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Rcsostblzat"/>
        <w:tblpPr w:leftFromText="141" w:rightFromText="141" w:vertAnchor="page" w:tblpY="946"/>
        <w:tblW w:w="4945" w:type="pct"/>
        <w:tblLook w:val="04A0"/>
      </w:tblPr>
      <w:tblGrid>
        <w:gridCol w:w="2228"/>
        <w:gridCol w:w="7519"/>
      </w:tblGrid>
      <w:tr w:rsidR="004D1EC7" w:rsidRPr="00B723D8" w:rsidTr="00B04866">
        <w:trPr>
          <w:trHeight w:val="138"/>
        </w:trPr>
        <w:tc>
          <w:tcPr>
            <w:tcW w:w="9747" w:type="dxa"/>
            <w:gridSpan w:val="2"/>
            <w:tcBorders>
              <w:top w:val="nil"/>
              <w:left w:val="nil"/>
              <w:bottom w:val="single" w:sz="36" w:space="0" w:color="FFFFFF" w:themeColor="background1"/>
              <w:right w:val="nil"/>
            </w:tcBorders>
            <w:shd w:val="clear" w:color="auto" w:fill="FFFFFF" w:themeFill="background1"/>
            <w:vAlign w:val="center"/>
          </w:tcPr>
          <w:p w:rsidR="004D1EC7" w:rsidRPr="005D12EF" w:rsidRDefault="004D1EC7" w:rsidP="009C1310">
            <w:pPr>
              <w:pStyle w:val="Nv"/>
              <w:jc w:val="right"/>
              <w:rPr>
                <w:rFonts w:ascii="Cooper Black" w:hAnsi="Cooper Black"/>
                <w:sz w:val="4"/>
              </w:rPr>
            </w:pPr>
          </w:p>
        </w:tc>
      </w:tr>
      <w:tr w:rsidR="00E63BB0" w:rsidRPr="00B723D8" w:rsidTr="00B04866">
        <w:trPr>
          <w:trHeight w:val="1478"/>
        </w:trPr>
        <w:tc>
          <w:tcPr>
            <w:tcW w:w="9747" w:type="dxa"/>
            <w:gridSpan w:val="2"/>
            <w:tcBorders>
              <w:top w:val="nil"/>
              <w:left w:val="nil"/>
              <w:bottom w:val="single" w:sz="36" w:space="0" w:color="FFFFFF" w:themeColor="background1"/>
              <w:right w:val="nil"/>
            </w:tcBorders>
            <w:shd w:val="clear" w:color="auto" w:fill="E5DEDB" w:themeFill="text2" w:themeFillTint="33"/>
            <w:vAlign w:val="center"/>
          </w:tcPr>
          <w:p w:rsidR="00BA4C6E" w:rsidRPr="00BA4C6E" w:rsidRDefault="00B50992" w:rsidP="00BA4C6E">
            <w:pPr>
              <w:pStyle w:val="Nv"/>
              <w:jc w:val="right"/>
              <w:rPr>
                <w:rFonts w:ascii="Arial Unicode MS" w:eastAsia="Arial Unicode MS" w:hAnsi="Arial Unicode MS" w:cs="Arial Unicode MS"/>
                <w:b/>
                <w:color w:val="004D86"/>
                <w:sz w:val="22"/>
              </w:rPr>
            </w:pPr>
            <w:r w:rsidRPr="00B50992">
              <w:rPr>
                <w:rFonts w:ascii="Arial Unicode MS" w:eastAsia="Arial Unicode MS" w:hAnsi="Arial Unicode MS" w:cs="Arial Unicode MS"/>
                <w:b/>
                <w:noProof/>
              </w:rPr>
              <w:pict>
                <v:shapetype id="_x0000_t202" coordsize="21600,21600" o:spt="202" path="m,l,21600r21600,l21600,xe">
                  <v:stroke joinstyle="miter"/>
                  <v:path gradientshapeok="t" o:connecttype="rect"/>
                </v:shapetype>
                <v:shape id="_x0000_s1170" type="#_x0000_t202" style="position:absolute;left:0;text-align:left;margin-left:2.75pt;margin-top:8.45pt;width:3.7pt;height:9.3pt;z-index:251809792;mso-position-horizontal-relative:text;mso-position-vertical-relative:text;mso-width-relative:margin;mso-height-relative:margin" fillcolor="#e5dedb [671]" stroked="f">
                  <v:textbox>
                    <w:txbxContent>
                      <w:p w:rsidR="00AE689A" w:rsidRDefault="00AE689A" w:rsidP="00BA4C6E">
                        <w:pPr>
                          <w:ind w:left="-142" w:firstLine="142"/>
                          <w:jc w:val="center"/>
                        </w:pPr>
                      </w:p>
                    </w:txbxContent>
                  </v:textbox>
                </v:shape>
              </w:pict>
            </w:r>
          </w:p>
          <w:p w:rsidR="00E63BB0" w:rsidRPr="00BA4C6E" w:rsidRDefault="00E63BB0" w:rsidP="00ED7F02">
            <w:pPr>
              <w:pStyle w:val="Nv"/>
              <w:jc w:val="center"/>
              <w:rPr>
                <w:rFonts w:ascii="Arial Unicode MS" w:eastAsia="Arial Unicode MS" w:hAnsi="Arial Unicode MS" w:cs="Arial Unicode MS"/>
                <w:b/>
                <w:color w:val="004D86"/>
                <w:sz w:val="44"/>
              </w:rPr>
            </w:pPr>
            <w:r w:rsidRPr="00BA4C6E">
              <w:rPr>
                <w:rFonts w:ascii="Arial Unicode MS" w:eastAsia="Arial Unicode MS" w:hAnsi="Arial Unicode MS" w:cs="Arial Unicode MS"/>
                <w:b/>
                <w:color w:val="004D86"/>
              </w:rPr>
              <w:t>Közbeszerzési Eljárási Dokumentum</w:t>
            </w:r>
          </w:p>
          <w:p w:rsidR="00E63BB0" w:rsidRPr="00BA4C6E" w:rsidRDefault="00E63BB0" w:rsidP="00F64A3F">
            <w:pPr>
              <w:pStyle w:val="Nv"/>
              <w:jc w:val="center"/>
              <w:rPr>
                <w:rFonts w:ascii="Cooper Black" w:hAnsi="Cooper Black"/>
                <w:sz w:val="2"/>
              </w:rPr>
            </w:pPr>
          </w:p>
          <w:p w:rsidR="00E63BB0" w:rsidRPr="00BA4C6E" w:rsidRDefault="00E63BB0" w:rsidP="00F64A3F">
            <w:pPr>
              <w:pStyle w:val="Nv"/>
              <w:jc w:val="right"/>
              <w:rPr>
                <w:rFonts w:ascii="Cooper Black" w:hAnsi="Cooper Black"/>
                <w:sz w:val="12"/>
              </w:rPr>
            </w:pPr>
          </w:p>
        </w:tc>
      </w:tr>
      <w:tr w:rsidR="00E63BB0" w:rsidTr="00B04866">
        <w:trPr>
          <w:trHeight w:val="225"/>
        </w:trPr>
        <w:tc>
          <w:tcPr>
            <w:tcW w:w="2228" w:type="dxa"/>
            <w:tcBorders>
              <w:top w:val="single" w:sz="36" w:space="0" w:color="FFFFFF" w:themeColor="background1"/>
              <w:left w:val="nil"/>
              <w:bottom w:val="nil"/>
              <w:right w:val="single" w:sz="36" w:space="0" w:color="FFFFFF" w:themeColor="background1"/>
            </w:tcBorders>
            <w:shd w:val="clear" w:color="auto" w:fill="355D7E" w:themeFill="accent1" w:themeFillShade="80"/>
            <w:tcMar>
              <w:top w:w="29" w:type="dxa"/>
              <w:left w:w="115" w:type="dxa"/>
              <w:bottom w:w="29" w:type="dxa"/>
              <w:right w:w="115" w:type="dxa"/>
            </w:tcMar>
            <w:vAlign w:val="center"/>
          </w:tcPr>
          <w:p w:rsidR="00E63BB0" w:rsidRPr="00607332" w:rsidRDefault="00E63BB0" w:rsidP="00F64A3F">
            <w:pPr>
              <w:rPr>
                <w:sz w:val="6"/>
              </w:rPr>
            </w:pPr>
          </w:p>
        </w:tc>
        <w:tc>
          <w:tcPr>
            <w:tcW w:w="7519" w:type="dxa"/>
            <w:tcBorders>
              <w:top w:val="single" w:sz="36" w:space="0" w:color="FFFFFF" w:themeColor="background1"/>
              <w:left w:val="single" w:sz="36" w:space="0" w:color="FFFFFF" w:themeColor="background1"/>
              <w:bottom w:val="nil"/>
              <w:right w:val="nil"/>
            </w:tcBorders>
            <w:shd w:val="clear" w:color="auto" w:fill="BED3E4" w:themeFill="accent1" w:themeFillTint="99"/>
            <w:tcMar>
              <w:top w:w="29" w:type="dxa"/>
              <w:left w:w="115" w:type="dxa"/>
              <w:bottom w:w="29" w:type="dxa"/>
              <w:right w:w="115" w:type="dxa"/>
            </w:tcMar>
          </w:tcPr>
          <w:p w:rsidR="00607332" w:rsidRPr="00607332" w:rsidRDefault="00607332" w:rsidP="00607332">
            <w:pPr>
              <w:spacing w:after="0"/>
              <w:jc w:val="right"/>
              <w:rPr>
                <w:sz w:val="6"/>
              </w:rPr>
            </w:pPr>
          </w:p>
        </w:tc>
      </w:tr>
    </w:tbl>
    <w:p w:rsidR="004D1EC7" w:rsidRPr="00E92975" w:rsidRDefault="004D1EC7" w:rsidP="004D1EC7">
      <w:pPr>
        <w:spacing w:line="178" w:lineRule="auto"/>
        <w:rPr>
          <w:sz w:val="72"/>
        </w:rPr>
      </w:pPr>
    </w:p>
    <w:tbl>
      <w:tblPr>
        <w:tblStyle w:val="Vilgoslista1jellszn1"/>
        <w:tblW w:w="8930" w:type="dxa"/>
        <w:tblInd w:w="817" w:type="dxa"/>
        <w:tblLook w:val="04A0"/>
      </w:tblPr>
      <w:tblGrid>
        <w:gridCol w:w="3260"/>
        <w:gridCol w:w="5670"/>
      </w:tblGrid>
      <w:tr w:rsidR="006E4937" w:rsidTr="00B04866">
        <w:trPr>
          <w:cnfStyle w:val="100000000000"/>
          <w:trHeight w:val="752"/>
        </w:trPr>
        <w:tc>
          <w:tcPr>
            <w:cnfStyle w:val="001000000000"/>
            <w:tcW w:w="8930" w:type="dxa"/>
            <w:gridSpan w:val="2"/>
            <w:tcBorders>
              <w:top w:val="single" w:sz="8" w:space="0" w:color="94B6D2" w:themeColor="accent1"/>
              <w:left w:val="single" w:sz="48" w:space="0" w:color="004D86"/>
              <w:bottom w:val="nil"/>
            </w:tcBorders>
            <w:shd w:val="clear" w:color="auto" w:fill="E5DEDB" w:themeFill="text2" w:themeFillTint="33"/>
            <w:vAlign w:val="center"/>
          </w:tcPr>
          <w:p w:rsidR="006E4937" w:rsidRPr="0012166C" w:rsidRDefault="006E4937" w:rsidP="0012166C">
            <w:pPr>
              <w:spacing w:after="0" w:line="276" w:lineRule="auto"/>
              <w:ind w:left="317" w:right="317"/>
              <w:rPr>
                <w:rFonts w:ascii="Arial Unicode MS" w:eastAsia="Arial Unicode MS" w:hAnsi="Arial Unicode MS" w:cs="Arial Unicode MS"/>
                <w:color w:val="004D86"/>
              </w:rPr>
            </w:pPr>
            <w:r w:rsidRPr="0012166C">
              <w:rPr>
                <w:rFonts w:ascii="Arial Unicode MS" w:eastAsia="Arial Unicode MS" w:hAnsi="Arial Unicode MS" w:cs="Arial Unicode MS"/>
                <w:color w:val="004D86"/>
                <w:sz w:val="25"/>
              </w:rPr>
              <w:t>AJÁNLATKÉRŐ ADATAI</w:t>
            </w:r>
          </w:p>
        </w:tc>
      </w:tr>
      <w:tr w:rsidR="00470334" w:rsidTr="00B04866">
        <w:trPr>
          <w:cnfStyle w:val="000000100000"/>
        </w:trPr>
        <w:tc>
          <w:tcPr>
            <w:cnfStyle w:val="001000000000"/>
            <w:tcW w:w="3260" w:type="dxa"/>
            <w:tcBorders>
              <w:top w:val="nil"/>
              <w:left w:val="single" w:sz="48" w:space="0" w:color="004D86"/>
            </w:tcBorders>
            <w:vAlign w:val="center"/>
          </w:tcPr>
          <w:p w:rsidR="00470334" w:rsidRPr="00607332" w:rsidRDefault="00470334" w:rsidP="00FE20DB">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Ajánlatkérő neve:</w:t>
            </w:r>
          </w:p>
        </w:tc>
        <w:tc>
          <w:tcPr>
            <w:tcW w:w="5670" w:type="dxa"/>
            <w:tcBorders>
              <w:top w:val="nil"/>
            </w:tcBorders>
            <w:vAlign w:val="center"/>
          </w:tcPr>
          <w:p w:rsidR="00470334" w:rsidRPr="007349D0" w:rsidRDefault="00470334" w:rsidP="00470334">
            <w:pPr>
              <w:spacing w:before="60" w:after="60" w:line="276" w:lineRule="auto"/>
              <w:ind w:right="175"/>
              <w:jc w:val="right"/>
              <w:cnfStyle w:val="00000010000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Tomajmonostora Község Önkormányzata</w:t>
            </w:r>
          </w:p>
        </w:tc>
      </w:tr>
      <w:tr w:rsidR="00470334" w:rsidTr="00B04866">
        <w:tc>
          <w:tcPr>
            <w:cnfStyle w:val="001000000000"/>
            <w:tcW w:w="3260" w:type="dxa"/>
            <w:tcBorders>
              <w:left w:val="single" w:sz="48" w:space="0" w:color="004D86"/>
            </w:tcBorders>
            <w:vAlign w:val="center"/>
          </w:tcPr>
          <w:p w:rsidR="00470334" w:rsidRPr="00607332" w:rsidRDefault="00470334" w:rsidP="00FE20DB">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Ajánlatkérő címe:</w:t>
            </w:r>
          </w:p>
        </w:tc>
        <w:tc>
          <w:tcPr>
            <w:tcW w:w="5670" w:type="dxa"/>
            <w:vAlign w:val="center"/>
          </w:tcPr>
          <w:p w:rsidR="00470334" w:rsidRPr="007349D0" w:rsidRDefault="00470334" w:rsidP="00470334">
            <w:pPr>
              <w:spacing w:before="60" w:after="60" w:line="276" w:lineRule="auto"/>
              <w:ind w:right="175"/>
              <w:jc w:val="right"/>
              <w:cnfStyle w:val="000000000000"/>
              <w:rPr>
                <w:rFonts w:ascii="Arial Unicode MS" w:eastAsia="Arial Unicode MS" w:hAnsi="Arial Unicode MS" w:cs="Arial Unicode MS"/>
                <w:b/>
                <w:sz w:val="20"/>
                <w:szCs w:val="20"/>
              </w:rPr>
            </w:pPr>
            <w:r w:rsidRPr="007349D0">
              <w:rPr>
                <w:rFonts w:ascii="Arial Unicode MS" w:eastAsia="Arial Unicode MS" w:hAnsi="Arial Unicode MS" w:cs="Arial Unicode MS"/>
                <w:b/>
                <w:sz w:val="20"/>
                <w:szCs w:val="20"/>
              </w:rPr>
              <w:t xml:space="preserve">Magyarország </w:t>
            </w:r>
            <w:r>
              <w:rPr>
                <w:rFonts w:ascii="Arial Unicode MS" w:eastAsia="Arial Unicode MS" w:hAnsi="Arial Unicode MS" w:cs="Arial Unicode MS"/>
                <w:b/>
                <w:sz w:val="20"/>
                <w:szCs w:val="20"/>
              </w:rPr>
              <w:t>5324 Tomajmonostora</w:t>
            </w:r>
            <w:r w:rsidRPr="007349D0">
              <w:rPr>
                <w:rFonts w:ascii="Arial Unicode MS" w:eastAsia="Arial Unicode MS" w:hAnsi="Arial Unicode MS" w:cs="Arial Unicode MS"/>
                <w:b/>
                <w:sz w:val="20"/>
                <w:szCs w:val="20"/>
              </w:rPr>
              <w:t>, Sz</w:t>
            </w:r>
            <w:r>
              <w:rPr>
                <w:rFonts w:ascii="Arial Unicode MS" w:eastAsia="Arial Unicode MS" w:hAnsi="Arial Unicode MS" w:cs="Arial Unicode MS"/>
                <w:b/>
                <w:sz w:val="20"/>
                <w:szCs w:val="20"/>
              </w:rPr>
              <w:t xml:space="preserve">échenyi út </w:t>
            </w:r>
            <w:r w:rsidRPr="007349D0">
              <w:rPr>
                <w:rFonts w:ascii="Arial Unicode MS" w:eastAsia="Arial Unicode MS" w:hAnsi="Arial Unicode MS" w:cs="Arial Unicode MS"/>
                <w:b/>
                <w:sz w:val="20"/>
                <w:szCs w:val="20"/>
              </w:rPr>
              <w:t>6</w:t>
            </w:r>
            <w:r>
              <w:rPr>
                <w:rFonts w:ascii="Arial Unicode MS" w:eastAsia="Arial Unicode MS" w:hAnsi="Arial Unicode MS" w:cs="Arial Unicode MS"/>
                <w:b/>
                <w:sz w:val="20"/>
                <w:szCs w:val="20"/>
              </w:rPr>
              <w:t>3</w:t>
            </w:r>
            <w:r w:rsidRPr="007349D0">
              <w:rPr>
                <w:rFonts w:ascii="Arial Unicode MS" w:eastAsia="Arial Unicode MS" w:hAnsi="Arial Unicode MS" w:cs="Arial Unicode MS"/>
                <w:b/>
                <w:sz w:val="20"/>
                <w:szCs w:val="20"/>
              </w:rPr>
              <w:t>.</w:t>
            </w:r>
          </w:p>
        </w:tc>
      </w:tr>
      <w:tr w:rsidR="00470334" w:rsidTr="00B04866">
        <w:trPr>
          <w:cnfStyle w:val="000000100000"/>
        </w:trPr>
        <w:tc>
          <w:tcPr>
            <w:cnfStyle w:val="001000000000"/>
            <w:tcW w:w="3260" w:type="dxa"/>
            <w:tcBorders>
              <w:left w:val="single" w:sz="48" w:space="0" w:color="004D86"/>
            </w:tcBorders>
            <w:vAlign w:val="center"/>
          </w:tcPr>
          <w:p w:rsidR="00470334" w:rsidRPr="00607332" w:rsidRDefault="00470334" w:rsidP="00FE20DB">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Ajánlatkérő azonosító:</w:t>
            </w:r>
          </w:p>
        </w:tc>
        <w:tc>
          <w:tcPr>
            <w:tcW w:w="5670" w:type="dxa"/>
            <w:vAlign w:val="center"/>
          </w:tcPr>
          <w:p w:rsidR="00470334" w:rsidRPr="007349D0" w:rsidRDefault="00470334" w:rsidP="00470334">
            <w:pPr>
              <w:spacing w:before="60" w:after="60" w:line="276" w:lineRule="auto"/>
              <w:ind w:right="175"/>
              <w:jc w:val="right"/>
              <w:cnfStyle w:val="000000100000"/>
              <w:rPr>
                <w:rFonts w:ascii="Arial Unicode MS" w:eastAsia="Arial Unicode MS" w:hAnsi="Arial Unicode MS" w:cs="Arial Unicode MS"/>
                <w:b/>
                <w:sz w:val="20"/>
                <w:szCs w:val="20"/>
              </w:rPr>
            </w:pPr>
            <w:r w:rsidRPr="007349D0">
              <w:rPr>
                <w:rFonts w:ascii="Arial Unicode MS" w:eastAsia="Arial Unicode MS" w:hAnsi="Arial Unicode MS" w:cs="Arial Unicode MS"/>
                <w:b/>
                <w:sz w:val="20"/>
                <w:szCs w:val="20"/>
              </w:rPr>
              <w:t>AK</w:t>
            </w:r>
            <w:r>
              <w:rPr>
                <w:rFonts w:ascii="Arial Unicode MS" w:eastAsia="Arial Unicode MS" w:hAnsi="Arial Unicode MS" w:cs="Arial Unicode MS"/>
                <w:b/>
                <w:sz w:val="20"/>
                <w:szCs w:val="20"/>
              </w:rPr>
              <w:t>17974</w:t>
            </w:r>
          </w:p>
        </w:tc>
      </w:tr>
      <w:tr w:rsidR="00470334" w:rsidTr="00B04866">
        <w:tc>
          <w:tcPr>
            <w:cnfStyle w:val="001000000000"/>
            <w:tcW w:w="3260" w:type="dxa"/>
            <w:tcBorders>
              <w:left w:val="single" w:sz="48" w:space="0" w:color="004D86"/>
            </w:tcBorders>
            <w:vAlign w:val="center"/>
          </w:tcPr>
          <w:p w:rsidR="00470334" w:rsidRPr="00607332" w:rsidRDefault="00470334" w:rsidP="00FE20DB">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Ajánlatkérő képviselő:</w:t>
            </w:r>
          </w:p>
        </w:tc>
        <w:tc>
          <w:tcPr>
            <w:tcW w:w="5670" w:type="dxa"/>
            <w:vAlign w:val="center"/>
          </w:tcPr>
          <w:p w:rsidR="00470334" w:rsidRPr="007349D0" w:rsidRDefault="00470334" w:rsidP="00470334">
            <w:pPr>
              <w:spacing w:before="60" w:after="60" w:line="276" w:lineRule="auto"/>
              <w:ind w:right="175"/>
              <w:jc w:val="right"/>
              <w:cnfStyle w:val="00000000000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Fazekas Szabolcs</w:t>
            </w:r>
            <w:r w:rsidRPr="007349D0">
              <w:rPr>
                <w:rFonts w:ascii="Arial Unicode MS" w:eastAsia="Arial Unicode MS" w:hAnsi="Arial Unicode MS" w:cs="Arial Unicode MS"/>
                <w:b/>
                <w:sz w:val="20"/>
                <w:szCs w:val="20"/>
              </w:rPr>
              <w:t xml:space="preserve"> polgármester</w:t>
            </w:r>
          </w:p>
        </w:tc>
      </w:tr>
    </w:tbl>
    <w:p w:rsidR="009623DC" w:rsidRPr="00FB5A01" w:rsidRDefault="009623DC">
      <w:pPr>
        <w:spacing w:after="200" w:line="276" w:lineRule="auto"/>
        <w:rPr>
          <w:sz w:val="8"/>
        </w:rPr>
      </w:pPr>
    </w:p>
    <w:tbl>
      <w:tblPr>
        <w:tblStyle w:val="Vilgoslista1jellszn1"/>
        <w:tblW w:w="8930" w:type="dxa"/>
        <w:tblInd w:w="817" w:type="dxa"/>
        <w:tblLook w:val="04A0"/>
      </w:tblPr>
      <w:tblGrid>
        <w:gridCol w:w="2977"/>
        <w:gridCol w:w="5953"/>
      </w:tblGrid>
      <w:tr w:rsidR="0012166C" w:rsidTr="00B04866">
        <w:trPr>
          <w:cnfStyle w:val="100000000000"/>
          <w:trHeight w:val="752"/>
        </w:trPr>
        <w:tc>
          <w:tcPr>
            <w:cnfStyle w:val="001000000000"/>
            <w:tcW w:w="8930" w:type="dxa"/>
            <w:gridSpan w:val="2"/>
            <w:tcBorders>
              <w:top w:val="single" w:sz="8" w:space="0" w:color="94B6D2" w:themeColor="accent1"/>
              <w:left w:val="single" w:sz="48" w:space="0" w:color="004D86"/>
              <w:bottom w:val="nil"/>
            </w:tcBorders>
            <w:shd w:val="clear" w:color="auto" w:fill="E5DEDB" w:themeFill="text2" w:themeFillTint="33"/>
            <w:vAlign w:val="center"/>
          </w:tcPr>
          <w:p w:rsidR="0012166C" w:rsidRPr="0012166C" w:rsidRDefault="0012166C" w:rsidP="0012166C">
            <w:pPr>
              <w:spacing w:after="0" w:line="276" w:lineRule="auto"/>
              <w:ind w:left="317" w:right="317"/>
              <w:rPr>
                <w:rFonts w:ascii="Arial Unicode MS" w:eastAsia="Arial Unicode MS" w:hAnsi="Arial Unicode MS" w:cs="Arial Unicode MS"/>
                <w:color w:val="004D86"/>
              </w:rPr>
            </w:pPr>
            <w:r>
              <w:rPr>
                <w:rFonts w:ascii="Arial Unicode MS" w:eastAsia="Arial Unicode MS" w:hAnsi="Arial Unicode MS" w:cs="Arial Unicode MS"/>
                <w:color w:val="004D86"/>
                <w:sz w:val="25"/>
              </w:rPr>
              <w:t xml:space="preserve">ELJÁRÁSI ADATOK </w:t>
            </w:r>
          </w:p>
        </w:tc>
      </w:tr>
      <w:tr w:rsidR="007349D0" w:rsidTr="00B04866">
        <w:trPr>
          <w:cnfStyle w:val="000000100000"/>
        </w:trPr>
        <w:tc>
          <w:tcPr>
            <w:cnfStyle w:val="001000000000"/>
            <w:tcW w:w="2977" w:type="dxa"/>
            <w:tcBorders>
              <w:top w:val="nil"/>
              <w:left w:val="single" w:sz="48" w:space="0" w:color="004D86"/>
            </w:tcBorders>
            <w:vAlign w:val="center"/>
          </w:tcPr>
          <w:p w:rsidR="007349D0" w:rsidRPr="00607332" w:rsidRDefault="007349D0" w:rsidP="00FE20DB">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Eljárás neve:</w:t>
            </w:r>
          </w:p>
        </w:tc>
        <w:tc>
          <w:tcPr>
            <w:tcW w:w="5953" w:type="dxa"/>
            <w:tcBorders>
              <w:top w:val="nil"/>
            </w:tcBorders>
            <w:vAlign w:val="center"/>
          </w:tcPr>
          <w:p w:rsidR="007349D0" w:rsidRPr="007349D0" w:rsidRDefault="00470334" w:rsidP="00335930">
            <w:pPr>
              <w:spacing w:before="60" w:after="60" w:line="180" w:lineRule="auto"/>
              <w:ind w:right="176"/>
              <w:jc w:val="right"/>
              <w:cnfStyle w:val="000000100000"/>
              <w:rPr>
                <w:rFonts w:ascii="Arial Unicode MS" w:eastAsia="Arial Unicode MS" w:hAnsi="Arial Unicode MS" w:cs="Arial Unicode MS"/>
                <w:b/>
                <w:sz w:val="20"/>
                <w:szCs w:val="21"/>
              </w:rPr>
            </w:pPr>
            <w:r>
              <w:rPr>
                <w:rFonts w:ascii="Arial Unicode MS" w:eastAsia="Arial Unicode MS" w:hAnsi="Arial Unicode MS" w:cs="Arial Unicode MS"/>
                <w:b/>
                <w:sz w:val="20"/>
                <w:szCs w:val="21"/>
              </w:rPr>
              <w:t>Épületenergetikai fejlesztések Tomajmonostorán</w:t>
            </w:r>
            <w:r w:rsidR="005C493A">
              <w:rPr>
                <w:rFonts w:ascii="Arial Unicode MS" w:eastAsia="Arial Unicode MS" w:hAnsi="Arial Unicode MS" w:cs="Arial Unicode MS"/>
                <w:b/>
                <w:sz w:val="20"/>
                <w:szCs w:val="21"/>
              </w:rPr>
              <w:t xml:space="preserve"> </w:t>
            </w:r>
          </w:p>
        </w:tc>
      </w:tr>
      <w:tr w:rsidR="007349D0" w:rsidTr="00B04866">
        <w:tc>
          <w:tcPr>
            <w:cnfStyle w:val="001000000000"/>
            <w:tcW w:w="2977" w:type="dxa"/>
            <w:tcBorders>
              <w:left w:val="single" w:sz="48" w:space="0" w:color="004D86"/>
            </w:tcBorders>
            <w:vAlign w:val="center"/>
          </w:tcPr>
          <w:p w:rsidR="007349D0" w:rsidRPr="00607332" w:rsidRDefault="007349D0" w:rsidP="00FE20DB">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Eljárás tárgya:</w:t>
            </w:r>
          </w:p>
        </w:tc>
        <w:tc>
          <w:tcPr>
            <w:tcW w:w="5953" w:type="dxa"/>
            <w:vAlign w:val="center"/>
          </w:tcPr>
          <w:p w:rsidR="007349D0" w:rsidRPr="007349D0" w:rsidRDefault="007349D0" w:rsidP="007349D0">
            <w:pPr>
              <w:spacing w:before="60" w:after="60" w:line="276" w:lineRule="auto"/>
              <w:ind w:right="175"/>
              <w:jc w:val="right"/>
              <w:cnfStyle w:val="000000000000"/>
              <w:rPr>
                <w:rFonts w:ascii="Arial Unicode MS" w:eastAsia="Arial Unicode MS" w:hAnsi="Arial Unicode MS" w:cs="Arial Unicode MS"/>
                <w:b/>
                <w:sz w:val="20"/>
                <w:szCs w:val="21"/>
              </w:rPr>
            </w:pPr>
            <w:r w:rsidRPr="007349D0">
              <w:rPr>
                <w:rFonts w:ascii="Arial Unicode MS" w:eastAsia="Arial Unicode MS" w:hAnsi="Arial Unicode MS" w:cs="Arial Unicode MS"/>
                <w:b/>
                <w:sz w:val="20"/>
                <w:szCs w:val="21"/>
              </w:rPr>
              <w:t>építési beruházás</w:t>
            </w:r>
          </w:p>
        </w:tc>
      </w:tr>
      <w:tr w:rsidR="007349D0" w:rsidTr="00B04866">
        <w:trPr>
          <w:cnfStyle w:val="000000100000"/>
        </w:trPr>
        <w:tc>
          <w:tcPr>
            <w:cnfStyle w:val="001000000000"/>
            <w:tcW w:w="2977" w:type="dxa"/>
            <w:tcBorders>
              <w:left w:val="single" w:sz="48" w:space="0" w:color="004D86"/>
            </w:tcBorders>
            <w:vAlign w:val="center"/>
          </w:tcPr>
          <w:p w:rsidR="007349D0" w:rsidRPr="00607332" w:rsidRDefault="007349D0" w:rsidP="00FE20DB">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Eljárás típusa:</w:t>
            </w:r>
          </w:p>
        </w:tc>
        <w:tc>
          <w:tcPr>
            <w:tcW w:w="5953" w:type="dxa"/>
            <w:vAlign w:val="center"/>
          </w:tcPr>
          <w:p w:rsidR="007349D0" w:rsidRPr="007349D0" w:rsidRDefault="007349D0" w:rsidP="007349D0">
            <w:pPr>
              <w:spacing w:before="60" w:after="60" w:line="276" w:lineRule="auto"/>
              <w:ind w:left="-108" w:right="175"/>
              <w:jc w:val="right"/>
              <w:cnfStyle w:val="000000100000"/>
              <w:rPr>
                <w:rFonts w:ascii="Arial Unicode MS" w:eastAsia="Arial Unicode MS" w:hAnsi="Arial Unicode MS" w:cs="Arial Unicode MS"/>
                <w:b/>
                <w:sz w:val="20"/>
                <w:szCs w:val="21"/>
              </w:rPr>
            </w:pPr>
            <w:r w:rsidRPr="007349D0">
              <w:rPr>
                <w:rFonts w:ascii="Arial Unicode MS" w:eastAsia="Arial Unicode MS" w:hAnsi="Arial Unicode MS" w:cs="Arial Unicode MS"/>
                <w:b/>
                <w:sz w:val="20"/>
                <w:szCs w:val="21"/>
              </w:rPr>
              <w:t>Kbt. 115. § (1) szerinti nyílt eljárás</w:t>
            </w:r>
          </w:p>
        </w:tc>
      </w:tr>
      <w:tr w:rsidR="00607332" w:rsidTr="00B04866">
        <w:tc>
          <w:tcPr>
            <w:cnfStyle w:val="001000000000"/>
            <w:tcW w:w="2977" w:type="dxa"/>
            <w:tcBorders>
              <w:left w:val="single" w:sz="48" w:space="0" w:color="004D86"/>
            </w:tcBorders>
            <w:vAlign w:val="center"/>
          </w:tcPr>
          <w:p w:rsidR="00607332" w:rsidRPr="00607332" w:rsidRDefault="00607332" w:rsidP="00FE20DB">
            <w:pPr>
              <w:spacing w:before="60" w:after="60" w:line="276" w:lineRule="auto"/>
              <w:ind w:left="317"/>
              <w:rPr>
                <w:rFonts w:ascii="Arial Unicode MS" w:eastAsia="Arial Unicode MS" w:hAnsi="Arial Unicode MS" w:cs="Arial Unicode MS"/>
                <w:b w:val="0"/>
                <w:sz w:val="18"/>
                <w:szCs w:val="18"/>
              </w:rPr>
            </w:pPr>
            <w:r>
              <w:rPr>
                <w:rFonts w:ascii="Arial Unicode MS" w:eastAsia="Arial Unicode MS" w:hAnsi="Arial Unicode MS" w:cs="Arial Unicode MS"/>
                <w:b w:val="0"/>
                <w:sz w:val="18"/>
                <w:szCs w:val="18"/>
              </w:rPr>
              <w:t>Projektazonosító:</w:t>
            </w:r>
          </w:p>
        </w:tc>
        <w:tc>
          <w:tcPr>
            <w:tcW w:w="5953" w:type="dxa"/>
            <w:vAlign w:val="center"/>
          </w:tcPr>
          <w:p w:rsidR="00607332" w:rsidRPr="00607332" w:rsidRDefault="00646B01" w:rsidP="00470334">
            <w:pPr>
              <w:spacing w:before="60" w:after="60" w:line="276" w:lineRule="auto"/>
              <w:ind w:right="175"/>
              <w:jc w:val="right"/>
              <w:cnfStyle w:val="000000000000"/>
              <w:rPr>
                <w:rFonts w:ascii="Arial Unicode MS" w:eastAsia="Arial Unicode MS" w:hAnsi="Arial Unicode MS" w:cs="Arial Unicode MS"/>
                <w:b/>
                <w:sz w:val="18"/>
                <w:szCs w:val="18"/>
              </w:rPr>
            </w:pPr>
            <w:r>
              <w:rPr>
                <w:rFonts w:ascii="Arial Unicode MS" w:eastAsia="Arial Unicode MS" w:hAnsi="Arial Unicode MS" w:cs="Arial Unicode MS"/>
                <w:b/>
                <w:sz w:val="18"/>
                <w:szCs w:val="18"/>
              </w:rPr>
              <w:t>TOP-</w:t>
            </w:r>
            <w:r w:rsidR="00CF0344">
              <w:rPr>
                <w:rFonts w:ascii="Arial Unicode MS" w:eastAsia="Arial Unicode MS" w:hAnsi="Arial Unicode MS" w:cs="Arial Unicode MS"/>
                <w:b/>
                <w:sz w:val="18"/>
                <w:szCs w:val="18"/>
              </w:rPr>
              <w:t>3.2.1</w:t>
            </w:r>
            <w:r>
              <w:rPr>
                <w:rFonts w:ascii="Arial Unicode MS" w:eastAsia="Arial Unicode MS" w:hAnsi="Arial Unicode MS" w:cs="Arial Unicode MS"/>
                <w:b/>
                <w:sz w:val="18"/>
                <w:szCs w:val="18"/>
              </w:rPr>
              <w:t>-15-JN1-2016-000</w:t>
            </w:r>
            <w:r w:rsidR="00335930">
              <w:rPr>
                <w:rFonts w:ascii="Arial Unicode MS" w:eastAsia="Arial Unicode MS" w:hAnsi="Arial Unicode MS" w:cs="Arial Unicode MS"/>
                <w:b/>
                <w:sz w:val="18"/>
                <w:szCs w:val="18"/>
              </w:rPr>
              <w:t>0</w:t>
            </w:r>
            <w:r w:rsidR="00470334">
              <w:rPr>
                <w:rFonts w:ascii="Arial Unicode MS" w:eastAsia="Arial Unicode MS" w:hAnsi="Arial Unicode MS" w:cs="Arial Unicode MS"/>
                <w:b/>
                <w:sz w:val="18"/>
                <w:szCs w:val="18"/>
              </w:rPr>
              <w:t>7</w:t>
            </w:r>
          </w:p>
        </w:tc>
      </w:tr>
      <w:tr w:rsidR="00607332" w:rsidTr="00B04866">
        <w:trPr>
          <w:cnfStyle w:val="000000100000"/>
        </w:trPr>
        <w:tc>
          <w:tcPr>
            <w:cnfStyle w:val="001000000000"/>
            <w:tcW w:w="2977" w:type="dxa"/>
            <w:tcBorders>
              <w:left w:val="single" w:sz="48" w:space="0" w:color="004D86"/>
            </w:tcBorders>
            <w:vAlign w:val="center"/>
          </w:tcPr>
          <w:p w:rsidR="00607332" w:rsidRPr="00FE23CF" w:rsidRDefault="00FE23CF" w:rsidP="00FE20DB">
            <w:pPr>
              <w:spacing w:before="60" w:after="60" w:line="276" w:lineRule="auto"/>
              <w:ind w:left="317"/>
              <w:rPr>
                <w:rFonts w:ascii="Arial Unicode MS" w:eastAsia="Arial Unicode MS" w:hAnsi="Arial Unicode MS" w:cs="Arial Unicode MS"/>
                <w:b w:val="0"/>
                <w:sz w:val="18"/>
                <w:szCs w:val="18"/>
              </w:rPr>
            </w:pPr>
            <w:r w:rsidRPr="00FE23CF">
              <w:rPr>
                <w:rFonts w:ascii="Arial Unicode MS" w:eastAsia="Arial Unicode MS" w:hAnsi="Arial Unicode MS" w:cs="Arial Unicode MS"/>
                <w:b w:val="0"/>
                <w:sz w:val="18"/>
                <w:szCs w:val="18"/>
              </w:rPr>
              <w:t>Eljárás megindítása:</w:t>
            </w:r>
          </w:p>
        </w:tc>
        <w:tc>
          <w:tcPr>
            <w:tcW w:w="5953" w:type="dxa"/>
            <w:vAlign w:val="center"/>
          </w:tcPr>
          <w:p w:rsidR="00607332" w:rsidRPr="00607332" w:rsidRDefault="00BD53BF" w:rsidP="00346156">
            <w:pPr>
              <w:spacing w:before="60" w:after="60" w:line="276" w:lineRule="auto"/>
              <w:ind w:right="175"/>
              <w:jc w:val="right"/>
              <w:cnfStyle w:val="000000100000"/>
              <w:rPr>
                <w:rFonts w:ascii="Arial Unicode MS" w:eastAsia="Arial Unicode MS" w:hAnsi="Arial Unicode MS" w:cs="Arial Unicode MS"/>
                <w:b/>
                <w:sz w:val="18"/>
                <w:szCs w:val="18"/>
              </w:rPr>
            </w:pPr>
            <w:r>
              <w:rPr>
                <w:rFonts w:ascii="Arial Unicode MS" w:eastAsia="Arial Unicode MS" w:hAnsi="Arial Unicode MS" w:cs="Arial Unicode MS"/>
                <w:b/>
                <w:sz w:val="18"/>
                <w:szCs w:val="18"/>
              </w:rPr>
              <w:t>Iratmegküldés napja: 2018</w:t>
            </w:r>
            <w:r w:rsidR="00FE23CF">
              <w:rPr>
                <w:rFonts w:ascii="Arial Unicode MS" w:eastAsia="Arial Unicode MS" w:hAnsi="Arial Unicode MS" w:cs="Arial Unicode MS"/>
                <w:b/>
                <w:sz w:val="18"/>
                <w:szCs w:val="18"/>
              </w:rPr>
              <w:t xml:space="preserve">. </w:t>
            </w:r>
            <w:r>
              <w:rPr>
                <w:rFonts w:ascii="Arial Unicode MS" w:eastAsia="Arial Unicode MS" w:hAnsi="Arial Unicode MS" w:cs="Arial Unicode MS"/>
                <w:b/>
                <w:sz w:val="18"/>
                <w:szCs w:val="18"/>
              </w:rPr>
              <w:t>0</w:t>
            </w:r>
            <w:r w:rsidR="00346156">
              <w:rPr>
                <w:rFonts w:ascii="Arial Unicode MS" w:eastAsia="Arial Unicode MS" w:hAnsi="Arial Unicode MS" w:cs="Arial Unicode MS"/>
                <w:b/>
                <w:sz w:val="18"/>
                <w:szCs w:val="18"/>
              </w:rPr>
              <w:t>2</w:t>
            </w:r>
            <w:r w:rsidR="002F167A">
              <w:rPr>
                <w:rFonts w:ascii="Arial Unicode MS" w:eastAsia="Arial Unicode MS" w:hAnsi="Arial Unicode MS" w:cs="Arial Unicode MS"/>
                <w:b/>
                <w:sz w:val="18"/>
                <w:szCs w:val="18"/>
              </w:rPr>
              <w:t>.</w:t>
            </w:r>
            <w:r>
              <w:rPr>
                <w:rFonts w:ascii="Arial Unicode MS" w:eastAsia="Arial Unicode MS" w:hAnsi="Arial Unicode MS" w:cs="Arial Unicode MS"/>
                <w:b/>
                <w:sz w:val="18"/>
                <w:szCs w:val="18"/>
              </w:rPr>
              <w:t>1</w:t>
            </w:r>
            <w:r w:rsidR="00346156">
              <w:rPr>
                <w:rFonts w:ascii="Arial Unicode MS" w:eastAsia="Arial Unicode MS" w:hAnsi="Arial Unicode MS" w:cs="Arial Unicode MS"/>
                <w:b/>
                <w:sz w:val="18"/>
                <w:szCs w:val="18"/>
              </w:rPr>
              <w:t>4</w:t>
            </w:r>
            <w:r w:rsidR="002F167A">
              <w:rPr>
                <w:rFonts w:ascii="Arial Unicode MS" w:eastAsia="Arial Unicode MS" w:hAnsi="Arial Unicode MS" w:cs="Arial Unicode MS"/>
                <w:b/>
                <w:sz w:val="18"/>
                <w:szCs w:val="18"/>
              </w:rPr>
              <w:t>.</w:t>
            </w:r>
          </w:p>
        </w:tc>
      </w:tr>
    </w:tbl>
    <w:p w:rsidR="00FE20DB" w:rsidRDefault="00FE20DB">
      <w:pPr>
        <w:spacing w:after="200" w:line="276" w:lineRule="auto"/>
        <w:rPr>
          <w:sz w:val="8"/>
        </w:rPr>
      </w:pPr>
    </w:p>
    <w:p w:rsidR="00470334" w:rsidRPr="00FB5A01" w:rsidRDefault="00470334">
      <w:pPr>
        <w:spacing w:after="200" w:line="276" w:lineRule="auto"/>
        <w:rPr>
          <w:sz w:val="8"/>
        </w:rPr>
      </w:pPr>
    </w:p>
    <w:tbl>
      <w:tblPr>
        <w:tblStyle w:val="Vilgoslista1jellszn1"/>
        <w:tblW w:w="8930" w:type="dxa"/>
        <w:tblInd w:w="817" w:type="dxa"/>
        <w:tblLook w:val="04A0"/>
      </w:tblPr>
      <w:tblGrid>
        <w:gridCol w:w="2977"/>
        <w:gridCol w:w="5953"/>
      </w:tblGrid>
      <w:tr w:rsidR="00FE20DB" w:rsidTr="00B04866">
        <w:trPr>
          <w:cnfStyle w:val="100000000000"/>
          <w:trHeight w:val="752"/>
        </w:trPr>
        <w:tc>
          <w:tcPr>
            <w:cnfStyle w:val="001000000000"/>
            <w:tcW w:w="8930" w:type="dxa"/>
            <w:gridSpan w:val="2"/>
            <w:tcBorders>
              <w:top w:val="single" w:sz="8" w:space="0" w:color="94B6D2" w:themeColor="accent1"/>
              <w:left w:val="single" w:sz="48" w:space="0" w:color="004D86"/>
              <w:bottom w:val="nil"/>
            </w:tcBorders>
            <w:shd w:val="clear" w:color="auto" w:fill="E5DEDB" w:themeFill="text2" w:themeFillTint="33"/>
            <w:vAlign w:val="center"/>
          </w:tcPr>
          <w:p w:rsidR="00FE20DB" w:rsidRPr="0012166C" w:rsidRDefault="00FE20DB" w:rsidP="009C1310">
            <w:pPr>
              <w:spacing w:after="0" w:line="276" w:lineRule="auto"/>
              <w:ind w:left="317" w:right="317"/>
              <w:rPr>
                <w:rFonts w:ascii="Arial Unicode MS" w:eastAsia="Arial Unicode MS" w:hAnsi="Arial Unicode MS" w:cs="Arial Unicode MS"/>
                <w:color w:val="004D86"/>
              </w:rPr>
            </w:pPr>
            <w:r>
              <w:rPr>
                <w:rFonts w:ascii="Arial Unicode MS" w:eastAsia="Arial Unicode MS" w:hAnsi="Arial Unicode MS" w:cs="Arial Unicode MS"/>
                <w:color w:val="004D86"/>
                <w:sz w:val="25"/>
              </w:rPr>
              <w:t xml:space="preserve">FELELŐS AKKREDITÁLT KÖZBESZERZÉSI SZAKTANÁCSADÓ </w:t>
            </w:r>
          </w:p>
        </w:tc>
      </w:tr>
      <w:tr w:rsidR="00FE20DB" w:rsidTr="00B04866">
        <w:trPr>
          <w:cnfStyle w:val="000000100000"/>
        </w:trPr>
        <w:tc>
          <w:tcPr>
            <w:cnfStyle w:val="001000000000"/>
            <w:tcW w:w="2977" w:type="dxa"/>
            <w:tcBorders>
              <w:top w:val="nil"/>
              <w:left w:val="single" w:sz="48" w:space="0" w:color="004D86"/>
            </w:tcBorders>
            <w:vAlign w:val="center"/>
          </w:tcPr>
          <w:p w:rsidR="00FE20DB" w:rsidRPr="00607332" w:rsidRDefault="00BE3F62" w:rsidP="00BE3F62">
            <w:pPr>
              <w:spacing w:before="60" w:after="60" w:line="276" w:lineRule="auto"/>
              <w:ind w:left="317"/>
              <w:rPr>
                <w:rFonts w:ascii="Arial Unicode MS" w:eastAsia="Arial Unicode MS" w:hAnsi="Arial Unicode MS" w:cs="Arial Unicode MS"/>
                <w:b w:val="0"/>
                <w:sz w:val="18"/>
                <w:szCs w:val="21"/>
              </w:rPr>
            </w:pPr>
            <w:r w:rsidRPr="00607332">
              <w:rPr>
                <w:rFonts w:ascii="Arial Unicode MS" w:eastAsia="Arial Unicode MS" w:hAnsi="Arial Unicode MS" w:cs="Arial Unicode MS"/>
                <w:b w:val="0"/>
                <w:sz w:val="18"/>
                <w:szCs w:val="21"/>
              </w:rPr>
              <w:t>Tanácsadó neve</w:t>
            </w:r>
            <w:r w:rsidR="00FE20DB" w:rsidRPr="00607332">
              <w:rPr>
                <w:rFonts w:ascii="Arial Unicode MS" w:eastAsia="Arial Unicode MS" w:hAnsi="Arial Unicode MS" w:cs="Arial Unicode MS"/>
                <w:b w:val="0"/>
                <w:sz w:val="18"/>
                <w:szCs w:val="21"/>
              </w:rPr>
              <w:t>:</w:t>
            </w:r>
          </w:p>
        </w:tc>
        <w:tc>
          <w:tcPr>
            <w:tcW w:w="5953" w:type="dxa"/>
            <w:tcBorders>
              <w:top w:val="nil"/>
            </w:tcBorders>
            <w:vAlign w:val="center"/>
          </w:tcPr>
          <w:p w:rsidR="00FE20DB" w:rsidRPr="00607332" w:rsidRDefault="00BE3F62" w:rsidP="00BE3F62">
            <w:pPr>
              <w:spacing w:before="60" w:after="60" w:line="276" w:lineRule="auto"/>
              <w:ind w:right="175"/>
              <w:jc w:val="right"/>
              <w:cnfStyle w:val="000000100000"/>
              <w:rPr>
                <w:rFonts w:ascii="Arial Unicode MS" w:eastAsia="Arial Unicode MS" w:hAnsi="Arial Unicode MS" w:cs="Arial Unicode MS"/>
                <w:b/>
                <w:sz w:val="18"/>
                <w:szCs w:val="21"/>
              </w:rPr>
            </w:pPr>
            <w:r w:rsidRPr="00607332">
              <w:rPr>
                <w:rFonts w:ascii="Arial Unicode MS" w:eastAsia="Arial Unicode MS" w:hAnsi="Arial Unicode MS" w:cs="Arial Unicode MS"/>
                <w:b/>
                <w:sz w:val="18"/>
                <w:szCs w:val="21"/>
              </w:rPr>
              <w:t xml:space="preserve">Bakos László </w:t>
            </w:r>
          </w:p>
        </w:tc>
      </w:tr>
      <w:tr w:rsidR="00BE3F62" w:rsidTr="00B04866">
        <w:trPr>
          <w:trHeight w:val="80"/>
        </w:trPr>
        <w:tc>
          <w:tcPr>
            <w:cnfStyle w:val="001000000000"/>
            <w:tcW w:w="2977" w:type="dxa"/>
            <w:tcBorders>
              <w:top w:val="nil"/>
              <w:left w:val="single" w:sz="48" w:space="0" w:color="004D86"/>
              <w:bottom w:val="single" w:sz="8" w:space="0" w:color="94B6D2" w:themeColor="accent1"/>
            </w:tcBorders>
            <w:vAlign w:val="center"/>
          </w:tcPr>
          <w:p w:rsidR="00BE3F62" w:rsidRPr="00607332" w:rsidRDefault="00BE3F62" w:rsidP="00BE3F62">
            <w:pPr>
              <w:spacing w:before="60" w:after="60" w:line="276" w:lineRule="auto"/>
              <w:ind w:left="317"/>
              <w:rPr>
                <w:rFonts w:ascii="Arial Unicode MS" w:eastAsia="Arial Unicode MS" w:hAnsi="Arial Unicode MS" w:cs="Arial Unicode MS"/>
                <w:b w:val="0"/>
                <w:sz w:val="18"/>
                <w:szCs w:val="21"/>
              </w:rPr>
            </w:pPr>
            <w:r w:rsidRPr="00607332">
              <w:rPr>
                <w:rFonts w:ascii="Arial Unicode MS" w:eastAsia="Arial Unicode MS" w:hAnsi="Arial Unicode MS" w:cs="Arial Unicode MS"/>
                <w:b w:val="0"/>
                <w:sz w:val="18"/>
                <w:szCs w:val="21"/>
              </w:rPr>
              <w:t>Tanácsadó címe:</w:t>
            </w:r>
          </w:p>
        </w:tc>
        <w:tc>
          <w:tcPr>
            <w:tcW w:w="5953" w:type="dxa"/>
            <w:tcBorders>
              <w:top w:val="nil"/>
              <w:bottom w:val="single" w:sz="8" w:space="0" w:color="94B6D2" w:themeColor="accent1"/>
            </w:tcBorders>
            <w:vAlign w:val="center"/>
          </w:tcPr>
          <w:p w:rsidR="00BE3F62" w:rsidRPr="00607332" w:rsidRDefault="00BE3F62" w:rsidP="009C1310">
            <w:pPr>
              <w:spacing w:before="60" w:after="60" w:line="276" w:lineRule="auto"/>
              <w:ind w:right="175"/>
              <w:jc w:val="right"/>
              <w:cnfStyle w:val="000000000000"/>
              <w:rPr>
                <w:rFonts w:ascii="Arial Unicode MS" w:eastAsia="Arial Unicode MS" w:hAnsi="Arial Unicode MS" w:cs="Arial Unicode MS"/>
                <w:b/>
                <w:sz w:val="18"/>
                <w:szCs w:val="21"/>
              </w:rPr>
            </w:pPr>
            <w:r w:rsidRPr="00607332">
              <w:rPr>
                <w:rFonts w:ascii="Arial Unicode MS" w:eastAsia="Arial Unicode MS" w:hAnsi="Arial Unicode MS" w:cs="Arial Unicode MS"/>
                <w:b/>
                <w:sz w:val="18"/>
                <w:szCs w:val="21"/>
              </w:rPr>
              <w:t xml:space="preserve">5231 Fegyvernek, Szent Erzsébet út 103. </w:t>
            </w:r>
          </w:p>
        </w:tc>
      </w:tr>
      <w:tr w:rsidR="00BE3F62" w:rsidTr="00B04866">
        <w:trPr>
          <w:cnfStyle w:val="000000100000"/>
          <w:trHeight w:val="80"/>
        </w:trPr>
        <w:tc>
          <w:tcPr>
            <w:cnfStyle w:val="001000000000"/>
            <w:tcW w:w="2977" w:type="dxa"/>
            <w:tcBorders>
              <w:left w:val="single" w:sz="48" w:space="0" w:color="004D86"/>
            </w:tcBorders>
            <w:vAlign w:val="center"/>
          </w:tcPr>
          <w:p w:rsidR="00BE3F62" w:rsidRPr="00607332" w:rsidRDefault="00BE3F62" w:rsidP="00BE3F62">
            <w:pPr>
              <w:spacing w:before="60" w:after="60" w:line="276" w:lineRule="auto"/>
              <w:ind w:left="317"/>
              <w:rPr>
                <w:rFonts w:ascii="Arial Unicode MS" w:eastAsia="Arial Unicode MS" w:hAnsi="Arial Unicode MS" w:cs="Arial Unicode MS"/>
                <w:b w:val="0"/>
                <w:sz w:val="18"/>
                <w:szCs w:val="21"/>
              </w:rPr>
            </w:pPr>
            <w:r w:rsidRPr="00607332">
              <w:rPr>
                <w:rFonts w:ascii="Arial Unicode MS" w:eastAsia="Arial Unicode MS" w:hAnsi="Arial Unicode MS" w:cs="Arial Unicode MS"/>
                <w:b w:val="0"/>
                <w:sz w:val="18"/>
                <w:szCs w:val="21"/>
              </w:rPr>
              <w:t>Lajstromszám:</w:t>
            </w:r>
          </w:p>
        </w:tc>
        <w:tc>
          <w:tcPr>
            <w:tcW w:w="5953" w:type="dxa"/>
            <w:vAlign w:val="center"/>
          </w:tcPr>
          <w:p w:rsidR="00BE3F62" w:rsidRPr="00607332" w:rsidRDefault="00BE3F62" w:rsidP="006C3181">
            <w:pPr>
              <w:spacing w:before="60" w:after="60" w:line="276" w:lineRule="auto"/>
              <w:ind w:right="175"/>
              <w:jc w:val="right"/>
              <w:cnfStyle w:val="000000100000"/>
              <w:rPr>
                <w:rFonts w:ascii="Arial Unicode MS" w:eastAsia="Arial Unicode MS" w:hAnsi="Arial Unicode MS" w:cs="Arial Unicode MS"/>
                <w:b/>
                <w:sz w:val="18"/>
                <w:szCs w:val="21"/>
              </w:rPr>
            </w:pPr>
            <w:r w:rsidRPr="00607332">
              <w:rPr>
                <w:rFonts w:ascii="Arial Unicode MS" w:eastAsia="Arial Unicode MS" w:hAnsi="Arial Unicode MS" w:cs="Arial Unicode MS"/>
                <w:b/>
                <w:sz w:val="18"/>
                <w:szCs w:val="21"/>
              </w:rPr>
              <w:t>001</w:t>
            </w:r>
            <w:r w:rsidR="006C3181" w:rsidRPr="00607332">
              <w:rPr>
                <w:rFonts w:ascii="Arial Unicode MS" w:eastAsia="Arial Unicode MS" w:hAnsi="Arial Unicode MS" w:cs="Arial Unicode MS"/>
                <w:b/>
                <w:sz w:val="18"/>
                <w:szCs w:val="21"/>
              </w:rPr>
              <w:t>71</w:t>
            </w:r>
          </w:p>
        </w:tc>
      </w:tr>
      <w:tr w:rsidR="00BE3F62" w:rsidTr="00B04866">
        <w:trPr>
          <w:trHeight w:val="633"/>
        </w:trPr>
        <w:tc>
          <w:tcPr>
            <w:cnfStyle w:val="001000000000"/>
            <w:tcW w:w="2977" w:type="dxa"/>
            <w:tcBorders>
              <w:left w:val="single" w:sz="48" w:space="0" w:color="004D86"/>
            </w:tcBorders>
            <w:vAlign w:val="center"/>
          </w:tcPr>
          <w:p w:rsidR="00BE3F62" w:rsidRPr="00607332" w:rsidRDefault="00BE3F62" w:rsidP="00FE20DB">
            <w:pPr>
              <w:spacing w:before="60" w:after="60" w:line="276" w:lineRule="auto"/>
              <w:ind w:left="317"/>
              <w:rPr>
                <w:rFonts w:ascii="Arial Unicode MS" w:eastAsia="Arial Unicode MS" w:hAnsi="Arial Unicode MS" w:cs="Arial Unicode MS"/>
                <w:b w:val="0"/>
                <w:sz w:val="18"/>
                <w:szCs w:val="21"/>
              </w:rPr>
            </w:pPr>
            <w:r w:rsidRPr="00607332">
              <w:rPr>
                <w:rFonts w:ascii="Arial Unicode MS" w:eastAsia="Arial Unicode MS" w:hAnsi="Arial Unicode MS" w:cs="Arial Unicode MS"/>
                <w:b w:val="0"/>
                <w:sz w:val="18"/>
                <w:szCs w:val="21"/>
              </w:rPr>
              <w:t>Jóváhagyás:</w:t>
            </w:r>
          </w:p>
        </w:tc>
        <w:tc>
          <w:tcPr>
            <w:tcW w:w="5953" w:type="dxa"/>
            <w:vAlign w:val="center"/>
          </w:tcPr>
          <w:p w:rsidR="00592DD9" w:rsidRPr="00607332" w:rsidRDefault="00592DD9" w:rsidP="00BE3F62">
            <w:pPr>
              <w:spacing w:before="60" w:after="60" w:line="276" w:lineRule="auto"/>
              <w:ind w:right="175"/>
              <w:cnfStyle w:val="000000000000"/>
              <w:rPr>
                <w:rFonts w:ascii="Arial Unicode MS" w:eastAsia="Arial Unicode MS" w:hAnsi="Arial Unicode MS" w:cs="Arial Unicode MS"/>
                <w:b/>
                <w:sz w:val="18"/>
                <w:szCs w:val="21"/>
              </w:rPr>
            </w:pPr>
          </w:p>
        </w:tc>
      </w:tr>
    </w:tbl>
    <w:tbl>
      <w:tblPr>
        <w:tblStyle w:val="Rcsostblzat"/>
        <w:tblpPr w:leftFromText="141" w:rightFromText="141" w:vertAnchor="page" w:horzAnchor="margin" w:tblpY="14566"/>
        <w:tblW w:w="4942" w:type="pct"/>
        <w:tblLook w:val="04A0"/>
      </w:tblPr>
      <w:tblGrid>
        <w:gridCol w:w="2185"/>
        <w:gridCol w:w="7570"/>
      </w:tblGrid>
      <w:tr w:rsidR="004D1EC7" w:rsidTr="00B04866">
        <w:trPr>
          <w:trHeight w:val="301"/>
        </w:trPr>
        <w:tc>
          <w:tcPr>
            <w:tcW w:w="2185" w:type="dxa"/>
            <w:tcBorders>
              <w:top w:val="single" w:sz="36" w:space="0" w:color="FFFFFF" w:themeColor="background1"/>
              <w:left w:val="nil"/>
              <w:bottom w:val="nil"/>
              <w:right w:val="single" w:sz="36" w:space="0" w:color="FFFFFF" w:themeColor="background1"/>
            </w:tcBorders>
            <w:shd w:val="clear" w:color="auto" w:fill="355D7E" w:themeFill="accent1" w:themeFillShade="80"/>
            <w:tcMar>
              <w:top w:w="29" w:type="dxa"/>
              <w:left w:w="115" w:type="dxa"/>
              <w:bottom w:w="29" w:type="dxa"/>
              <w:right w:w="115" w:type="dxa"/>
            </w:tcMar>
            <w:vAlign w:val="center"/>
          </w:tcPr>
          <w:p w:rsidR="004D1EC7" w:rsidRPr="00607332" w:rsidRDefault="004D1EC7" w:rsidP="00607332">
            <w:pPr>
              <w:spacing w:after="0"/>
              <w:rPr>
                <w:sz w:val="14"/>
              </w:rPr>
            </w:pPr>
          </w:p>
        </w:tc>
        <w:tc>
          <w:tcPr>
            <w:tcW w:w="7569" w:type="dxa"/>
            <w:tcBorders>
              <w:top w:val="single" w:sz="36" w:space="0" w:color="FFFFFF" w:themeColor="background1"/>
              <w:left w:val="single" w:sz="36" w:space="0" w:color="FFFFFF" w:themeColor="background1"/>
              <w:bottom w:val="nil"/>
              <w:right w:val="nil"/>
            </w:tcBorders>
            <w:shd w:val="clear" w:color="auto" w:fill="BED3E4" w:themeFill="accent1" w:themeFillTint="99"/>
            <w:tcMar>
              <w:top w:w="29" w:type="dxa"/>
              <w:left w:w="115" w:type="dxa"/>
              <w:bottom w:w="29" w:type="dxa"/>
              <w:right w:w="115" w:type="dxa"/>
            </w:tcMar>
          </w:tcPr>
          <w:p w:rsidR="004D1EC7" w:rsidRPr="00607332" w:rsidRDefault="004D1EC7" w:rsidP="00607332">
            <w:pPr>
              <w:spacing w:after="0"/>
              <w:rPr>
                <w:sz w:val="14"/>
              </w:rPr>
            </w:pPr>
          </w:p>
        </w:tc>
      </w:tr>
    </w:tbl>
    <w:p w:rsidR="004C4043" w:rsidRPr="00541989" w:rsidRDefault="004C4043" w:rsidP="00BE3F62">
      <w:pPr>
        <w:spacing w:after="200" w:line="276" w:lineRule="auto"/>
        <w:rPr>
          <w:rFonts w:ascii="Arial Unicode MS" w:eastAsia="Arial Unicode MS" w:hAnsi="Arial Unicode MS" w:cs="Arial Unicode MS"/>
          <w:sz w:val="32"/>
        </w:rPr>
      </w:pPr>
    </w:p>
    <w:p w:rsidR="00FA6CF7" w:rsidRPr="00335930" w:rsidRDefault="00FA6CF7" w:rsidP="00BE3F62">
      <w:pPr>
        <w:spacing w:after="200" w:line="276" w:lineRule="auto"/>
        <w:rPr>
          <w:rFonts w:ascii="Arial Unicode MS" w:eastAsia="Arial Unicode MS" w:hAnsi="Arial Unicode MS" w:cs="Arial Unicode MS"/>
          <w:sz w:val="4"/>
        </w:rPr>
      </w:pPr>
    </w:p>
    <w:p w:rsidR="00E5019B" w:rsidRDefault="00E5019B" w:rsidP="00BE3F62">
      <w:pPr>
        <w:spacing w:after="200" w:line="276" w:lineRule="auto"/>
        <w:rPr>
          <w:rFonts w:ascii="Arial Unicode MS" w:eastAsia="Arial Unicode MS" w:hAnsi="Arial Unicode MS" w:cs="Arial Unicode MS"/>
        </w:rPr>
      </w:pPr>
    </w:p>
    <w:tbl>
      <w:tblPr>
        <w:tblStyle w:val="Vilgoslista1jellszn1"/>
        <w:tblpPr w:leftFromText="141" w:rightFromText="141" w:vertAnchor="text" w:horzAnchor="page" w:tblpX="1403" w:tblpY="-411"/>
        <w:tblW w:w="9322" w:type="dxa"/>
        <w:tblLook w:val="04A0"/>
      </w:tblPr>
      <w:tblGrid>
        <w:gridCol w:w="9322"/>
      </w:tblGrid>
      <w:tr w:rsidR="00607332" w:rsidRPr="000C2AF3" w:rsidTr="00FE23CF">
        <w:trPr>
          <w:cnfStyle w:val="100000000000"/>
          <w:trHeight w:val="752"/>
        </w:trPr>
        <w:tc>
          <w:tcPr>
            <w:cnfStyle w:val="001000000000"/>
            <w:tcW w:w="9322" w:type="dxa"/>
            <w:tcBorders>
              <w:top w:val="single" w:sz="8" w:space="0" w:color="94B6D2" w:themeColor="accent1"/>
              <w:left w:val="single" w:sz="48" w:space="0" w:color="004D86"/>
              <w:bottom w:val="nil"/>
            </w:tcBorders>
            <w:shd w:val="clear" w:color="auto" w:fill="E5DEDB" w:themeFill="text2" w:themeFillTint="33"/>
            <w:vAlign w:val="center"/>
          </w:tcPr>
          <w:p w:rsidR="00607332" w:rsidRPr="000C2AF3" w:rsidRDefault="00607332" w:rsidP="00FE23CF">
            <w:pPr>
              <w:spacing w:after="0" w:line="276" w:lineRule="auto"/>
              <w:ind w:left="317" w:right="317"/>
              <w:rPr>
                <w:rFonts w:ascii="Arial Unicode MS" w:eastAsia="Arial Unicode MS" w:hAnsi="Arial Unicode MS" w:cs="Arial Unicode MS"/>
                <w:color w:val="004D86"/>
              </w:rPr>
            </w:pPr>
            <w:r w:rsidRPr="000C2AF3">
              <w:rPr>
                <w:rFonts w:ascii="Arial Unicode MS" w:eastAsia="Arial Unicode MS" w:hAnsi="Arial Unicode MS" w:cs="Arial Unicode MS"/>
                <w:color w:val="004D86"/>
                <w:sz w:val="25"/>
              </w:rPr>
              <w:t>TARTALOMJEGYZÉK</w:t>
            </w:r>
          </w:p>
        </w:tc>
      </w:tr>
    </w:tbl>
    <w:p w:rsidR="00BE3F62" w:rsidRPr="000C2AF3" w:rsidRDefault="00592DD9" w:rsidP="00A8369B">
      <w:pPr>
        <w:pStyle w:val="Listaszerbekezds"/>
        <w:numPr>
          <w:ilvl w:val="0"/>
          <w:numId w:val="8"/>
        </w:numPr>
        <w:spacing w:after="200" w:line="276" w:lineRule="auto"/>
        <w:rPr>
          <w:rFonts w:ascii="Arial Unicode MS" w:eastAsia="Arial Unicode MS" w:hAnsi="Arial Unicode MS" w:cs="Arial Unicode MS"/>
        </w:rPr>
      </w:pPr>
      <w:r w:rsidRPr="000C2AF3">
        <w:rPr>
          <w:rFonts w:ascii="Arial Unicode MS" w:eastAsia="Arial Unicode MS" w:hAnsi="Arial Unicode MS" w:cs="Arial Unicode MS"/>
        </w:rPr>
        <w:t>KÖTET</w:t>
      </w:r>
    </w:p>
    <w:p w:rsidR="00BE3F62" w:rsidRPr="00883399" w:rsidRDefault="00BE3F62" w:rsidP="00BE3F62">
      <w:pPr>
        <w:pStyle w:val="Listaszerbekezds"/>
        <w:spacing w:after="200" w:line="276" w:lineRule="auto"/>
        <w:ind w:left="1080"/>
        <w:rPr>
          <w:rFonts w:ascii="Arial Unicode MS" w:eastAsia="Arial Unicode MS" w:hAnsi="Arial Unicode MS" w:cs="Arial Unicode MS"/>
          <w:b/>
          <w:sz w:val="28"/>
        </w:rPr>
      </w:pPr>
      <w:r w:rsidRPr="00883399">
        <w:rPr>
          <w:rFonts w:ascii="Arial Unicode MS" w:eastAsia="Arial Unicode MS" w:hAnsi="Arial Unicode MS" w:cs="Arial Unicode MS"/>
          <w:b/>
          <w:sz w:val="28"/>
        </w:rPr>
        <w:t>Ajánlattételi Felhívás</w:t>
      </w:r>
    </w:p>
    <w:p w:rsidR="00BE3F62" w:rsidRPr="000C2AF3" w:rsidRDefault="00BE3F62" w:rsidP="00BE3F62">
      <w:pPr>
        <w:pStyle w:val="Listaszerbekezds"/>
        <w:spacing w:after="200" w:line="276" w:lineRule="auto"/>
        <w:ind w:left="1080"/>
        <w:rPr>
          <w:rFonts w:ascii="Arial Unicode MS" w:eastAsia="Arial Unicode MS" w:hAnsi="Arial Unicode MS" w:cs="Arial Unicode MS"/>
          <w:b/>
        </w:rPr>
      </w:pPr>
    </w:p>
    <w:p w:rsidR="00BE3F62" w:rsidRPr="000C2AF3" w:rsidRDefault="00592DD9" w:rsidP="00A8369B">
      <w:pPr>
        <w:pStyle w:val="Listaszerbekezds"/>
        <w:numPr>
          <w:ilvl w:val="0"/>
          <w:numId w:val="8"/>
        </w:numPr>
        <w:spacing w:after="200" w:line="276" w:lineRule="auto"/>
        <w:rPr>
          <w:rFonts w:ascii="Arial Unicode MS" w:eastAsia="Arial Unicode MS" w:hAnsi="Arial Unicode MS" w:cs="Arial Unicode MS"/>
        </w:rPr>
      </w:pPr>
      <w:r w:rsidRPr="000C2AF3">
        <w:rPr>
          <w:rFonts w:ascii="Arial Unicode MS" w:eastAsia="Arial Unicode MS" w:hAnsi="Arial Unicode MS" w:cs="Arial Unicode MS"/>
        </w:rPr>
        <w:t>KÖTET</w:t>
      </w:r>
    </w:p>
    <w:p w:rsidR="00BE3F62" w:rsidRPr="00883399" w:rsidRDefault="00BE3F62" w:rsidP="00BE3F62">
      <w:pPr>
        <w:pStyle w:val="Listaszerbekezds"/>
        <w:spacing w:after="200" w:line="276" w:lineRule="auto"/>
        <w:ind w:left="1080"/>
        <w:rPr>
          <w:rFonts w:ascii="Arial Unicode MS" w:eastAsia="Arial Unicode MS" w:hAnsi="Arial Unicode MS" w:cs="Arial Unicode MS"/>
          <w:b/>
          <w:sz w:val="28"/>
        </w:rPr>
      </w:pPr>
      <w:r w:rsidRPr="00883399">
        <w:rPr>
          <w:rFonts w:ascii="Arial Unicode MS" w:eastAsia="Arial Unicode MS" w:hAnsi="Arial Unicode MS" w:cs="Arial Unicode MS"/>
          <w:b/>
          <w:sz w:val="28"/>
        </w:rPr>
        <w:t>Ajánlattételi Dokumentáció</w:t>
      </w:r>
      <w:r w:rsidR="00FE23CF">
        <w:rPr>
          <w:rFonts w:ascii="Arial Unicode MS" w:eastAsia="Arial Unicode MS" w:hAnsi="Arial Unicode MS" w:cs="Arial Unicode MS"/>
          <w:b/>
          <w:sz w:val="28"/>
        </w:rPr>
        <w:t>, iratminták</w:t>
      </w:r>
    </w:p>
    <w:p w:rsidR="00BE3F62" w:rsidRPr="000C2AF3" w:rsidRDefault="00BE3F62" w:rsidP="00BE3F62">
      <w:pPr>
        <w:pStyle w:val="Listaszerbekezds"/>
        <w:spacing w:after="200" w:line="276" w:lineRule="auto"/>
        <w:ind w:left="1080"/>
        <w:rPr>
          <w:rFonts w:ascii="Arial Unicode MS" w:eastAsia="Arial Unicode MS" w:hAnsi="Arial Unicode MS" w:cs="Arial Unicode MS"/>
        </w:rPr>
      </w:pPr>
    </w:p>
    <w:p w:rsidR="00BE3F62" w:rsidRPr="000C2AF3" w:rsidRDefault="00592DD9" w:rsidP="00A8369B">
      <w:pPr>
        <w:pStyle w:val="Listaszerbekezds"/>
        <w:numPr>
          <w:ilvl w:val="0"/>
          <w:numId w:val="8"/>
        </w:numPr>
        <w:spacing w:after="200" w:line="276" w:lineRule="auto"/>
        <w:rPr>
          <w:rFonts w:ascii="Arial Unicode MS" w:eastAsia="Arial Unicode MS" w:hAnsi="Arial Unicode MS" w:cs="Arial Unicode MS"/>
        </w:rPr>
      </w:pPr>
      <w:r w:rsidRPr="000C2AF3">
        <w:rPr>
          <w:rFonts w:ascii="Arial Unicode MS" w:eastAsia="Arial Unicode MS" w:hAnsi="Arial Unicode MS" w:cs="Arial Unicode MS"/>
        </w:rPr>
        <w:t>KÖTET</w:t>
      </w:r>
    </w:p>
    <w:p w:rsidR="00592DD9" w:rsidRPr="00883399" w:rsidRDefault="00592DD9" w:rsidP="00592DD9">
      <w:pPr>
        <w:pStyle w:val="Listaszerbekezds"/>
        <w:spacing w:after="200" w:line="276" w:lineRule="auto"/>
        <w:ind w:left="1080"/>
        <w:rPr>
          <w:rFonts w:ascii="Arial Unicode MS" w:eastAsia="Arial Unicode MS" w:hAnsi="Arial Unicode MS" w:cs="Arial Unicode MS"/>
          <w:b/>
          <w:sz w:val="28"/>
        </w:rPr>
      </w:pPr>
      <w:r w:rsidRPr="00883399">
        <w:rPr>
          <w:rFonts w:ascii="Arial Unicode MS" w:eastAsia="Arial Unicode MS" w:hAnsi="Arial Unicode MS" w:cs="Arial Unicode MS"/>
          <w:b/>
          <w:sz w:val="28"/>
        </w:rPr>
        <w:t>Szerződéstervezet</w:t>
      </w:r>
    </w:p>
    <w:p w:rsidR="00592DD9" w:rsidRPr="000C2AF3" w:rsidRDefault="00592DD9" w:rsidP="00592DD9">
      <w:pPr>
        <w:pStyle w:val="Listaszerbekezds"/>
        <w:spacing w:after="200" w:line="276" w:lineRule="auto"/>
        <w:ind w:left="1080"/>
        <w:rPr>
          <w:rFonts w:ascii="Arial Unicode MS" w:eastAsia="Arial Unicode MS" w:hAnsi="Arial Unicode MS" w:cs="Arial Unicode MS"/>
        </w:rPr>
      </w:pPr>
    </w:p>
    <w:p w:rsidR="00592DD9" w:rsidRPr="000C2AF3" w:rsidRDefault="00592DD9" w:rsidP="00A8369B">
      <w:pPr>
        <w:pStyle w:val="Listaszerbekezds"/>
        <w:numPr>
          <w:ilvl w:val="0"/>
          <w:numId w:val="8"/>
        </w:numPr>
        <w:spacing w:after="200" w:line="276" w:lineRule="auto"/>
        <w:rPr>
          <w:rFonts w:ascii="Arial Unicode MS" w:eastAsia="Arial Unicode MS" w:hAnsi="Arial Unicode MS" w:cs="Arial Unicode MS"/>
        </w:rPr>
      </w:pPr>
      <w:r w:rsidRPr="000C2AF3">
        <w:rPr>
          <w:rFonts w:ascii="Arial Unicode MS" w:eastAsia="Arial Unicode MS" w:hAnsi="Arial Unicode MS" w:cs="Arial Unicode MS"/>
        </w:rPr>
        <w:t>KÖTET</w:t>
      </w:r>
    </w:p>
    <w:p w:rsidR="00660D9B" w:rsidRPr="00883399" w:rsidRDefault="00660D9B" w:rsidP="00592DD9">
      <w:pPr>
        <w:pStyle w:val="Listaszerbekezds"/>
        <w:spacing w:after="200" w:line="276" w:lineRule="auto"/>
        <w:ind w:left="1080"/>
        <w:rPr>
          <w:rFonts w:ascii="Arial Unicode MS" w:eastAsia="Arial Unicode MS" w:hAnsi="Arial Unicode MS" w:cs="Arial Unicode MS"/>
          <w:b/>
          <w:sz w:val="28"/>
        </w:rPr>
      </w:pPr>
      <w:r w:rsidRPr="00883399">
        <w:rPr>
          <w:rFonts w:ascii="Arial Unicode MS" w:eastAsia="Arial Unicode MS" w:hAnsi="Arial Unicode MS" w:cs="Arial Unicode MS"/>
          <w:b/>
          <w:sz w:val="28"/>
        </w:rPr>
        <w:t xml:space="preserve">Műszaki </w:t>
      </w:r>
      <w:r w:rsidR="00592DD9" w:rsidRPr="00883399">
        <w:rPr>
          <w:rFonts w:ascii="Arial Unicode MS" w:eastAsia="Arial Unicode MS" w:hAnsi="Arial Unicode MS" w:cs="Arial Unicode MS"/>
          <w:b/>
          <w:sz w:val="28"/>
        </w:rPr>
        <w:t xml:space="preserve">dokumentáció </w:t>
      </w:r>
    </w:p>
    <w:p w:rsidR="0065010F" w:rsidRDefault="0065010F" w:rsidP="00FC7F7B">
      <w:pPr>
        <w:pStyle w:val="Listaszerbekezds"/>
        <w:numPr>
          <w:ilvl w:val="0"/>
          <w:numId w:val="9"/>
        </w:numPr>
        <w:spacing w:after="200" w:line="276" w:lineRule="auto"/>
        <w:rPr>
          <w:rFonts w:ascii="Arial Unicode MS" w:eastAsia="Arial Unicode MS" w:hAnsi="Arial Unicode MS" w:cs="Arial Unicode MS"/>
        </w:rPr>
      </w:pPr>
      <w:r>
        <w:rPr>
          <w:rFonts w:ascii="Arial Unicode MS" w:eastAsia="Arial Unicode MS" w:hAnsi="Arial Unicode MS" w:cs="Arial Unicode MS"/>
        </w:rPr>
        <w:t>műszaki leírás</w:t>
      </w:r>
      <w:r w:rsidR="00FB5A01">
        <w:rPr>
          <w:rFonts w:ascii="Arial Unicode MS" w:eastAsia="Arial Unicode MS" w:hAnsi="Arial Unicode MS" w:cs="Arial Unicode MS"/>
        </w:rPr>
        <w:t xml:space="preserve"> </w:t>
      </w:r>
    </w:p>
    <w:p w:rsidR="00DB440D" w:rsidRDefault="00DB440D" w:rsidP="00DB440D">
      <w:pPr>
        <w:pStyle w:val="Listaszerbekezds"/>
        <w:spacing w:after="200" w:line="276" w:lineRule="auto"/>
        <w:ind w:left="1440"/>
        <w:rPr>
          <w:rFonts w:ascii="Arial Unicode MS" w:eastAsia="Arial Unicode MS" w:hAnsi="Arial Unicode MS" w:cs="Arial Unicode MS"/>
        </w:rPr>
      </w:pPr>
      <w:r>
        <w:rPr>
          <w:rFonts w:ascii="Arial Unicode MS" w:eastAsia="Arial Unicode MS" w:hAnsi="Arial Unicode MS" w:cs="Arial Unicode MS"/>
        </w:rPr>
        <w:t>Tervezői iratanyag</w:t>
      </w:r>
      <w:r w:rsidR="00670BC7">
        <w:rPr>
          <w:rFonts w:ascii="Arial Unicode MS" w:eastAsia="Arial Unicode MS" w:hAnsi="Arial Unicode MS" w:cs="Arial Unicode MS"/>
        </w:rPr>
        <w:t>ok</w:t>
      </w:r>
    </w:p>
    <w:p w:rsidR="00660D9B" w:rsidRPr="00660D9B" w:rsidRDefault="00660D9B" w:rsidP="00FC7F7B">
      <w:pPr>
        <w:pStyle w:val="Listaszerbekezds"/>
        <w:numPr>
          <w:ilvl w:val="0"/>
          <w:numId w:val="9"/>
        </w:numPr>
        <w:spacing w:after="200" w:line="276" w:lineRule="auto"/>
        <w:rPr>
          <w:rFonts w:ascii="Arial Unicode MS" w:eastAsia="Arial Unicode MS" w:hAnsi="Arial Unicode MS" w:cs="Arial Unicode MS"/>
        </w:rPr>
      </w:pPr>
      <w:r w:rsidRPr="00660D9B">
        <w:rPr>
          <w:rFonts w:ascii="Arial Unicode MS" w:eastAsia="Arial Unicode MS" w:hAnsi="Arial Unicode MS" w:cs="Arial Unicode MS"/>
        </w:rPr>
        <w:t>kivitelezési tervdokumentáció</w:t>
      </w:r>
    </w:p>
    <w:p w:rsidR="00592DD9" w:rsidRPr="00660D9B" w:rsidRDefault="00592DD9" w:rsidP="00FC7F7B">
      <w:pPr>
        <w:pStyle w:val="Listaszerbekezds"/>
        <w:numPr>
          <w:ilvl w:val="0"/>
          <w:numId w:val="9"/>
        </w:numPr>
        <w:spacing w:after="200" w:line="276" w:lineRule="auto"/>
        <w:rPr>
          <w:rFonts w:ascii="Arial Unicode MS" w:eastAsia="Arial Unicode MS" w:hAnsi="Arial Unicode MS" w:cs="Arial Unicode MS"/>
        </w:rPr>
      </w:pPr>
      <w:r w:rsidRPr="00660D9B">
        <w:rPr>
          <w:rFonts w:ascii="Arial Unicode MS" w:eastAsia="Arial Unicode MS" w:hAnsi="Arial Unicode MS" w:cs="Arial Unicode MS"/>
        </w:rPr>
        <w:t>árazatlan költségvetési kiírás</w:t>
      </w:r>
      <w:r w:rsidR="00541989">
        <w:rPr>
          <w:rFonts w:ascii="Arial Unicode MS" w:eastAsia="Arial Unicode MS" w:hAnsi="Arial Unicode MS" w:cs="Arial Unicode MS"/>
        </w:rPr>
        <w:t>ok</w:t>
      </w:r>
    </w:p>
    <w:p w:rsidR="00660D9B" w:rsidRPr="00660D9B" w:rsidRDefault="00660D9B" w:rsidP="00FC7F7B">
      <w:pPr>
        <w:pStyle w:val="Listaszerbekezds"/>
        <w:numPr>
          <w:ilvl w:val="0"/>
          <w:numId w:val="9"/>
        </w:numPr>
        <w:spacing w:after="200" w:line="276" w:lineRule="auto"/>
        <w:rPr>
          <w:rFonts w:ascii="Arial Unicode MS" w:eastAsia="Arial Unicode MS" w:hAnsi="Arial Unicode MS" w:cs="Arial Unicode MS"/>
        </w:rPr>
      </w:pPr>
      <w:r>
        <w:rPr>
          <w:rFonts w:ascii="Arial Unicode MS" w:eastAsia="Arial Unicode MS" w:hAnsi="Arial Unicode MS" w:cs="Arial Unicode MS"/>
        </w:rPr>
        <w:t>hatósági</w:t>
      </w:r>
      <w:r w:rsidR="00CC5741">
        <w:rPr>
          <w:rFonts w:ascii="Arial Unicode MS" w:eastAsia="Arial Unicode MS" w:hAnsi="Arial Unicode MS" w:cs="Arial Unicode MS"/>
        </w:rPr>
        <w:t xml:space="preserve"> </w:t>
      </w:r>
      <w:r w:rsidR="0003699C">
        <w:rPr>
          <w:rFonts w:ascii="Arial Unicode MS" w:eastAsia="Arial Unicode MS" w:hAnsi="Arial Unicode MS" w:cs="Arial Unicode MS"/>
        </w:rPr>
        <w:t>engedély</w:t>
      </w:r>
      <w:r w:rsidR="00DB440D">
        <w:rPr>
          <w:rFonts w:ascii="Arial Unicode MS" w:eastAsia="Arial Unicode MS" w:hAnsi="Arial Unicode MS" w:cs="Arial Unicode MS"/>
        </w:rPr>
        <w:t>ek</w:t>
      </w:r>
    </w:p>
    <w:p w:rsidR="00592DD9" w:rsidRPr="000C2AF3" w:rsidRDefault="00592DD9" w:rsidP="00592DD9">
      <w:pPr>
        <w:pStyle w:val="Listaszerbekezds"/>
        <w:spacing w:after="200" w:line="276" w:lineRule="auto"/>
        <w:ind w:left="1080"/>
        <w:rPr>
          <w:rFonts w:ascii="Arial Unicode MS" w:eastAsia="Arial Unicode MS" w:hAnsi="Arial Unicode MS" w:cs="Arial Unicode MS"/>
        </w:rPr>
      </w:pPr>
    </w:p>
    <w:p w:rsidR="000C2AF3" w:rsidRPr="000C2AF3" w:rsidRDefault="000C2AF3" w:rsidP="000C2AF3">
      <w:pPr>
        <w:pStyle w:val="Listaszerbekezds"/>
        <w:spacing w:after="200" w:line="276" w:lineRule="auto"/>
        <w:ind w:left="1080"/>
        <w:rPr>
          <w:rFonts w:ascii="Arial Unicode MS" w:eastAsia="Arial Unicode MS" w:hAnsi="Arial Unicode MS" w:cs="Arial Unicode MS"/>
          <w:b/>
        </w:rPr>
      </w:pPr>
    </w:p>
    <w:p w:rsidR="000C2AF3" w:rsidRDefault="000C2AF3" w:rsidP="000C2AF3">
      <w:pPr>
        <w:spacing w:after="200" w:line="276" w:lineRule="auto"/>
      </w:pPr>
    </w:p>
    <w:p w:rsidR="00883399" w:rsidRDefault="00883399" w:rsidP="000C2AF3">
      <w:pPr>
        <w:spacing w:after="200" w:line="276" w:lineRule="auto"/>
      </w:pPr>
    </w:p>
    <w:p w:rsidR="00BF5E13" w:rsidRDefault="00BF5E13" w:rsidP="000C2AF3">
      <w:pPr>
        <w:spacing w:after="200" w:line="276" w:lineRule="auto"/>
      </w:pPr>
    </w:p>
    <w:p w:rsidR="00FB5A01" w:rsidRDefault="00FB5A01" w:rsidP="000C2AF3">
      <w:pPr>
        <w:spacing w:after="200" w:line="276" w:lineRule="auto"/>
      </w:pPr>
    </w:p>
    <w:p w:rsidR="00B04866" w:rsidRDefault="00B04866" w:rsidP="000C2AF3">
      <w:pPr>
        <w:spacing w:after="200" w:line="276" w:lineRule="auto"/>
      </w:pPr>
    </w:p>
    <w:p w:rsidR="00FB5A01" w:rsidRDefault="00FB5A01" w:rsidP="000C2AF3">
      <w:pPr>
        <w:spacing w:after="200" w:line="276" w:lineRule="auto"/>
      </w:pPr>
    </w:p>
    <w:p w:rsidR="00915F2D" w:rsidRDefault="00915F2D" w:rsidP="000C2AF3">
      <w:pPr>
        <w:spacing w:after="200" w:line="276" w:lineRule="auto"/>
      </w:pPr>
    </w:p>
    <w:tbl>
      <w:tblPr>
        <w:tblStyle w:val="Vilgoslista1jellszn1"/>
        <w:tblW w:w="9781" w:type="dxa"/>
        <w:tblInd w:w="-34" w:type="dxa"/>
        <w:tblLook w:val="04A0"/>
      </w:tblPr>
      <w:tblGrid>
        <w:gridCol w:w="9781"/>
      </w:tblGrid>
      <w:tr w:rsidR="00006F93" w:rsidRPr="000C2AF3" w:rsidTr="00B04866">
        <w:trPr>
          <w:cnfStyle w:val="100000000000"/>
          <w:trHeight w:val="752"/>
        </w:trPr>
        <w:tc>
          <w:tcPr>
            <w:cnfStyle w:val="001000000000"/>
            <w:tcW w:w="9781" w:type="dxa"/>
            <w:tcBorders>
              <w:top w:val="single" w:sz="8" w:space="0" w:color="94B6D2" w:themeColor="accent1"/>
              <w:left w:val="single" w:sz="48" w:space="0" w:color="004D86"/>
              <w:bottom w:val="nil"/>
            </w:tcBorders>
            <w:shd w:val="clear" w:color="auto" w:fill="E5DEDB" w:themeFill="text2" w:themeFillTint="33"/>
            <w:vAlign w:val="center"/>
          </w:tcPr>
          <w:p w:rsidR="00006F93" w:rsidRPr="00006F93" w:rsidRDefault="00006F93" w:rsidP="00FC7F7B">
            <w:pPr>
              <w:pStyle w:val="Listaszerbekezds"/>
              <w:numPr>
                <w:ilvl w:val="0"/>
                <w:numId w:val="10"/>
              </w:numPr>
              <w:spacing w:after="0" w:line="276" w:lineRule="auto"/>
              <w:ind w:right="317"/>
              <w:rPr>
                <w:rFonts w:ascii="Arial Unicode MS" w:eastAsia="Arial Unicode MS" w:hAnsi="Arial Unicode MS" w:cs="Arial Unicode MS"/>
                <w:color w:val="004D86"/>
              </w:rPr>
            </w:pPr>
            <w:r>
              <w:rPr>
                <w:rFonts w:ascii="Arial Unicode MS" w:eastAsia="Arial Unicode MS" w:hAnsi="Arial Unicode MS" w:cs="Arial Unicode MS"/>
                <w:color w:val="004D86"/>
              </w:rPr>
              <w:lastRenderedPageBreak/>
              <w:t>KÖTET</w:t>
            </w:r>
          </w:p>
        </w:tc>
      </w:tr>
    </w:tbl>
    <w:p w:rsidR="00006F93" w:rsidRPr="000C2AF3" w:rsidRDefault="00006F93" w:rsidP="00006F93">
      <w:pPr>
        <w:spacing w:after="200" w:line="276" w:lineRule="auto"/>
        <w:rPr>
          <w:rFonts w:ascii="Arial Unicode MS" w:eastAsia="Arial Unicode MS" w:hAnsi="Arial Unicode MS" w:cs="Arial Unicode MS"/>
        </w:rPr>
      </w:pPr>
    </w:p>
    <w:p w:rsidR="00883399" w:rsidRDefault="00883399" w:rsidP="000C2AF3">
      <w:pPr>
        <w:spacing w:after="200" w:line="276" w:lineRule="auto"/>
      </w:pPr>
    </w:p>
    <w:p w:rsidR="00883399" w:rsidRDefault="00883399" w:rsidP="000C2AF3">
      <w:pPr>
        <w:spacing w:after="200" w:line="276" w:lineRule="auto"/>
      </w:pPr>
    </w:p>
    <w:p w:rsidR="00883399" w:rsidRDefault="00883399" w:rsidP="000C2AF3">
      <w:pPr>
        <w:spacing w:after="200" w:line="276" w:lineRule="auto"/>
      </w:pPr>
    </w:p>
    <w:p w:rsidR="00006F93" w:rsidRP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r w:rsidRPr="00006F93">
        <w:rPr>
          <w:rFonts w:ascii="Arial Unicode MS" w:eastAsia="Arial Unicode MS" w:hAnsi="Arial Unicode MS" w:cs="Arial Unicode MS"/>
          <w:b/>
          <w:sz w:val="48"/>
        </w:rPr>
        <w:t>Ajánlattételi Felhívás</w:t>
      </w:r>
    </w:p>
    <w:p w:rsidR="00883399" w:rsidRDefault="00883399" w:rsidP="0054224E">
      <w:pPr>
        <w:spacing w:after="200" w:line="276" w:lineRule="auto"/>
        <w:jc w:val="center"/>
        <w:rPr>
          <w:rFonts w:ascii="Arial Unicode MS" w:eastAsia="Arial Unicode MS" w:hAnsi="Arial Unicode MS" w:cs="Arial Unicode MS"/>
          <w:sz w:val="20"/>
          <w:szCs w:val="20"/>
        </w:rPr>
      </w:pPr>
    </w:p>
    <w:p w:rsidR="00F93E44" w:rsidRDefault="00F93E44" w:rsidP="0054224E">
      <w:pPr>
        <w:spacing w:after="200" w:line="276" w:lineRule="auto"/>
        <w:jc w:val="center"/>
      </w:pPr>
    </w:p>
    <w:p w:rsidR="00883399" w:rsidRDefault="00883399" w:rsidP="000C2AF3">
      <w:pPr>
        <w:spacing w:after="200" w:line="276" w:lineRule="auto"/>
      </w:pPr>
    </w:p>
    <w:p w:rsidR="00883399" w:rsidRDefault="00883399" w:rsidP="000C2AF3">
      <w:pPr>
        <w:spacing w:after="200" w:line="276" w:lineRule="auto"/>
      </w:pPr>
    </w:p>
    <w:p w:rsidR="00883399" w:rsidRDefault="00883399"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BF5E13" w:rsidRDefault="00BF5E13" w:rsidP="000C2AF3">
      <w:pPr>
        <w:spacing w:after="200" w:line="276" w:lineRule="auto"/>
      </w:pPr>
    </w:p>
    <w:p w:rsidR="00BF5E13" w:rsidRDefault="00BF5E13" w:rsidP="000C2AF3">
      <w:pPr>
        <w:spacing w:after="200" w:line="276" w:lineRule="auto"/>
      </w:pPr>
    </w:p>
    <w:p w:rsidR="00BF5E13" w:rsidRDefault="00BF5E13" w:rsidP="000C2AF3">
      <w:pPr>
        <w:spacing w:after="200" w:line="276" w:lineRule="auto"/>
      </w:pPr>
    </w:p>
    <w:p w:rsidR="001307E5" w:rsidRDefault="001307E5" w:rsidP="000C2AF3">
      <w:pPr>
        <w:spacing w:after="200" w:line="276" w:lineRule="auto"/>
      </w:pPr>
    </w:p>
    <w:p w:rsidR="001307E5" w:rsidRDefault="001307E5" w:rsidP="000C2AF3">
      <w:pPr>
        <w:spacing w:after="200" w:line="276" w:lineRule="auto"/>
      </w:pPr>
    </w:p>
    <w:p w:rsidR="001307E5" w:rsidRDefault="001307E5" w:rsidP="000C2AF3">
      <w:pPr>
        <w:spacing w:after="200" w:line="276" w:lineRule="auto"/>
      </w:pPr>
    </w:p>
    <w:p w:rsidR="001307E5" w:rsidRDefault="001307E5" w:rsidP="000C2AF3">
      <w:pPr>
        <w:spacing w:after="200" w:line="276" w:lineRule="auto"/>
      </w:pPr>
    </w:p>
    <w:p w:rsidR="001307E5" w:rsidRDefault="001307E5" w:rsidP="000C2AF3">
      <w:pPr>
        <w:spacing w:after="200" w:line="276" w:lineRule="auto"/>
      </w:pPr>
    </w:p>
    <w:tbl>
      <w:tblPr>
        <w:tblStyle w:val="Vilgoslista1jellszn1"/>
        <w:tblW w:w="9781" w:type="dxa"/>
        <w:tblInd w:w="-34" w:type="dxa"/>
        <w:tblLook w:val="04A0"/>
      </w:tblPr>
      <w:tblGrid>
        <w:gridCol w:w="9781"/>
      </w:tblGrid>
      <w:tr w:rsidR="00BA4C6E" w:rsidRPr="000C2AF3" w:rsidTr="00B04866">
        <w:trPr>
          <w:cnfStyle w:val="100000000000"/>
          <w:trHeight w:val="752"/>
        </w:trPr>
        <w:tc>
          <w:tcPr>
            <w:cnfStyle w:val="001000000000"/>
            <w:tcW w:w="9781" w:type="dxa"/>
            <w:tcBorders>
              <w:top w:val="single" w:sz="8" w:space="0" w:color="94B6D2" w:themeColor="accent1"/>
              <w:left w:val="single" w:sz="48" w:space="0" w:color="004D86"/>
              <w:bottom w:val="nil"/>
            </w:tcBorders>
            <w:shd w:val="clear" w:color="auto" w:fill="E5DEDB" w:themeFill="text2" w:themeFillTint="33"/>
            <w:vAlign w:val="center"/>
          </w:tcPr>
          <w:p w:rsidR="00BA4C6E" w:rsidRPr="00006F93" w:rsidRDefault="00BA4C6E" w:rsidP="002A09C1">
            <w:pPr>
              <w:pStyle w:val="Listaszerbekezds"/>
              <w:numPr>
                <w:ilvl w:val="0"/>
                <w:numId w:val="35"/>
              </w:numPr>
              <w:spacing w:after="0" w:line="276" w:lineRule="auto"/>
              <w:ind w:right="317"/>
              <w:rPr>
                <w:rFonts w:ascii="Arial Unicode MS" w:eastAsia="Arial Unicode MS" w:hAnsi="Arial Unicode MS" w:cs="Arial Unicode MS"/>
                <w:color w:val="004D86"/>
              </w:rPr>
            </w:pPr>
            <w:r>
              <w:rPr>
                <w:rFonts w:ascii="Arial Unicode MS" w:eastAsia="Arial Unicode MS" w:hAnsi="Arial Unicode MS" w:cs="Arial Unicode MS"/>
                <w:color w:val="004D86"/>
              </w:rPr>
              <w:lastRenderedPageBreak/>
              <w:t>AJÁNLATTÉTELI FELHÍVÁS</w:t>
            </w:r>
          </w:p>
        </w:tc>
      </w:tr>
    </w:tbl>
    <w:p w:rsidR="00BA4C6E" w:rsidRPr="006608F2" w:rsidRDefault="00BA4C6E" w:rsidP="00240D31">
      <w:pPr>
        <w:spacing w:after="0" w:line="180" w:lineRule="auto"/>
        <w:jc w:val="both"/>
        <w:rPr>
          <w:rFonts w:ascii="Arial Unicode MS" w:eastAsia="Arial Unicode MS" w:hAnsi="Arial Unicode MS" w:cs="Arial Unicode MS"/>
          <w:sz w:val="10"/>
          <w:szCs w:val="20"/>
        </w:rPr>
      </w:pPr>
    </w:p>
    <w:p w:rsidR="003A4784" w:rsidRPr="006608F2" w:rsidRDefault="005A156A" w:rsidP="006608F2">
      <w:pPr>
        <w:spacing w:after="0" w:line="180" w:lineRule="auto"/>
        <w:jc w:val="center"/>
        <w:rPr>
          <w:rFonts w:ascii="Arial Unicode MS" w:eastAsia="Arial Unicode MS" w:hAnsi="Arial Unicode MS" w:cs="Arial Unicode MS"/>
          <w:b/>
          <w:bCs/>
          <w:sz w:val="20"/>
          <w:szCs w:val="20"/>
        </w:rPr>
      </w:pPr>
      <w:r w:rsidRPr="005A156A">
        <w:rPr>
          <w:rFonts w:ascii="Arial Unicode MS" w:eastAsia="Arial Unicode MS" w:hAnsi="Arial Unicode MS" w:cs="Arial Unicode MS"/>
          <w:b/>
          <w:sz w:val="20"/>
          <w:szCs w:val="20"/>
        </w:rPr>
        <w:t xml:space="preserve">A Közbeszerzésekről szóló 2015. évi </w:t>
      </w:r>
      <w:r w:rsidRPr="005A156A">
        <w:rPr>
          <w:rStyle w:val="Kiemels"/>
          <w:rFonts w:ascii="Arial Unicode MS" w:eastAsia="Arial Unicode MS" w:hAnsi="Arial Unicode MS" w:cs="Arial Unicode MS"/>
          <w:i w:val="0"/>
          <w:iCs w:val="0"/>
          <w:color w:val="000000"/>
          <w:sz w:val="20"/>
          <w:szCs w:val="20"/>
          <w:shd w:val="clear" w:color="auto" w:fill="FFFFFF"/>
        </w:rPr>
        <w:t>CXLIII.</w:t>
      </w:r>
      <w:r w:rsidRPr="005A156A">
        <w:rPr>
          <w:rFonts w:ascii="Arial Unicode MS" w:eastAsia="Arial Unicode MS" w:hAnsi="Arial Unicode MS" w:cs="Arial Unicode MS"/>
          <w:b/>
          <w:sz w:val="20"/>
          <w:szCs w:val="20"/>
        </w:rPr>
        <w:t xml:space="preserve"> törvény (továbbiakban: Kbt.) Harmadik része szerinti nemzeti elj</w:t>
      </w:r>
      <w:r w:rsidR="004F048B">
        <w:rPr>
          <w:rFonts w:ascii="Arial Unicode MS" w:eastAsia="Arial Unicode MS" w:hAnsi="Arial Unicode MS" w:cs="Arial Unicode MS"/>
          <w:b/>
          <w:sz w:val="20"/>
          <w:szCs w:val="20"/>
        </w:rPr>
        <w:t xml:space="preserve">árásrend alapján a Kbt. 115. § (1) </w:t>
      </w:r>
      <w:r w:rsidRPr="005A156A">
        <w:rPr>
          <w:rFonts w:ascii="Arial Unicode MS" w:eastAsia="Arial Unicode MS" w:hAnsi="Arial Unicode MS" w:cs="Arial Unicode MS"/>
          <w:b/>
          <w:sz w:val="20"/>
          <w:szCs w:val="20"/>
        </w:rPr>
        <w:t xml:space="preserve">alapján szabályozott </w:t>
      </w:r>
      <w:r w:rsidR="008D1F8D">
        <w:rPr>
          <w:rFonts w:ascii="Arial Unicode MS" w:eastAsia="Arial Unicode MS" w:hAnsi="Arial Unicode MS" w:cs="Arial Unicode MS"/>
          <w:b/>
          <w:sz w:val="20"/>
          <w:szCs w:val="20"/>
        </w:rPr>
        <w:t>nyílt</w:t>
      </w:r>
      <w:r w:rsidR="00F54C11">
        <w:rPr>
          <w:rFonts w:ascii="Arial Unicode MS" w:eastAsia="Arial Unicode MS" w:hAnsi="Arial Unicode MS" w:cs="Arial Unicode MS"/>
          <w:b/>
          <w:sz w:val="20"/>
          <w:szCs w:val="20"/>
        </w:rPr>
        <w:t xml:space="preserve"> eljárás lefolytatására</w:t>
      </w:r>
    </w:p>
    <w:p w:rsidR="003A4784" w:rsidRPr="0054224E" w:rsidRDefault="003A4784" w:rsidP="006C3181">
      <w:pPr>
        <w:spacing w:after="0" w:line="180" w:lineRule="auto"/>
        <w:jc w:val="right"/>
        <w:rPr>
          <w:rFonts w:ascii="Arial Unicode MS" w:eastAsia="Arial Unicode MS" w:hAnsi="Arial Unicode MS" w:cs="Arial Unicode MS"/>
          <w:b/>
          <w:color w:val="FF0000"/>
          <w:sz w:val="18"/>
          <w:szCs w:val="20"/>
        </w:rPr>
      </w:pPr>
    </w:p>
    <w:p w:rsidR="005A156A" w:rsidRPr="00C16FA0" w:rsidRDefault="005A156A" w:rsidP="00FC7F7B">
      <w:pPr>
        <w:pStyle w:val="Listaszerbekezds"/>
        <w:numPr>
          <w:ilvl w:val="0"/>
          <w:numId w:val="11"/>
        </w:numPr>
        <w:pBdr>
          <w:bottom w:val="single" w:sz="12" w:space="0" w:color="000000"/>
        </w:pBdr>
        <w:suppressAutoHyphens/>
        <w:spacing w:after="0" w:line="180" w:lineRule="auto"/>
        <w:ind w:left="284" w:hanging="284"/>
        <w:contextualSpacing w:val="0"/>
        <w:jc w:val="both"/>
        <w:rPr>
          <w:rFonts w:ascii="Arial Unicode MS" w:eastAsia="Arial Unicode MS" w:hAnsi="Arial Unicode MS" w:cs="Arial Unicode MS"/>
          <w:b/>
          <w:sz w:val="20"/>
          <w:szCs w:val="20"/>
        </w:rPr>
      </w:pPr>
      <w:r w:rsidRPr="00C16FA0">
        <w:rPr>
          <w:rFonts w:ascii="Arial Unicode MS" w:eastAsia="Arial Unicode MS" w:hAnsi="Arial Unicode MS" w:cs="Arial Unicode MS"/>
          <w:b/>
          <w:sz w:val="20"/>
          <w:szCs w:val="20"/>
        </w:rPr>
        <w:t>AJÁNLATKÉRŐ</w:t>
      </w:r>
    </w:p>
    <w:p w:rsidR="00470334" w:rsidRPr="00470334" w:rsidRDefault="00470334" w:rsidP="00470334">
      <w:pPr>
        <w:tabs>
          <w:tab w:val="left" w:pos="709"/>
          <w:tab w:val="left" w:pos="1418"/>
          <w:tab w:val="left" w:pos="2127"/>
          <w:tab w:val="left" w:pos="2836"/>
          <w:tab w:val="left" w:pos="3545"/>
          <w:tab w:val="left" w:pos="4254"/>
          <w:tab w:val="left" w:pos="4963"/>
          <w:tab w:val="left" w:pos="5905"/>
        </w:tabs>
        <w:spacing w:after="0" w:line="180" w:lineRule="auto"/>
        <w:rPr>
          <w:rFonts w:ascii="Arial Unicode MS" w:eastAsia="Arial Unicode MS" w:hAnsi="Arial Unicode MS" w:cs="Arial Unicode MS"/>
          <w:color w:val="222222"/>
          <w:sz w:val="20"/>
          <w:szCs w:val="20"/>
          <w:shd w:val="clear" w:color="auto" w:fill="FFFFFF"/>
        </w:rPr>
      </w:pPr>
      <w:r w:rsidRPr="00470334">
        <w:rPr>
          <w:rFonts w:ascii="Arial Unicode MS" w:eastAsia="Arial Unicode MS" w:hAnsi="Arial Unicode MS" w:cs="Arial Unicode MS"/>
          <w:sz w:val="20"/>
          <w:szCs w:val="20"/>
        </w:rPr>
        <w:t xml:space="preserve">Hivatalos név: </w:t>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t>Tomajmonostora Község Önkormányzata</w:t>
      </w:r>
      <w:r w:rsidRPr="00470334">
        <w:rPr>
          <w:rFonts w:ascii="Arial Unicode MS" w:eastAsia="Arial Unicode MS" w:hAnsi="Arial Unicode MS" w:cs="Arial Unicode MS"/>
          <w:sz w:val="20"/>
          <w:szCs w:val="20"/>
        </w:rPr>
        <w:tab/>
      </w:r>
    </w:p>
    <w:p w:rsidR="00470334" w:rsidRPr="00470334" w:rsidRDefault="00470334" w:rsidP="00470334">
      <w:pPr>
        <w:spacing w:after="0" w:line="180" w:lineRule="auto"/>
        <w:rPr>
          <w:rFonts w:ascii="Arial Unicode MS" w:eastAsia="Arial Unicode MS" w:hAnsi="Arial Unicode MS" w:cs="Arial Unicode MS"/>
          <w:sz w:val="20"/>
          <w:szCs w:val="20"/>
          <w:highlight w:val="yellow"/>
        </w:rPr>
      </w:pPr>
      <w:r w:rsidRPr="00470334">
        <w:rPr>
          <w:rFonts w:ascii="Arial Unicode MS" w:eastAsia="Arial Unicode MS" w:hAnsi="Arial Unicode MS" w:cs="Arial Unicode MS"/>
          <w:sz w:val="20"/>
          <w:szCs w:val="20"/>
        </w:rPr>
        <w:t>Székhely:</w:t>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color w:val="222222"/>
          <w:sz w:val="20"/>
          <w:szCs w:val="20"/>
        </w:rPr>
        <w:t xml:space="preserve">Magyarország </w:t>
      </w:r>
      <w:r w:rsidRPr="00470334">
        <w:rPr>
          <w:rFonts w:ascii="Arial Unicode MS" w:eastAsia="Arial Unicode MS" w:hAnsi="Arial Unicode MS" w:cs="Arial Unicode MS"/>
          <w:sz w:val="20"/>
          <w:szCs w:val="21"/>
        </w:rPr>
        <w:t>5324 Tomajmonostora, Széchenyi út 63.</w:t>
      </w:r>
    </w:p>
    <w:p w:rsidR="00470334" w:rsidRPr="00470334" w:rsidRDefault="00470334" w:rsidP="00470334">
      <w:pPr>
        <w:spacing w:after="0" w:line="180" w:lineRule="auto"/>
        <w:rPr>
          <w:rFonts w:ascii="Arial Unicode MS" w:eastAsia="Arial Unicode MS" w:hAnsi="Arial Unicode MS" w:cs="Arial Unicode MS"/>
          <w:sz w:val="20"/>
          <w:szCs w:val="20"/>
        </w:rPr>
      </w:pPr>
      <w:r w:rsidRPr="00470334">
        <w:rPr>
          <w:rFonts w:ascii="Arial Unicode MS" w:eastAsia="Arial Unicode MS" w:hAnsi="Arial Unicode MS" w:cs="Arial Unicode MS"/>
          <w:sz w:val="20"/>
          <w:szCs w:val="20"/>
        </w:rPr>
        <w:t>Telefon:</w:t>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t>+36 5</w:t>
      </w:r>
      <w:r w:rsidRPr="00470334">
        <w:rPr>
          <w:rFonts w:ascii="Arial Unicode MS" w:eastAsia="Arial Unicode MS" w:hAnsi="Arial Unicode MS" w:cs="Arial Unicode MS"/>
          <w:color w:val="333333"/>
          <w:sz w:val="20"/>
          <w:szCs w:val="20"/>
        </w:rPr>
        <w:t xml:space="preserve">9 </w:t>
      </w:r>
      <w:r w:rsidRPr="00470334">
        <w:rPr>
          <w:rFonts w:ascii="Arial Unicode MS" w:eastAsia="Arial Unicode MS" w:hAnsi="Arial Unicode MS" w:cs="Arial Unicode MS"/>
          <w:sz w:val="20"/>
          <w:szCs w:val="20"/>
        </w:rPr>
        <w:t>/ 356-301</w:t>
      </w:r>
    </w:p>
    <w:p w:rsidR="00470334" w:rsidRPr="00470334" w:rsidRDefault="00470334" w:rsidP="00470334">
      <w:pPr>
        <w:spacing w:after="0" w:line="180" w:lineRule="auto"/>
        <w:rPr>
          <w:rFonts w:ascii="Arial Unicode MS" w:eastAsia="Arial Unicode MS" w:hAnsi="Arial Unicode MS" w:cs="Arial Unicode MS"/>
          <w:sz w:val="20"/>
          <w:szCs w:val="20"/>
        </w:rPr>
      </w:pPr>
      <w:r w:rsidRPr="00470334">
        <w:rPr>
          <w:rFonts w:ascii="Arial Unicode MS" w:eastAsia="Arial Unicode MS" w:hAnsi="Arial Unicode MS" w:cs="Arial Unicode MS"/>
          <w:sz w:val="20"/>
          <w:szCs w:val="20"/>
        </w:rPr>
        <w:t xml:space="preserve">E-mail: </w:t>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2"/>
        </w:rPr>
        <w:t>hivatal@tomajmonostora.hu</w:t>
      </w:r>
    </w:p>
    <w:p w:rsidR="00470334" w:rsidRPr="00470334" w:rsidRDefault="00470334" w:rsidP="00470334">
      <w:pPr>
        <w:spacing w:after="0" w:line="180" w:lineRule="auto"/>
        <w:rPr>
          <w:rFonts w:ascii="Arial Unicode MS" w:eastAsia="Arial Unicode MS" w:hAnsi="Arial Unicode MS" w:cs="Arial Unicode MS"/>
          <w:sz w:val="20"/>
          <w:szCs w:val="20"/>
        </w:rPr>
      </w:pPr>
      <w:r w:rsidRPr="00470334">
        <w:rPr>
          <w:rFonts w:ascii="Arial Unicode MS" w:eastAsia="Arial Unicode MS" w:hAnsi="Arial Unicode MS" w:cs="Arial Unicode MS"/>
          <w:sz w:val="20"/>
          <w:szCs w:val="20"/>
        </w:rPr>
        <w:t>Típusa:</w:t>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r>
      <w:r w:rsidRPr="00470334">
        <w:rPr>
          <w:rFonts w:ascii="Arial Unicode MS" w:eastAsia="Arial Unicode MS" w:hAnsi="Arial Unicode MS" w:cs="Arial Unicode MS"/>
          <w:sz w:val="20"/>
          <w:szCs w:val="20"/>
        </w:rPr>
        <w:tab/>
        <w:t xml:space="preserve">Kbt. 5. § (1) bekezdés c) pont – helyi Önkormányzat </w:t>
      </w:r>
    </w:p>
    <w:p w:rsidR="00470334" w:rsidRPr="00470334" w:rsidRDefault="00470334" w:rsidP="00470334">
      <w:pPr>
        <w:spacing w:after="0" w:line="180" w:lineRule="auto"/>
        <w:jc w:val="both"/>
        <w:rPr>
          <w:rFonts w:ascii="Arial Unicode MS" w:eastAsia="Arial Unicode MS" w:hAnsi="Arial Unicode MS" w:cs="Arial Unicode MS"/>
          <w:sz w:val="20"/>
          <w:szCs w:val="20"/>
          <w:lang w:eastAsia="hu-HU"/>
        </w:rPr>
      </w:pPr>
      <w:proofErr w:type="spellStart"/>
      <w:r w:rsidRPr="00470334">
        <w:rPr>
          <w:rFonts w:ascii="Arial Unicode MS" w:eastAsia="Arial Unicode MS" w:hAnsi="Arial Unicode MS" w:cs="Arial Unicode MS"/>
          <w:sz w:val="20"/>
          <w:szCs w:val="20"/>
          <w:lang w:eastAsia="hu-HU"/>
        </w:rPr>
        <w:t>NUTS-kód</w:t>
      </w:r>
      <w:proofErr w:type="spellEnd"/>
      <w:r w:rsidRPr="00470334">
        <w:rPr>
          <w:rFonts w:ascii="Arial Unicode MS" w:eastAsia="Arial Unicode MS" w:hAnsi="Arial Unicode MS" w:cs="Arial Unicode MS"/>
          <w:sz w:val="20"/>
          <w:szCs w:val="20"/>
          <w:lang w:eastAsia="hu-HU"/>
        </w:rPr>
        <w:t xml:space="preserve">: </w:t>
      </w:r>
      <w:r w:rsidRPr="00470334">
        <w:rPr>
          <w:rFonts w:ascii="Arial Unicode MS" w:eastAsia="Arial Unicode MS" w:hAnsi="Arial Unicode MS" w:cs="Arial Unicode MS"/>
          <w:sz w:val="20"/>
          <w:szCs w:val="20"/>
          <w:lang w:eastAsia="hu-HU"/>
        </w:rPr>
        <w:tab/>
      </w:r>
      <w:r w:rsidRPr="00470334">
        <w:rPr>
          <w:rFonts w:ascii="Arial Unicode MS" w:eastAsia="Arial Unicode MS" w:hAnsi="Arial Unicode MS" w:cs="Arial Unicode MS"/>
          <w:sz w:val="20"/>
          <w:szCs w:val="20"/>
          <w:lang w:eastAsia="hu-HU"/>
        </w:rPr>
        <w:tab/>
      </w:r>
      <w:r w:rsidRPr="00470334">
        <w:rPr>
          <w:rFonts w:ascii="Arial Unicode MS" w:eastAsia="Arial Unicode MS" w:hAnsi="Arial Unicode MS" w:cs="Arial Unicode MS"/>
          <w:sz w:val="20"/>
          <w:szCs w:val="20"/>
          <w:lang w:eastAsia="hu-HU"/>
        </w:rPr>
        <w:tab/>
        <w:t>HU322</w:t>
      </w:r>
    </w:p>
    <w:p w:rsidR="00470334" w:rsidRPr="00470334" w:rsidRDefault="00470334" w:rsidP="00470334">
      <w:pPr>
        <w:spacing w:after="0" w:line="180" w:lineRule="auto"/>
        <w:jc w:val="both"/>
        <w:rPr>
          <w:rFonts w:ascii="Arial Unicode MS" w:eastAsia="Arial Unicode MS" w:hAnsi="Arial Unicode MS" w:cs="Arial Unicode MS"/>
          <w:sz w:val="20"/>
          <w:szCs w:val="20"/>
          <w:lang w:eastAsia="hu-HU"/>
        </w:rPr>
      </w:pPr>
      <w:r w:rsidRPr="00470334">
        <w:rPr>
          <w:rFonts w:ascii="Arial Unicode MS" w:eastAsia="Arial Unicode MS" w:hAnsi="Arial Unicode MS" w:cs="Arial Unicode MS"/>
          <w:sz w:val="20"/>
          <w:szCs w:val="20"/>
          <w:lang w:eastAsia="hu-HU"/>
        </w:rPr>
        <w:t xml:space="preserve">Kapcsolattartó személy: </w:t>
      </w:r>
      <w:r w:rsidRPr="00470334">
        <w:rPr>
          <w:rFonts w:ascii="Arial Unicode MS" w:eastAsia="Arial Unicode MS" w:hAnsi="Arial Unicode MS" w:cs="Arial Unicode MS"/>
          <w:sz w:val="20"/>
          <w:szCs w:val="20"/>
          <w:lang w:eastAsia="hu-HU"/>
        </w:rPr>
        <w:tab/>
        <w:t>Fazekas Szabolcs polgármester</w:t>
      </w:r>
    </w:p>
    <w:p w:rsidR="00470334" w:rsidRPr="00470334" w:rsidRDefault="00470334" w:rsidP="00470334">
      <w:pPr>
        <w:spacing w:after="0" w:line="180" w:lineRule="auto"/>
        <w:jc w:val="both"/>
        <w:rPr>
          <w:rFonts w:ascii="Arial Unicode MS" w:eastAsia="Arial Unicode MS" w:hAnsi="Arial Unicode MS" w:cs="Arial Unicode MS"/>
          <w:b/>
          <w:sz w:val="20"/>
          <w:szCs w:val="20"/>
        </w:rPr>
      </w:pPr>
      <w:r w:rsidRPr="00470334">
        <w:rPr>
          <w:rFonts w:ascii="Arial Unicode MS" w:eastAsia="Arial Unicode MS" w:hAnsi="Arial Unicode MS" w:cs="Arial Unicode MS"/>
          <w:sz w:val="20"/>
          <w:szCs w:val="20"/>
          <w:lang w:eastAsia="hu-HU"/>
        </w:rPr>
        <w:t xml:space="preserve">Ajánlatkérő általános címe: </w:t>
      </w:r>
      <w:r w:rsidRPr="00470334">
        <w:rPr>
          <w:rFonts w:ascii="Arial Unicode MS" w:eastAsia="Arial Unicode MS" w:hAnsi="Arial Unicode MS" w:cs="Arial Unicode MS"/>
          <w:sz w:val="20"/>
          <w:szCs w:val="20"/>
          <w:lang w:eastAsia="hu-HU"/>
        </w:rPr>
        <w:tab/>
        <w:t>www.</w:t>
      </w:r>
      <w:hyperlink r:id="rId9" w:history="1">
        <w:r w:rsidRPr="00470334">
          <w:rPr>
            <w:rStyle w:val="Hiperhivatkozs"/>
            <w:rFonts w:ascii="Arial Unicode MS" w:eastAsia="Arial Unicode MS" w:hAnsi="Arial Unicode MS" w:cs="Arial Unicode MS"/>
            <w:color w:val="auto"/>
            <w:sz w:val="20"/>
            <w:szCs w:val="20"/>
            <w:u w:val="none"/>
          </w:rPr>
          <w:t>tomajmonostora.hu</w:t>
        </w:r>
      </w:hyperlink>
    </w:p>
    <w:p w:rsidR="00470334" w:rsidRPr="00470334" w:rsidRDefault="00470334" w:rsidP="00470334">
      <w:pPr>
        <w:spacing w:after="0" w:line="180" w:lineRule="auto"/>
        <w:rPr>
          <w:rFonts w:ascii="Arial Unicode MS" w:eastAsia="Arial Unicode MS" w:hAnsi="Arial Unicode MS" w:cs="Arial Unicode MS"/>
          <w:sz w:val="20"/>
          <w:szCs w:val="20"/>
          <w:lang w:eastAsia="hu-HU"/>
        </w:rPr>
      </w:pPr>
      <w:r w:rsidRPr="00470334">
        <w:rPr>
          <w:rFonts w:ascii="Arial Unicode MS" w:eastAsia="Arial Unicode MS" w:hAnsi="Arial Unicode MS" w:cs="Arial Unicode MS"/>
          <w:sz w:val="20"/>
          <w:szCs w:val="20"/>
          <w:lang w:eastAsia="hu-HU"/>
        </w:rPr>
        <w:t xml:space="preserve">Technikai azonosító: </w:t>
      </w:r>
      <w:r w:rsidRPr="00470334">
        <w:rPr>
          <w:rFonts w:ascii="Arial Unicode MS" w:eastAsia="Arial Unicode MS" w:hAnsi="Arial Unicode MS" w:cs="Arial Unicode MS"/>
          <w:sz w:val="20"/>
          <w:szCs w:val="20"/>
          <w:lang w:eastAsia="hu-HU"/>
        </w:rPr>
        <w:tab/>
      </w:r>
      <w:r w:rsidRPr="00470334">
        <w:rPr>
          <w:rFonts w:ascii="Arial Unicode MS" w:eastAsia="Arial Unicode MS" w:hAnsi="Arial Unicode MS" w:cs="Arial Unicode MS"/>
          <w:sz w:val="20"/>
          <w:szCs w:val="20"/>
          <w:lang w:eastAsia="hu-HU"/>
        </w:rPr>
        <w:tab/>
      </w:r>
      <w:r w:rsidRPr="00470334">
        <w:rPr>
          <w:rFonts w:ascii="Arial Unicode MS" w:eastAsia="Arial Unicode MS" w:hAnsi="Arial Unicode MS" w:cs="Arial Unicode MS"/>
          <w:color w:val="000000"/>
          <w:sz w:val="20"/>
          <w:szCs w:val="18"/>
          <w:shd w:val="clear" w:color="auto" w:fill="FFFFFF"/>
        </w:rPr>
        <w:t>AK17974</w:t>
      </w:r>
    </w:p>
    <w:p w:rsidR="00470334" w:rsidRPr="00470334" w:rsidRDefault="00470334" w:rsidP="00470334">
      <w:pPr>
        <w:spacing w:after="0" w:line="180" w:lineRule="auto"/>
        <w:jc w:val="both"/>
        <w:rPr>
          <w:rFonts w:ascii="Arial Unicode MS" w:eastAsia="Arial Unicode MS" w:hAnsi="Arial Unicode MS" w:cs="Arial Unicode MS"/>
          <w:sz w:val="20"/>
          <w:szCs w:val="20"/>
          <w:lang w:eastAsia="hu-HU"/>
        </w:rPr>
      </w:pPr>
      <w:r w:rsidRPr="00470334">
        <w:rPr>
          <w:rFonts w:ascii="Arial Unicode MS" w:eastAsia="Arial Unicode MS" w:hAnsi="Arial Unicode MS" w:cs="Arial Unicode MS"/>
          <w:sz w:val="20"/>
          <w:szCs w:val="20"/>
          <w:lang w:eastAsia="hu-HU"/>
        </w:rPr>
        <w:t>Az ajánlatkérő típusa:</w:t>
      </w:r>
      <w:r w:rsidRPr="00470334">
        <w:rPr>
          <w:rFonts w:ascii="Arial Unicode MS" w:eastAsia="Arial Unicode MS" w:hAnsi="Arial Unicode MS" w:cs="Arial Unicode MS"/>
          <w:sz w:val="20"/>
          <w:szCs w:val="20"/>
          <w:lang w:eastAsia="hu-HU"/>
        </w:rPr>
        <w:tab/>
      </w:r>
      <w:r w:rsidRPr="00470334">
        <w:rPr>
          <w:rFonts w:ascii="Arial Unicode MS" w:eastAsia="Arial Unicode MS" w:hAnsi="Arial Unicode MS" w:cs="Arial Unicode MS"/>
          <w:sz w:val="20"/>
          <w:szCs w:val="20"/>
          <w:lang w:eastAsia="hu-HU"/>
        </w:rPr>
        <w:tab/>
      </w:r>
      <w:r w:rsidRPr="00470334">
        <w:rPr>
          <w:rFonts w:ascii="Arial Unicode MS" w:eastAsia="Arial Unicode MS" w:hAnsi="Arial Unicode MS" w:cs="Arial Unicode MS"/>
          <w:sz w:val="20"/>
          <w:szCs w:val="20"/>
        </w:rPr>
        <w:t>helyi Önkormányzat</w:t>
      </w:r>
    </w:p>
    <w:p w:rsidR="00FE23CF" w:rsidRPr="00470334" w:rsidRDefault="00470334" w:rsidP="00B50992">
      <w:pPr>
        <w:spacing w:before="20" w:afterLines="20" w:line="180" w:lineRule="auto"/>
        <w:jc w:val="both"/>
        <w:rPr>
          <w:rFonts w:ascii="Arial Unicode MS" w:eastAsia="Arial Unicode MS" w:hAnsi="Arial Unicode MS" w:cs="Arial Unicode MS"/>
          <w:sz w:val="20"/>
          <w:szCs w:val="20"/>
          <w:lang w:eastAsia="hu-HU"/>
        </w:rPr>
      </w:pPr>
      <w:r w:rsidRPr="00470334">
        <w:rPr>
          <w:rFonts w:ascii="Arial Unicode MS" w:eastAsia="Arial Unicode MS" w:hAnsi="Arial Unicode MS" w:cs="Arial Unicode MS"/>
          <w:sz w:val="20"/>
          <w:szCs w:val="20"/>
          <w:lang w:eastAsia="hu-HU"/>
        </w:rPr>
        <w:t>Fő tevékenység</w:t>
      </w:r>
      <w:r>
        <w:rPr>
          <w:rFonts w:ascii="Arial Unicode MS" w:eastAsia="Arial Unicode MS" w:hAnsi="Arial Unicode MS" w:cs="Arial Unicode MS"/>
          <w:sz w:val="20"/>
          <w:szCs w:val="20"/>
          <w:lang w:eastAsia="hu-HU"/>
        </w:rPr>
        <w:t>:</w:t>
      </w:r>
      <w:r>
        <w:rPr>
          <w:rFonts w:ascii="Arial Unicode MS" w:eastAsia="Arial Unicode MS" w:hAnsi="Arial Unicode MS" w:cs="Arial Unicode MS"/>
          <w:sz w:val="20"/>
          <w:szCs w:val="20"/>
          <w:lang w:eastAsia="hu-HU"/>
        </w:rPr>
        <w:tab/>
      </w:r>
      <w:r w:rsidRPr="00470334">
        <w:rPr>
          <w:rFonts w:ascii="Arial Unicode MS" w:eastAsia="Arial Unicode MS" w:hAnsi="Arial Unicode MS" w:cs="Arial Unicode MS"/>
          <w:sz w:val="20"/>
          <w:szCs w:val="20"/>
          <w:lang w:eastAsia="hu-HU"/>
        </w:rPr>
        <w:tab/>
        <w:t>Általános közszolgáltatások</w:t>
      </w:r>
      <w:r w:rsidR="00FE23CF" w:rsidRPr="00470334">
        <w:rPr>
          <w:rFonts w:ascii="Arial Unicode MS" w:eastAsia="Arial Unicode MS" w:hAnsi="Arial Unicode MS" w:cs="Arial Unicode MS"/>
          <w:sz w:val="20"/>
          <w:szCs w:val="20"/>
          <w:lang w:eastAsia="hu-HU"/>
        </w:rPr>
        <w:tab/>
      </w:r>
    </w:p>
    <w:p w:rsidR="00753F3C" w:rsidRPr="00EB27DC" w:rsidRDefault="00753F3C" w:rsidP="00B50992">
      <w:pPr>
        <w:spacing w:before="20" w:afterLines="20" w:line="180" w:lineRule="auto"/>
        <w:ind w:left="2835" w:hanging="2835"/>
        <w:jc w:val="both"/>
        <w:rPr>
          <w:rFonts w:ascii="Arial Unicode MS" w:eastAsia="Arial Unicode MS" w:hAnsi="Arial Unicode MS" w:cs="Arial Unicode MS"/>
          <w:sz w:val="10"/>
          <w:szCs w:val="20"/>
        </w:rPr>
      </w:pPr>
    </w:p>
    <w:p w:rsidR="005A156A" w:rsidRDefault="005A156A" w:rsidP="006C3181">
      <w:pPr>
        <w:spacing w:after="0" w:line="180" w:lineRule="auto"/>
        <w:rPr>
          <w:rFonts w:ascii="Arial Unicode MS" w:eastAsia="Arial Unicode MS" w:hAnsi="Arial Unicode MS" w:cs="Arial Unicode MS"/>
          <w:b/>
          <w:sz w:val="20"/>
          <w:szCs w:val="20"/>
        </w:rPr>
      </w:pPr>
      <w:r w:rsidRPr="00C16FA0">
        <w:rPr>
          <w:rFonts w:ascii="Arial Unicode MS" w:eastAsia="Arial Unicode MS" w:hAnsi="Arial Unicode MS" w:cs="Arial Unicode MS"/>
          <w:b/>
          <w:sz w:val="20"/>
          <w:szCs w:val="20"/>
        </w:rPr>
        <w:t>Ajánlatkérő Felelős Akkreditált Közbeszerzési Szaktanácsadója:</w:t>
      </w:r>
    </w:p>
    <w:p w:rsidR="005A156A" w:rsidRPr="00C16FA0" w:rsidRDefault="006C3181" w:rsidP="006C3181">
      <w:pPr>
        <w:spacing w:after="0" w:line="180" w:lineRule="auto"/>
        <w:ind w:left="567" w:hanging="567"/>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Neve:</w:t>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sidR="006033B9">
        <w:rPr>
          <w:rFonts w:ascii="Arial Unicode MS" w:eastAsia="Arial Unicode MS" w:hAnsi="Arial Unicode MS" w:cs="Arial Unicode MS"/>
          <w:sz w:val="20"/>
          <w:szCs w:val="20"/>
        </w:rPr>
        <w:tab/>
      </w:r>
      <w:r w:rsidR="005A156A" w:rsidRPr="00C16FA0">
        <w:rPr>
          <w:rFonts w:ascii="Arial Unicode MS" w:eastAsia="Arial Unicode MS" w:hAnsi="Arial Unicode MS" w:cs="Arial Unicode MS"/>
          <w:sz w:val="20"/>
          <w:szCs w:val="20"/>
        </w:rPr>
        <w:t xml:space="preserve">Bakos László EV. </w:t>
      </w:r>
    </w:p>
    <w:p w:rsidR="005A156A" w:rsidRPr="00C16FA0" w:rsidRDefault="005A156A" w:rsidP="006C3181">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 xml:space="preserve">Címe: </w:t>
      </w:r>
      <w:r w:rsidR="006C3181">
        <w:rPr>
          <w:rFonts w:ascii="Arial Unicode MS" w:eastAsia="Arial Unicode MS" w:hAnsi="Arial Unicode MS" w:cs="Arial Unicode MS"/>
          <w:sz w:val="20"/>
          <w:szCs w:val="20"/>
        </w:rPr>
        <w:tab/>
      </w:r>
      <w:r w:rsidR="006C3181">
        <w:rPr>
          <w:rFonts w:ascii="Arial Unicode MS" w:eastAsia="Arial Unicode MS" w:hAnsi="Arial Unicode MS" w:cs="Arial Unicode MS"/>
          <w:sz w:val="20"/>
          <w:szCs w:val="20"/>
        </w:rPr>
        <w:tab/>
      </w:r>
      <w:r w:rsidR="006C3181">
        <w:rPr>
          <w:rFonts w:ascii="Arial Unicode MS" w:eastAsia="Arial Unicode MS" w:hAnsi="Arial Unicode MS" w:cs="Arial Unicode MS"/>
          <w:sz w:val="20"/>
          <w:szCs w:val="20"/>
        </w:rPr>
        <w:tab/>
      </w:r>
      <w:r w:rsidR="006033B9">
        <w:rPr>
          <w:rFonts w:ascii="Arial Unicode MS" w:eastAsia="Arial Unicode MS" w:hAnsi="Arial Unicode MS" w:cs="Arial Unicode MS"/>
          <w:sz w:val="20"/>
          <w:szCs w:val="20"/>
        </w:rPr>
        <w:tab/>
      </w:r>
      <w:r w:rsidRPr="00C16FA0">
        <w:rPr>
          <w:rFonts w:ascii="Arial Unicode MS" w:eastAsia="Arial Unicode MS" w:hAnsi="Arial Unicode MS" w:cs="Arial Unicode MS"/>
          <w:sz w:val="20"/>
          <w:szCs w:val="20"/>
        </w:rPr>
        <w:t>5231 Fegyvernek, Szent Erzsébet út 103.</w:t>
      </w:r>
    </w:p>
    <w:p w:rsidR="006033B9" w:rsidRDefault="005A156A" w:rsidP="006C3181">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 xml:space="preserve">Telefon: </w:t>
      </w:r>
      <w:r w:rsidR="006C3181">
        <w:rPr>
          <w:rFonts w:ascii="Arial Unicode MS" w:eastAsia="Arial Unicode MS" w:hAnsi="Arial Unicode MS" w:cs="Arial Unicode MS"/>
          <w:sz w:val="20"/>
          <w:szCs w:val="20"/>
        </w:rPr>
        <w:tab/>
      </w:r>
      <w:r w:rsidR="006C3181">
        <w:rPr>
          <w:rFonts w:ascii="Arial Unicode MS" w:eastAsia="Arial Unicode MS" w:hAnsi="Arial Unicode MS" w:cs="Arial Unicode MS"/>
          <w:sz w:val="20"/>
          <w:szCs w:val="20"/>
        </w:rPr>
        <w:tab/>
      </w:r>
      <w:r w:rsidR="006033B9">
        <w:rPr>
          <w:rFonts w:ascii="Arial Unicode MS" w:eastAsia="Arial Unicode MS" w:hAnsi="Arial Unicode MS" w:cs="Arial Unicode MS"/>
          <w:sz w:val="20"/>
          <w:szCs w:val="20"/>
        </w:rPr>
        <w:tab/>
      </w:r>
      <w:r w:rsidR="006C3181">
        <w:rPr>
          <w:rFonts w:ascii="Arial Unicode MS" w:eastAsia="Arial Unicode MS" w:hAnsi="Arial Unicode MS" w:cs="Arial Unicode MS"/>
          <w:sz w:val="20"/>
          <w:szCs w:val="20"/>
        </w:rPr>
        <w:t xml:space="preserve">+36 </w:t>
      </w:r>
      <w:r w:rsidRPr="00C16FA0">
        <w:rPr>
          <w:rFonts w:ascii="Arial Unicode MS" w:eastAsia="Arial Unicode MS" w:hAnsi="Arial Unicode MS" w:cs="Arial Unicode MS"/>
          <w:sz w:val="20"/>
          <w:szCs w:val="20"/>
        </w:rPr>
        <w:t xml:space="preserve">30/848-8454 </w:t>
      </w:r>
    </w:p>
    <w:p w:rsidR="005A156A" w:rsidRPr="00C16FA0" w:rsidRDefault="006033B9" w:rsidP="006C3181">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Telefax</w:t>
      </w:r>
      <w:r w:rsidR="005A156A" w:rsidRPr="00C16FA0">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sidR="006C3181">
        <w:rPr>
          <w:rFonts w:ascii="Arial Unicode MS" w:eastAsia="Arial Unicode MS" w:hAnsi="Arial Unicode MS" w:cs="Arial Unicode MS"/>
          <w:sz w:val="20"/>
          <w:szCs w:val="20"/>
        </w:rPr>
        <w:t xml:space="preserve">+36 </w:t>
      </w:r>
      <w:r w:rsidR="005A156A" w:rsidRPr="00C16FA0">
        <w:rPr>
          <w:rFonts w:ascii="Arial Unicode MS" w:eastAsia="Arial Unicode MS" w:hAnsi="Arial Unicode MS" w:cs="Arial Unicode MS"/>
          <w:sz w:val="20"/>
          <w:szCs w:val="20"/>
        </w:rPr>
        <w:t>56/786-695</w:t>
      </w:r>
    </w:p>
    <w:p w:rsidR="005A156A" w:rsidRPr="00C16FA0" w:rsidRDefault="005A156A" w:rsidP="006C3181">
      <w:pPr>
        <w:spacing w:after="0" w:line="180" w:lineRule="auto"/>
        <w:jc w:val="both"/>
        <w:rPr>
          <w:rStyle w:val="Hiperhivatkozs"/>
          <w:rFonts w:ascii="Arial Unicode MS" w:eastAsia="Arial Unicode MS" w:hAnsi="Arial Unicode MS" w:cs="Arial Unicode MS"/>
          <w:color w:val="000000"/>
          <w:sz w:val="20"/>
          <w:szCs w:val="20"/>
        </w:rPr>
      </w:pPr>
      <w:r w:rsidRPr="00C16FA0">
        <w:rPr>
          <w:rFonts w:ascii="Arial Unicode MS" w:eastAsia="Arial Unicode MS" w:hAnsi="Arial Unicode MS" w:cs="Arial Unicode MS"/>
          <w:sz w:val="20"/>
          <w:szCs w:val="20"/>
        </w:rPr>
        <w:t xml:space="preserve">E-mail: </w:t>
      </w:r>
      <w:r w:rsidR="006C3181">
        <w:rPr>
          <w:rFonts w:ascii="Arial Unicode MS" w:eastAsia="Arial Unicode MS" w:hAnsi="Arial Unicode MS" w:cs="Arial Unicode MS"/>
          <w:sz w:val="20"/>
          <w:szCs w:val="20"/>
        </w:rPr>
        <w:tab/>
      </w:r>
      <w:r w:rsidR="006C3181">
        <w:rPr>
          <w:rFonts w:ascii="Arial Unicode MS" w:eastAsia="Arial Unicode MS" w:hAnsi="Arial Unicode MS" w:cs="Arial Unicode MS"/>
          <w:sz w:val="20"/>
          <w:szCs w:val="20"/>
        </w:rPr>
        <w:tab/>
      </w:r>
      <w:r w:rsidR="006C3181">
        <w:rPr>
          <w:rFonts w:ascii="Arial Unicode MS" w:eastAsia="Arial Unicode MS" w:hAnsi="Arial Unicode MS" w:cs="Arial Unicode MS"/>
          <w:sz w:val="20"/>
          <w:szCs w:val="20"/>
        </w:rPr>
        <w:tab/>
      </w:r>
      <w:r w:rsidR="006033B9">
        <w:rPr>
          <w:rFonts w:ascii="Arial Unicode MS" w:eastAsia="Arial Unicode MS" w:hAnsi="Arial Unicode MS" w:cs="Arial Unicode MS"/>
          <w:sz w:val="20"/>
          <w:szCs w:val="20"/>
        </w:rPr>
        <w:tab/>
      </w:r>
      <w:r w:rsidRPr="006C3181">
        <w:rPr>
          <w:rStyle w:val="Hiperhivatkozs"/>
          <w:rFonts w:ascii="Arial Unicode MS" w:eastAsia="Arial Unicode MS" w:hAnsi="Arial Unicode MS" w:cs="Arial Unicode MS"/>
          <w:color w:val="auto"/>
          <w:sz w:val="20"/>
          <w:szCs w:val="20"/>
          <w:u w:val="none"/>
        </w:rPr>
        <w:t>kozbeszerzes.bakos@gmail.com</w:t>
      </w:r>
    </w:p>
    <w:p w:rsidR="005A156A" w:rsidRPr="006C3181" w:rsidRDefault="005A156A" w:rsidP="006C3181">
      <w:pPr>
        <w:spacing w:after="0" w:line="180" w:lineRule="auto"/>
        <w:jc w:val="both"/>
        <w:rPr>
          <w:rStyle w:val="Hiperhivatkozs"/>
          <w:rFonts w:ascii="Arial Unicode MS" w:eastAsia="Arial Unicode MS" w:hAnsi="Arial Unicode MS" w:cs="Arial Unicode MS"/>
          <w:color w:val="000000"/>
          <w:sz w:val="20"/>
          <w:szCs w:val="20"/>
          <w:u w:val="none"/>
        </w:rPr>
      </w:pPr>
      <w:r w:rsidRPr="006C3181">
        <w:rPr>
          <w:rStyle w:val="Hiperhivatkozs"/>
          <w:rFonts w:ascii="Arial Unicode MS" w:eastAsia="Arial Unicode MS" w:hAnsi="Arial Unicode MS" w:cs="Arial Unicode MS"/>
          <w:color w:val="000000"/>
          <w:sz w:val="20"/>
          <w:szCs w:val="20"/>
          <w:u w:val="none"/>
        </w:rPr>
        <w:t xml:space="preserve">Lajstromszám: </w:t>
      </w:r>
      <w:r w:rsidR="006C3181">
        <w:rPr>
          <w:rStyle w:val="Hiperhivatkozs"/>
          <w:rFonts w:ascii="Arial Unicode MS" w:eastAsia="Arial Unicode MS" w:hAnsi="Arial Unicode MS" w:cs="Arial Unicode MS"/>
          <w:color w:val="000000"/>
          <w:sz w:val="20"/>
          <w:szCs w:val="20"/>
          <w:u w:val="none"/>
        </w:rPr>
        <w:tab/>
      </w:r>
      <w:r w:rsidR="006C3181">
        <w:rPr>
          <w:rStyle w:val="Hiperhivatkozs"/>
          <w:rFonts w:ascii="Arial Unicode MS" w:eastAsia="Arial Unicode MS" w:hAnsi="Arial Unicode MS" w:cs="Arial Unicode MS"/>
          <w:color w:val="000000"/>
          <w:sz w:val="20"/>
          <w:szCs w:val="20"/>
          <w:u w:val="none"/>
        </w:rPr>
        <w:tab/>
      </w:r>
      <w:r w:rsidR="006033B9">
        <w:rPr>
          <w:rStyle w:val="Hiperhivatkozs"/>
          <w:rFonts w:ascii="Arial Unicode MS" w:eastAsia="Arial Unicode MS" w:hAnsi="Arial Unicode MS" w:cs="Arial Unicode MS"/>
          <w:color w:val="000000"/>
          <w:sz w:val="20"/>
          <w:szCs w:val="20"/>
          <w:u w:val="none"/>
        </w:rPr>
        <w:tab/>
      </w:r>
      <w:r w:rsidRPr="006C3181">
        <w:rPr>
          <w:rStyle w:val="Hiperhivatkozs"/>
          <w:rFonts w:ascii="Arial Unicode MS" w:eastAsia="Arial Unicode MS" w:hAnsi="Arial Unicode MS" w:cs="Arial Unicode MS"/>
          <w:color w:val="000000"/>
          <w:sz w:val="20"/>
          <w:szCs w:val="20"/>
          <w:u w:val="none"/>
        </w:rPr>
        <w:t>00171</w:t>
      </w:r>
    </w:p>
    <w:p w:rsidR="006C3181" w:rsidRPr="00EB27DC" w:rsidRDefault="006C3181" w:rsidP="006C3181">
      <w:pPr>
        <w:spacing w:after="0" w:line="180" w:lineRule="auto"/>
        <w:jc w:val="both"/>
        <w:rPr>
          <w:rFonts w:ascii="Arial Unicode MS" w:eastAsia="Arial Unicode MS" w:hAnsi="Arial Unicode MS" w:cs="Arial Unicode MS"/>
          <w:b/>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284" w:hanging="284"/>
        <w:contextualSpacing w:val="0"/>
        <w:jc w:val="both"/>
        <w:rPr>
          <w:rFonts w:ascii="Arial Unicode MS" w:eastAsia="Arial Unicode MS" w:hAnsi="Arial Unicode MS" w:cs="Arial Unicode MS"/>
          <w:b/>
          <w:sz w:val="20"/>
          <w:szCs w:val="20"/>
        </w:rPr>
      </w:pPr>
      <w:r w:rsidRPr="00C16FA0">
        <w:rPr>
          <w:rFonts w:ascii="Arial Unicode MS" w:eastAsia="Arial Unicode MS" w:hAnsi="Arial Unicode MS" w:cs="Arial Unicode MS"/>
          <w:b/>
          <w:sz w:val="20"/>
          <w:szCs w:val="20"/>
        </w:rPr>
        <w:t>A KÖZBESZERZÉSI ELJÁRÁS FAJTÁJA, INDOKA</w:t>
      </w:r>
    </w:p>
    <w:p w:rsidR="005A156A" w:rsidRDefault="005A156A" w:rsidP="006C3181">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 xml:space="preserve">A Közbeszerzésekről szóló 2015. évi </w:t>
      </w:r>
      <w:r w:rsidRPr="00F97238">
        <w:rPr>
          <w:rStyle w:val="Kiemels"/>
          <w:rFonts w:ascii="Arial Unicode MS" w:eastAsia="Arial Unicode MS" w:hAnsi="Arial Unicode MS" w:cs="Arial Unicode MS"/>
          <w:b w:val="0"/>
          <w:i w:val="0"/>
          <w:iCs w:val="0"/>
          <w:color w:val="000000"/>
          <w:sz w:val="20"/>
          <w:szCs w:val="20"/>
          <w:shd w:val="clear" w:color="auto" w:fill="FFFFFF"/>
        </w:rPr>
        <w:t>CXLIII.</w:t>
      </w:r>
      <w:r w:rsidRPr="00C16FA0">
        <w:rPr>
          <w:rFonts w:ascii="Arial Unicode MS" w:eastAsia="Arial Unicode MS" w:hAnsi="Arial Unicode MS" w:cs="Arial Unicode MS"/>
          <w:sz w:val="20"/>
          <w:szCs w:val="20"/>
        </w:rPr>
        <w:t xml:space="preserve"> törvény (továbbiakban: Kbt.) Harmadik része szerinti nemzeti eljárásrend alapján a </w:t>
      </w:r>
      <w:r w:rsidRPr="00C16FA0">
        <w:rPr>
          <w:rFonts w:ascii="Arial Unicode MS" w:eastAsia="Arial Unicode MS" w:hAnsi="Arial Unicode MS" w:cs="Arial Unicode MS"/>
          <w:b/>
          <w:sz w:val="20"/>
          <w:szCs w:val="20"/>
        </w:rPr>
        <w:t>Kbt. 115. §</w:t>
      </w:r>
      <w:r w:rsidR="00F61F89">
        <w:rPr>
          <w:rFonts w:ascii="Arial Unicode MS" w:eastAsia="Arial Unicode MS" w:hAnsi="Arial Unicode MS" w:cs="Arial Unicode MS"/>
          <w:b/>
          <w:sz w:val="20"/>
          <w:szCs w:val="20"/>
        </w:rPr>
        <w:t xml:space="preserve"> (1)</w:t>
      </w:r>
      <w:r w:rsidRPr="00C16FA0">
        <w:rPr>
          <w:rFonts w:ascii="Arial Unicode MS" w:eastAsia="Arial Unicode MS" w:hAnsi="Arial Unicode MS" w:cs="Arial Unicode MS"/>
          <w:b/>
          <w:sz w:val="20"/>
          <w:szCs w:val="20"/>
        </w:rPr>
        <w:t xml:space="preserve"> </w:t>
      </w:r>
      <w:r w:rsidRPr="00C16FA0">
        <w:rPr>
          <w:rFonts w:ascii="Arial Unicode MS" w:eastAsia="Arial Unicode MS" w:hAnsi="Arial Unicode MS" w:cs="Arial Unicode MS"/>
          <w:sz w:val="20"/>
          <w:szCs w:val="20"/>
        </w:rPr>
        <w:t>alapján szabályozott</w:t>
      </w:r>
      <w:r w:rsidRPr="00C16FA0">
        <w:rPr>
          <w:rFonts w:ascii="Arial Unicode MS" w:eastAsia="Arial Unicode MS" w:hAnsi="Arial Unicode MS" w:cs="Arial Unicode MS"/>
          <w:b/>
          <w:sz w:val="20"/>
          <w:szCs w:val="20"/>
        </w:rPr>
        <w:t xml:space="preserve"> </w:t>
      </w:r>
      <w:r w:rsidR="008D1F8D">
        <w:rPr>
          <w:rFonts w:ascii="Arial Unicode MS" w:eastAsia="Arial Unicode MS" w:hAnsi="Arial Unicode MS" w:cs="Arial Unicode MS"/>
          <w:b/>
          <w:sz w:val="20"/>
          <w:szCs w:val="20"/>
        </w:rPr>
        <w:t>nyílt</w:t>
      </w:r>
      <w:r w:rsidRPr="00C16FA0">
        <w:rPr>
          <w:rFonts w:ascii="Arial Unicode MS" w:eastAsia="Arial Unicode MS" w:hAnsi="Arial Unicode MS" w:cs="Arial Unicode MS"/>
          <w:b/>
          <w:sz w:val="20"/>
          <w:szCs w:val="20"/>
        </w:rPr>
        <w:t xml:space="preserve"> eljárá</w:t>
      </w:r>
      <w:r w:rsidR="00045E68">
        <w:rPr>
          <w:rFonts w:ascii="Arial Unicode MS" w:eastAsia="Arial Unicode MS" w:hAnsi="Arial Unicode MS" w:cs="Arial Unicode MS"/>
          <w:b/>
          <w:sz w:val="20"/>
          <w:szCs w:val="20"/>
        </w:rPr>
        <w:t xml:space="preserve">s, </w:t>
      </w:r>
      <w:r w:rsidR="00045E68" w:rsidRPr="00045E68">
        <w:rPr>
          <w:rFonts w:ascii="Arial Unicode MS" w:eastAsia="Arial Unicode MS" w:hAnsi="Arial Unicode MS" w:cs="Arial Unicode MS"/>
          <w:sz w:val="20"/>
          <w:szCs w:val="20"/>
        </w:rPr>
        <w:t>tekintettel a</w:t>
      </w:r>
      <w:r w:rsidR="00087B65">
        <w:rPr>
          <w:rFonts w:ascii="Arial Unicode MS" w:eastAsia="Arial Unicode MS" w:hAnsi="Arial Unicode MS" w:cs="Arial Unicode MS"/>
          <w:sz w:val="20"/>
          <w:szCs w:val="20"/>
        </w:rPr>
        <w:t xml:space="preserve"> beszerzés becsült értékére</w:t>
      </w:r>
      <w:r w:rsidR="006608F2">
        <w:rPr>
          <w:rFonts w:ascii="Arial Unicode MS" w:eastAsia="Arial Unicode MS" w:hAnsi="Arial Unicode MS" w:cs="Arial Unicode MS"/>
          <w:sz w:val="20"/>
          <w:szCs w:val="20"/>
        </w:rPr>
        <w:t>.</w:t>
      </w:r>
      <w:r w:rsidR="0054224E" w:rsidRPr="0054224E">
        <w:rPr>
          <w:rFonts w:ascii="Arial Unicode MS" w:eastAsia="Arial Unicode MS" w:hAnsi="Arial Unicode MS" w:cs="Arial Unicode MS"/>
          <w:sz w:val="20"/>
          <w:szCs w:val="20"/>
        </w:rPr>
        <w:t xml:space="preserve"> </w:t>
      </w:r>
    </w:p>
    <w:p w:rsidR="00FE23CF" w:rsidRPr="00FE23CF" w:rsidRDefault="00FE23CF" w:rsidP="00FE23CF">
      <w:pPr>
        <w:spacing w:after="0" w:line="180" w:lineRule="auto"/>
        <w:jc w:val="both"/>
        <w:rPr>
          <w:rFonts w:ascii="Arial Unicode MS" w:eastAsia="Arial Unicode MS" w:hAnsi="Arial Unicode MS" w:cs="Arial Unicode MS"/>
          <w:sz w:val="10"/>
          <w:szCs w:val="20"/>
        </w:rPr>
      </w:pPr>
    </w:p>
    <w:p w:rsidR="00FE23CF" w:rsidRPr="00FE23CF" w:rsidRDefault="00FE23CF" w:rsidP="00FE23CF">
      <w:pPr>
        <w:spacing w:after="0" w:line="180" w:lineRule="auto"/>
        <w:jc w:val="both"/>
        <w:rPr>
          <w:rFonts w:ascii="Arial Unicode MS" w:eastAsia="Arial Unicode MS" w:hAnsi="Arial Unicode MS" w:cs="Arial Unicode MS"/>
          <w:sz w:val="20"/>
          <w:szCs w:val="20"/>
        </w:rPr>
      </w:pPr>
      <w:r w:rsidRPr="00FE23CF">
        <w:rPr>
          <w:rFonts w:ascii="Arial Unicode MS" w:eastAsia="Arial Unicode MS" w:hAnsi="Arial Unicode MS" w:cs="Arial Unicode MS"/>
          <w:sz w:val="20"/>
          <w:szCs w:val="20"/>
        </w:rPr>
        <w:t>Jogszabályi alap</w:t>
      </w:r>
      <w:r w:rsidR="00DB440D">
        <w:rPr>
          <w:rFonts w:ascii="Arial Unicode MS" w:eastAsia="Arial Unicode MS" w:hAnsi="Arial Unicode MS" w:cs="Arial Unicode MS"/>
          <w:sz w:val="20"/>
          <w:szCs w:val="20"/>
        </w:rPr>
        <w:t>adatok</w:t>
      </w:r>
      <w:r w:rsidRPr="00FE23CF">
        <w:rPr>
          <w:rFonts w:ascii="Arial Unicode MS" w:eastAsia="Arial Unicode MS" w:hAnsi="Arial Unicode MS" w:cs="Arial Unicode MS"/>
          <w:sz w:val="20"/>
          <w:szCs w:val="20"/>
        </w:rPr>
        <w:t>:</w:t>
      </w:r>
    </w:p>
    <w:p w:rsidR="00FE23CF" w:rsidRPr="00DB440D" w:rsidRDefault="00FE23CF" w:rsidP="00FE23CF">
      <w:pPr>
        <w:spacing w:after="0" w:line="180" w:lineRule="auto"/>
        <w:jc w:val="both"/>
        <w:rPr>
          <w:rFonts w:ascii="Arial Unicode MS" w:eastAsia="Arial Unicode MS" w:hAnsi="Arial Unicode MS" w:cs="Arial Unicode MS"/>
          <w:i/>
          <w:sz w:val="18"/>
          <w:szCs w:val="20"/>
        </w:rPr>
      </w:pPr>
      <w:r w:rsidRPr="00DB440D">
        <w:rPr>
          <w:rFonts w:ascii="Arial Unicode MS" w:eastAsia="Arial Unicode MS" w:hAnsi="Arial Unicode MS" w:cs="Arial Unicode MS"/>
          <w:i/>
          <w:sz w:val="18"/>
          <w:szCs w:val="20"/>
        </w:rPr>
        <w:t>Ajánlatkérő a Kbt. 115. § (1) bekezdése szerinti hirdetmény és tárgyalás nélküli nyílt nemzeti eljárásrend irányadó szabályainak a Kbt. 115. §</w:t>
      </w:r>
      <w:proofErr w:type="spellStart"/>
      <w:r w:rsidRPr="00DB440D">
        <w:rPr>
          <w:rFonts w:ascii="Arial Unicode MS" w:eastAsia="Arial Unicode MS" w:hAnsi="Arial Unicode MS" w:cs="Arial Unicode MS"/>
          <w:i/>
          <w:sz w:val="18"/>
          <w:szCs w:val="20"/>
        </w:rPr>
        <w:t>-ban</w:t>
      </w:r>
      <w:proofErr w:type="spellEnd"/>
      <w:r w:rsidRPr="00DB440D">
        <w:rPr>
          <w:rFonts w:ascii="Arial Unicode MS" w:eastAsia="Arial Unicode MS" w:hAnsi="Arial Unicode MS" w:cs="Arial Unicode MS"/>
          <w:i/>
          <w:sz w:val="18"/>
          <w:szCs w:val="20"/>
        </w:rPr>
        <w:t xml:space="preserve"> foglalt eltérésekkel történő alkalmazásával folytatja le.</w:t>
      </w:r>
    </w:p>
    <w:p w:rsidR="00FE23CF" w:rsidRPr="00DB440D" w:rsidRDefault="00FE23CF" w:rsidP="00FE23CF">
      <w:pPr>
        <w:spacing w:after="0" w:line="180" w:lineRule="auto"/>
        <w:jc w:val="both"/>
        <w:rPr>
          <w:rFonts w:ascii="Arial Unicode MS" w:eastAsia="Arial Unicode MS" w:hAnsi="Arial Unicode MS" w:cs="Arial Unicode MS"/>
          <w:i/>
          <w:sz w:val="18"/>
          <w:szCs w:val="20"/>
        </w:rPr>
      </w:pPr>
      <w:r w:rsidRPr="00DB440D">
        <w:rPr>
          <w:rFonts w:ascii="Arial Unicode MS" w:eastAsia="Arial Unicode MS" w:hAnsi="Arial Unicode MS" w:cs="Arial Unicode MS"/>
          <w:i/>
          <w:sz w:val="18"/>
          <w:szCs w:val="20"/>
        </w:rPr>
        <w:t>A nyílt eljárás szabályainak alkalmazása esetén a Kbt. 115. § (2)–(4) és (6)–(7) bekezdésekben foglaltak szerint kell eljárni.</w:t>
      </w:r>
    </w:p>
    <w:p w:rsidR="00FE23CF" w:rsidRPr="00DB440D" w:rsidRDefault="00FE23CF" w:rsidP="00F95238">
      <w:pPr>
        <w:pStyle w:val="NormlWeb"/>
        <w:spacing w:line="180" w:lineRule="auto"/>
        <w:jc w:val="both"/>
        <w:rPr>
          <w:rFonts w:ascii="Arial Unicode MS" w:eastAsia="Arial Unicode MS" w:hAnsi="Arial Unicode MS" w:cs="Arial Unicode MS"/>
          <w:i/>
          <w:sz w:val="18"/>
          <w:szCs w:val="20"/>
        </w:rPr>
      </w:pPr>
      <w:r w:rsidRPr="00DB440D">
        <w:rPr>
          <w:rFonts w:ascii="Arial Unicode MS" w:eastAsia="Arial Unicode MS" w:hAnsi="Arial Unicode MS" w:cs="Arial Unicode MS"/>
          <w:bCs/>
          <w:i/>
          <w:sz w:val="18"/>
          <w:szCs w:val="20"/>
        </w:rPr>
        <w:t>„115. §</w:t>
      </w:r>
      <w:r w:rsidRPr="00DB440D">
        <w:rPr>
          <w:rFonts w:ascii="Arial Unicode MS" w:eastAsia="Arial Unicode MS" w:hAnsi="Arial Unicode MS" w:cs="Arial Unicode MS"/>
          <w:i/>
          <w:sz w:val="18"/>
          <w:szCs w:val="20"/>
        </w:rPr>
        <w:t xml:space="preserve"> (1)</w:t>
      </w:r>
      <w:r w:rsidRPr="00DB440D">
        <w:rPr>
          <w:rFonts w:ascii="Arial Unicode MS" w:eastAsia="Arial Unicode MS" w:hAnsi="Arial Unicode MS" w:cs="Arial Unicode MS"/>
          <w:i/>
          <w:sz w:val="18"/>
          <w:szCs w:val="20"/>
          <w:vertAlign w:val="superscript"/>
        </w:rPr>
        <w:t xml:space="preserve"> </w:t>
      </w:r>
      <w:r w:rsidRPr="00DB440D">
        <w:rPr>
          <w:rFonts w:ascii="Arial Unicode MS" w:eastAsia="Arial Unicode MS" w:hAnsi="Arial Unicode MS" w:cs="Arial Unicode MS"/>
          <w:i/>
          <w:sz w:val="18"/>
          <w:szCs w:val="20"/>
        </w:rPr>
        <w:t>Ha az építési beruházás becsült értéke nem éri el a háromszázmillió forintot, az ajánlatkérő – választása szerint – a közbeszerzési eljárást lefolytathatja a nyílt vagy a hirdetmény nélküli tárgyalásos eljárás nemzeti eljárásrendben irányadó szabályainak a jelen §</w:t>
      </w:r>
      <w:proofErr w:type="spellStart"/>
      <w:r w:rsidRPr="00DB440D">
        <w:rPr>
          <w:rFonts w:ascii="Arial Unicode MS" w:eastAsia="Arial Unicode MS" w:hAnsi="Arial Unicode MS" w:cs="Arial Unicode MS"/>
          <w:i/>
          <w:sz w:val="18"/>
          <w:szCs w:val="20"/>
        </w:rPr>
        <w:t>-ban</w:t>
      </w:r>
      <w:proofErr w:type="spellEnd"/>
      <w:r w:rsidRPr="00DB440D">
        <w:rPr>
          <w:rFonts w:ascii="Arial Unicode MS" w:eastAsia="Arial Unicode MS" w:hAnsi="Arial Unicode MS" w:cs="Arial Unicode MS"/>
          <w:i/>
          <w:sz w:val="18"/>
          <w:szCs w:val="20"/>
        </w:rPr>
        <w:t xml:space="preserve"> foglalt eltérésekkel történő alkalmazásával is, kivéve ha a beszerzés európai uniós alapokból finanszírozott és Magyarország országhatárán átnyúló projekttel kapcsolatos. Az ajánlatkérő akkor alkalmazhatja az e § szerinti eljárást, ha a tisztességes verseny biztosításához e törvény által megkövetelt, megfelelő számú alkalmas gazdasági szereplőről van tudomása. Az ajánlatkérő az e bekezdés szerinti értékhatárt el nem érő értékű beszerzését is megvalósíthatja a 112. § (1) bekezdés </w:t>
      </w:r>
      <w:r w:rsidRPr="00DB440D">
        <w:rPr>
          <w:rFonts w:ascii="Arial Unicode MS" w:eastAsia="Arial Unicode MS" w:hAnsi="Arial Unicode MS" w:cs="Arial Unicode MS"/>
          <w:i/>
          <w:iCs/>
          <w:sz w:val="18"/>
          <w:szCs w:val="20"/>
        </w:rPr>
        <w:t>a)</w:t>
      </w:r>
      <w:r w:rsidRPr="00DB440D">
        <w:rPr>
          <w:rFonts w:ascii="Arial Unicode MS" w:eastAsia="Arial Unicode MS" w:hAnsi="Arial Unicode MS" w:cs="Arial Unicode MS"/>
          <w:i/>
          <w:sz w:val="18"/>
          <w:szCs w:val="20"/>
        </w:rPr>
        <w:t xml:space="preserve"> pontja szerint hirdetménnyel, vagy a 112. § (1) bekezdés </w:t>
      </w:r>
      <w:r w:rsidRPr="00DB440D">
        <w:rPr>
          <w:rFonts w:ascii="Arial Unicode MS" w:eastAsia="Arial Unicode MS" w:hAnsi="Arial Unicode MS" w:cs="Arial Unicode MS"/>
          <w:i/>
          <w:iCs/>
          <w:sz w:val="18"/>
          <w:szCs w:val="20"/>
        </w:rPr>
        <w:t>b)</w:t>
      </w:r>
      <w:r w:rsidRPr="00DB440D">
        <w:rPr>
          <w:rFonts w:ascii="Arial Unicode MS" w:eastAsia="Arial Unicode MS" w:hAnsi="Arial Unicode MS" w:cs="Arial Unicode MS"/>
          <w:i/>
          <w:sz w:val="18"/>
          <w:szCs w:val="20"/>
        </w:rPr>
        <w:t xml:space="preserve"> pontja szerinti szabályoknak megfelelően összefoglaló tájékoztatással vagy hirdetménnyel meghirdetett közbeszerzési eljárás útján. A nyílt eljárás szabályainak alkalmazása esetén a (2)–(4) és (6)–(7) bekezdésben foglaltak, a hirdetmény nélküli tárgyalásos eljárás szabályainak alkalmazása esetén az (5)–(7) bekezdésben foglaltak szerint kell eljárni. </w:t>
      </w:r>
    </w:p>
    <w:p w:rsidR="00FE23CF" w:rsidRPr="00EB27DC" w:rsidRDefault="00FE23CF" w:rsidP="00F95238">
      <w:pPr>
        <w:pStyle w:val="NormlWeb"/>
        <w:spacing w:line="180" w:lineRule="auto"/>
        <w:jc w:val="both"/>
        <w:rPr>
          <w:rFonts w:ascii="Arial Unicode MS" w:eastAsia="Arial Unicode MS" w:hAnsi="Arial Unicode MS" w:cs="Arial Unicode MS"/>
          <w:i/>
          <w:sz w:val="10"/>
          <w:szCs w:val="20"/>
        </w:rPr>
      </w:pPr>
    </w:p>
    <w:p w:rsidR="00FE23CF" w:rsidRPr="00DB440D" w:rsidRDefault="00FE23CF" w:rsidP="00F95238">
      <w:pPr>
        <w:pStyle w:val="NormlWeb"/>
        <w:spacing w:line="180" w:lineRule="auto"/>
        <w:jc w:val="both"/>
        <w:rPr>
          <w:rFonts w:ascii="Arial Unicode MS" w:eastAsia="Arial Unicode MS" w:hAnsi="Arial Unicode MS" w:cs="Arial Unicode MS"/>
          <w:i/>
          <w:sz w:val="18"/>
          <w:szCs w:val="20"/>
        </w:rPr>
      </w:pPr>
      <w:r w:rsidRPr="00DB440D">
        <w:rPr>
          <w:rFonts w:ascii="Arial Unicode MS" w:eastAsia="Arial Unicode MS" w:hAnsi="Arial Unicode MS" w:cs="Arial Unicode MS"/>
          <w:i/>
          <w:sz w:val="18"/>
          <w:szCs w:val="20"/>
        </w:rPr>
        <w:t>(2)</w:t>
      </w:r>
      <w:r w:rsidRPr="00DB440D">
        <w:rPr>
          <w:rFonts w:ascii="Arial Unicode MS" w:eastAsia="Arial Unicode MS" w:hAnsi="Arial Unicode MS" w:cs="Arial Unicode MS"/>
          <w:i/>
          <w:sz w:val="18"/>
          <w:szCs w:val="20"/>
          <w:vertAlign w:val="superscript"/>
        </w:rPr>
        <w:t xml:space="preserve"> </w:t>
      </w:r>
      <w:r w:rsidRPr="00DB440D">
        <w:rPr>
          <w:rFonts w:ascii="Arial Unicode MS" w:eastAsia="Arial Unicode MS" w:hAnsi="Arial Unicode MS" w:cs="Arial Unicode MS"/>
          <w:i/>
          <w:sz w:val="18"/>
          <w:szCs w:val="20"/>
        </w:rPr>
        <w:t>Az ajánlatkérő köteles biztosítani a versenyt, és az eljárást megindító felhívás közzététele helyett legalább öt gazdasági szereplőnek egyidejűleg, közvetlenül írásban ajánlattételi felhívást küldeni. Az ajánlatkérő az eljárásban nem köteles alkalmassági követelményt előírni. Az ajánlatkérő csak a teljesítésre képes, szakmailag megbízható gazdasági szereplőknek küldhet ajánlattételi felhívást. Az ajánlattételre felhívandó gazdasági szereplők kiválasztásakor diszkriminációmentesen, az egyenlő bánásmód elvének megfelelően és lehetőség szerint a mikro-, kis- vagy középvállalkozások részvételét biztosítva kell eljárni. Az ajánlatkérő a különböző eljárásokban ajánlattételre felhívni kívánt gazdasági szereplők személyét lehetőség szerint változtatja. A 80. § (5) bekezdésében előírt tíz napos időtartam helyett öt napos időtartam alkalmazandó. A 113. § nem alkalmazandó.</w:t>
      </w:r>
    </w:p>
    <w:p w:rsidR="00FE23CF" w:rsidRPr="00753F3C" w:rsidRDefault="00FE23CF" w:rsidP="00F95238">
      <w:pPr>
        <w:pStyle w:val="NormlWeb"/>
        <w:spacing w:line="180" w:lineRule="auto"/>
        <w:jc w:val="both"/>
        <w:rPr>
          <w:rFonts w:ascii="Arial Unicode MS" w:eastAsia="Arial Unicode MS" w:hAnsi="Arial Unicode MS" w:cs="Arial Unicode MS"/>
          <w:i/>
          <w:sz w:val="12"/>
          <w:szCs w:val="20"/>
        </w:rPr>
      </w:pPr>
    </w:p>
    <w:p w:rsidR="00FE23CF" w:rsidRPr="00FE23CF" w:rsidRDefault="00FE23CF" w:rsidP="00F95238">
      <w:pPr>
        <w:pStyle w:val="NormlWeb"/>
        <w:spacing w:line="180" w:lineRule="auto"/>
        <w:jc w:val="both"/>
        <w:rPr>
          <w:rFonts w:ascii="Arial Unicode MS" w:eastAsia="Arial Unicode MS" w:hAnsi="Arial Unicode MS" w:cs="Arial Unicode MS"/>
          <w:i/>
          <w:sz w:val="18"/>
          <w:szCs w:val="20"/>
        </w:rPr>
      </w:pPr>
      <w:r w:rsidRPr="00FE23CF">
        <w:rPr>
          <w:rFonts w:ascii="Arial Unicode MS" w:eastAsia="Arial Unicode MS" w:hAnsi="Arial Unicode MS" w:cs="Arial Unicode MS"/>
          <w:i/>
          <w:sz w:val="18"/>
          <w:szCs w:val="20"/>
        </w:rPr>
        <w:lastRenderedPageBreak/>
        <w:t>(3) Az ajánlattételi határidő nyílt eljárásban irányadó minimális időtartamára vonatkozó előírás nem alkalmazandó. Az ajánlattételi határidő, az ajánlattételi felhívás vagy a közbeszerzési dokumentumok módosításáról, valamint az ajánlattételi felhívás visszavonásáról nem kell hirdetményt közzétenni, hanem az eredeti ajánlattételi határidő lejárta előtt közvetlenül, egyidejűleg írásban kell tájékoztatni azokat a gazdasági szereplőket, amelyeknek az ajánlatkérő az ajánlattételi felhívást megküldte.</w:t>
      </w:r>
    </w:p>
    <w:p w:rsidR="00FE23CF" w:rsidRPr="00B04866" w:rsidRDefault="00FE23CF" w:rsidP="00F95238">
      <w:pPr>
        <w:pStyle w:val="NormlWeb"/>
        <w:spacing w:line="180" w:lineRule="auto"/>
        <w:jc w:val="both"/>
        <w:rPr>
          <w:rFonts w:ascii="Arial Unicode MS" w:eastAsia="Arial Unicode MS" w:hAnsi="Arial Unicode MS" w:cs="Arial Unicode MS"/>
          <w:i/>
          <w:sz w:val="10"/>
          <w:szCs w:val="20"/>
        </w:rPr>
      </w:pPr>
    </w:p>
    <w:p w:rsidR="00FE23CF" w:rsidRPr="00DB440D" w:rsidRDefault="00FE23CF" w:rsidP="00F95238">
      <w:pPr>
        <w:pStyle w:val="NormlWeb"/>
        <w:spacing w:line="180" w:lineRule="auto"/>
        <w:jc w:val="both"/>
        <w:rPr>
          <w:rFonts w:ascii="Arial Unicode MS" w:eastAsia="Arial Unicode MS" w:hAnsi="Arial Unicode MS" w:cs="Arial Unicode MS"/>
          <w:i/>
          <w:sz w:val="18"/>
          <w:szCs w:val="20"/>
        </w:rPr>
      </w:pPr>
      <w:r w:rsidRPr="00DB440D">
        <w:rPr>
          <w:rFonts w:ascii="Arial Unicode MS" w:eastAsia="Arial Unicode MS" w:hAnsi="Arial Unicode MS" w:cs="Arial Unicode MS"/>
          <w:i/>
          <w:sz w:val="18"/>
          <w:szCs w:val="20"/>
        </w:rPr>
        <w:t>(4)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rsidR="00FE23CF" w:rsidRPr="00B04866" w:rsidRDefault="00FE23CF" w:rsidP="00F95238">
      <w:pPr>
        <w:pStyle w:val="NormlWeb"/>
        <w:spacing w:line="180" w:lineRule="auto"/>
        <w:jc w:val="both"/>
        <w:rPr>
          <w:rFonts w:ascii="Arial Unicode MS" w:eastAsia="Arial Unicode MS" w:hAnsi="Arial Unicode MS" w:cs="Arial Unicode MS"/>
          <w:i/>
          <w:sz w:val="10"/>
          <w:szCs w:val="20"/>
        </w:rPr>
      </w:pPr>
    </w:p>
    <w:p w:rsidR="00FE23CF" w:rsidRPr="00FE23CF" w:rsidRDefault="00FE23CF" w:rsidP="00F95238">
      <w:pPr>
        <w:pStyle w:val="NormlWeb"/>
        <w:spacing w:line="180" w:lineRule="auto"/>
        <w:jc w:val="both"/>
        <w:rPr>
          <w:rFonts w:ascii="Arial Unicode MS" w:eastAsia="Arial Unicode MS" w:hAnsi="Arial Unicode MS" w:cs="Arial Unicode MS"/>
          <w:i/>
          <w:sz w:val="18"/>
          <w:szCs w:val="20"/>
        </w:rPr>
      </w:pPr>
      <w:r w:rsidRPr="00FE23CF">
        <w:rPr>
          <w:rFonts w:ascii="Arial Unicode MS" w:eastAsia="Arial Unicode MS" w:hAnsi="Arial Unicode MS" w:cs="Arial Unicode MS"/>
          <w:i/>
          <w:sz w:val="18"/>
          <w:szCs w:val="20"/>
        </w:rPr>
        <w:t>„(6)</w:t>
      </w:r>
      <w:r w:rsidRPr="00FE23CF">
        <w:rPr>
          <w:rFonts w:ascii="Arial Unicode MS" w:eastAsia="Arial Unicode MS" w:hAnsi="Arial Unicode MS" w:cs="Arial Unicode MS"/>
          <w:i/>
          <w:sz w:val="18"/>
          <w:szCs w:val="20"/>
          <w:vertAlign w:val="superscript"/>
        </w:rPr>
        <w:t xml:space="preserve"> </w:t>
      </w:r>
      <w:r w:rsidRPr="00FE23CF">
        <w:rPr>
          <w:rFonts w:ascii="Arial Unicode MS" w:eastAsia="Arial Unicode MS" w:hAnsi="Arial Unicode MS" w:cs="Arial Unicode MS"/>
          <w:i/>
          <w:sz w:val="18"/>
          <w:szCs w:val="20"/>
        </w:rPr>
        <w:t>A 71. § azzal az eltéréssel alkalmazandó, hogy az ajánlatkérő – anélkül, hogy ezt a közbeszerzési dokumentumokban külön jelezte volna – nem köteles újabb hiánypótlást elrendelni, ha egy hiánypótlás keretében benyújtott dokumentumra vagy hiánypótlás keretében újonnan megnevezett gazdasági szereplőre tekintettel lenne szükséges az újabb hiánypótlás.</w:t>
      </w:r>
    </w:p>
    <w:p w:rsidR="00FE23CF" w:rsidRPr="00B04866" w:rsidRDefault="00FE23CF" w:rsidP="00F95238">
      <w:pPr>
        <w:pStyle w:val="NormlWeb"/>
        <w:spacing w:line="180" w:lineRule="auto"/>
        <w:jc w:val="both"/>
        <w:rPr>
          <w:rFonts w:ascii="Arial Unicode MS" w:eastAsia="Arial Unicode MS" w:hAnsi="Arial Unicode MS" w:cs="Arial Unicode MS"/>
          <w:i/>
          <w:sz w:val="10"/>
          <w:szCs w:val="20"/>
        </w:rPr>
      </w:pPr>
    </w:p>
    <w:p w:rsidR="00FE23CF" w:rsidRPr="00FE23CF" w:rsidRDefault="00FE23CF" w:rsidP="00F95238">
      <w:pPr>
        <w:pStyle w:val="NormlWeb"/>
        <w:spacing w:line="180" w:lineRule="auto"/>
        <w:jc w:val="both"/>
        <w:rPr>
          <w:rFonts w:ascii="Arial Unicode MS" w:eastAsia="Arial Unicode MS" w:hAnsi="Arial Unicode MS" w:cs="Arial Unicode MS"/>
          <w:i/>
          <w:sz w:val="18"/>
          <w:szCs w:val="20"/>
        </w:rPr>
      </w:pPr>
      <w:r w:rsidRPr="00FE23CF">
        <w:rPr>
          <w:rFonts w:ascii="Arial Unicode MS" w:eastAsia="Arial Unicode MS" w:hAnsi="Arial Unicode MS" w:cs="Arial Unicode MS"/>
          <w:i/>
          <w:sz w:val="18"/>
          <w:szCs w:val="20"/>
        </w:rPr>
        <w:t>(7) Az ajánlatkérő köteles honlapján és a Közbeszerzési Adatbázisban – az eljárás megindításával egyidejűleg – nyilvánosan közzétenni az eljárást megindító felhívást, a közbeszerzési dokumentumokat, majd – az ajánlatok bontását követően haladéktalanul – az ajánlattételre felhívott gazdasági szereplők nevét és címét, valamint az ajánlatok bontásáról készült jegyzőkönyvet.”</w:t>
      </w:r>
    </w:p>
    <w:p w:rsidR="00FE23CF" w:rsidRPr="00DB684F" w:rsidRDefault="00FE23CF" w:rsidP="006C3181">
      <w:pPr>
        <w:spacing w:after="0" w:line="180" w:lineRule="auto"/>
        <w:jc w:val="both"/>
        <w:rPr>
          <w:rFonts w:ascii="Arial Unicode MS" w:eastAsia="Arial Unicode MS" w:hAnsi="Arial Unicode MS" w:cs="Arial Unicode MS"/>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284" w:hanging="284"/>
        <w:contextualSpacing w:val="0"/>
        <w:jc w:val="both"/>
        <w:rPr>
          <w:rFonts w:ascii="Arial Unicode MS" w:eastAsia="Arial Unicode MS" w:hAnsi="Arial Unicode MS" w:cs="Arial Unicode MS"/>
          <w:b/>
          <w:sz w:val="20"/>
          <w:szCs w:val="20"/>
        </w:rPr>
      </w:pPr>
      <w:r w:rsidRPr="00C16FA0">
        <w:rPr>
          <w:rFonts w:ascii="Arial Unicode MS" w:eastAsia="Arial Unicode MS" w:hAnsi="Arial Unicode MS" w:cs="Arial Unicode MS"/>
          <w:b/>
          <w:sz w:val="20"/>
          <w:szCs w:val="20"/>
        </w:rPr>
        <w:t>A DOKUMENTÁCIÓ RENDELKEZÉSRE BOCSÁTÁSA</w:t>
      </w:r>
    </w:p>
    <w:p w:rsidR="005A156A" w:rsidRDefault="005A156A" w:rsidP="006C3181">
      <w:pPr>
        <w:spacing w:after="0" w:line="180" w:lineRule="auto"/>
        <w:jc w:val="both"/>
        <w:rPr>
          <w:rFonts w:ascii="Arial Unicode MS" w:eastAsia="Arial Unicode MS" w:hAnsi="Arial Unicode MS" w:cs="Arial Unicode MS"/>
          <w:color w:val="FF0000"/>
          <w:sz w:val="20"/>
          <w:szCs w:val="20"/>
        </w:rPr>
      </w:pPr>
      <w:r w:rsidRPr="00C16FA0">
        <w:rPr>
          <w:rFonts w:ascii="Arial Unicode MS" w:eastAsia="Arial Unicode MS" w:hAnsi="Arial Unicode MS" w:cs="Arial Unicode MS"/>
          <w:sz w:val="20"/>
          <w:szCs w:val="20"/>
        </w:rPr>
        <w:t>Ajánlatkérő az ajánlattételhez</w:t>
      </w:r>
      <w:r w:rsidR="00045E68">
        <w:rPr>
          <w:rFonts w:ascii="Arial Unicode MS" w:eastAsia="Arial Unicode MS" w:hAnsi="Arial Unicode MS" w:cs="Arial Unicode MS"/>
          <w:sz w:val="20"/>
          <w:szCs w:val="20"/>
        </w:rPr>
        <w:t xml:space="preserve"> jelen Felhívást (I. kötet) és</w:t>
      </w:r>
      <w:r w:rsidRPr="00C16FA0">
        <w:rPr>
          <w:rFonts w:ascii="Arial Unicode MS" w:eastAsia="Arial Unicode MS" w:hAnsi="Arial Unicode MS" w:cs="Arial Unicode MS"/>
          <w:sz w:val="20"/>
          <w:szCs w:val="20"/>
        </w:rPr>
        <w:t xml:space="preserve"> Ajánlattételi Dokumentációt készített </w:t>
      </w:r>
      <w:r w:rsidR="00F97238">
        <w:rPr>
          <w:rFonts w:ascii="Arial Unicode MS" w:eastAsia="Arial Unicode MS" w:hAnsi="Arial Unicode MS" w:cs="Arial Unicode MS"/>
          <w:sz w:val="20"/>
          <w:szCs w:val="20"/>
        </w:rPr>
        <w:t>(II.</w:t>
      </w:r>
      <w:r w:rsidR="008D1F8D">
        <w:rPr>
          <w:rFonts w:ascii="Arial Unicode MS" w:eastAsia="Arial Unicode MS" w:hAnsi="Arial Unicode MS" w:cs="Arial Unicode MS"/>
          <w:sz w:val="20"/>
          <w:szCs w:val="20"/>
        </w:rPr>
        <w:t xml:space="preserve"> </w:t>
      </w:r>
      <w:r w:rsidR="00F97238">
        <w:rPr>
          <w:rFonts w:ascii="Arial Unicode MS" w:eastAsia="Arial Unicode MS" w:hAnsi="Arial Unicode MS" w:cs="Arial Unicode MS"/>
          <w:sz w:val="20"/>
          <w:szCs w:val="20"/>
        </w:rPr>
        <w:t xml:space="preserve">kötet) </w:t>
      </w:r>
      <w:r w:rsidRPr="00C16FA0">
        <w:rPr>
          <w:rFonts w:ascii="Arial Unicode MS" w:eastAsia="Arial Unicode MS" w:hAnsi="Arial Unicode MS" w:cs="Arial Unicode MS"/>
          <w:sz w:val="20"/>
          <w:szCs w:val="20"/>
        </w:rPr>
        <w:t>illetve minden további szerződéses követelményt</w:t>
      </w:r>
      <w:r w:rsidR="00F97238">
        <w:rPr>
          <w:rFonts w:ascii="Arial Unicode MS" w:eastAsia="Arial Unicode MS" w:hAnsi="Arial Unicode MS" w:cs="Arial Unicode MS"/>
          <w:sz w:val="20"/>
          <w:szCs w:val="20"/>
        </w:rPr>
        <w:t xml:space="preserve"> (III. kötet), műszaki iratanyagot (IV. kötet)</w:t>
      </w:r>
      <w:r w:rsidRPr="00C16FA0">
        <w:rPr>
          <w:rFonts w:ascii="Arial Unicode MS" w:eastAsia="Arial Unicode MS" w:hAnsi="Arial Unicode MS" w:cs="Arial Unicode MS"/>
          <w:sz w:val="20"/>
          <w:szCs w:val="20"/>
        </w:rPr>
        <w:t xml:space="preserve"> jelen felhívással egyidejűleg térítésmentesen küld meg Ajánlattevők részére</w:t>
      </w:r>
      <w:r w:rsidR="00DB440D">
        <w:rPr>
          <w:rFonts w:ascii="Arial Unicode MS" w:eastAsia="Arial Unicode MS" w:hAnsi="Arial Unicode MS" w:cs="Arial Unicode MS"/>
          <w:sz w:val="20"/>
          <w:szCs w:val="20"/>
        </w:rPr>
        <w:t xml:space="preserve"> elektronikus </w:t>
      </w:r>
      <w:r w:rsidR="00AE689A">
        <w:rPr>
          <w:rFonts w:ascii="Arial Unicode MS" w:eastAsia="Arial Unicode MS" w:hAnsi="Arial Unicode MS" w:cs="Arial Unicode MS"/>
          <w:sz w:val="20"/>
          <w:szCs w:val="20"/>
        </w:rPr>
        <w:t xml:space="preserve">és postai </w:t>
      </w:r>
      <w:r w:rsidR="00DB440D">
        <w:rPr>
          <w:rFonts w:ascii="Arial Unicode MS" w:eastAsia="Arial Unicode MS" w:hAnsi="Arial Unicode MS" w:cs="Arial Unicode MS"/>
          <w:sz w:val="20"/>
          <w:szCs w:val="20"/>
        </w:rPr>
        <w:t>úton</w:t>
      </w:r>
      <w:r w:rsidRPr="00C16FA0">
        <w:rPr>
          <w:rFonts w:ascii="Arial Unicode MS" w:eastAsia="Arial Unicode MS" w:hAnsi="Arial Unicode MS" w:cs="Arial Unicode MS"/>
          <w:sz w:val="20"/>
          <w:szCs w:val="20"/>
        </w:rPr>
        <w:t xml:space="preserve">. A kapcsolattartás valamint a közbeszerzési valamennyi irat korlátlanul és teljeskörűen, közvetlenül és díjmentesen az eljárás közbeszerzési szaktanácsadója által a kozbeszerzes.bakos@gmail.com címen </w:t>
      </w:r>
      <w:r w:rsidR="00C36E55">
        <w:rPr>
          <w:rFonts w:ascii="Arial Unicode MS" w:eastAsia="Arial Unicode MS" w:hAnsi="Arial Unicode MS" w:cs="Arial Unicode MS"/>
          <w:sz w:val="20"/>
          <w:szCs w:val="20"/>
        </w:rPr>
        <w:t>kerül megküldésre</w:t>
      </w:r>
      <w:r w:rsidR="00F54C11">
        <w:rPr>
          <w:rFonts w:ascii="Arial Unicode MS" w:eastAsia="Arial Unicode MS" w:hAnsi="Arial Unicode MS" w:cs="Arial Unicode MS"/>
          <w:sz w:val="20"/>
          <w:szCs w:val="20"/>
        </w:rPr>
        <w:t>, valamint annak közzététel</w:t>
      </w:r>
      <w:r w:rsidR="00C36E55">
        <w:rPr>
          <w:rFonts w:ascii="Arial Unicode MS" w:eastAsia="Arial Unicode MS" w:hAnsi="Arial Unicode MS" w:cs="Arial Unicode MS"/>
          <w:sz w:val="20"/>
          <w:szCs w:val="20"/>
        </w:rPr>
        <w:t>ével</w:t>
      </w:r>
      <w:r w:rsidR="00F54C11">
        <w:rPr>
          <w:rFonts w:ascii="Arial Unicode MS" w:eastAsia="Arial Unicode MS" w:hAnsi="Arial Unicode MS" w:cs="Arial Unicode MS"/>
          <w:sz w:val="20"/>
          <w:szCs w:val="20"/>
        </w:rPr>
        <w:t xml:space="preserve"> </w:t>
      </w:r>
      <w:r w:rsidR="00F97238">
        <w:rPr>
          <w:rFonts w:ascii="Arial Unicode MS" w:eastAsia="Arial Unicode MS" w:hAnsi="Arial Unicode MS" w:cs="Arial Unicode MS"/>
          <w:sz w:val="20"/>
          <w:szCs w:val="20"/>
        </w:rPr>
        <w:t>a KBA rendszerben illetőleg Ajánlatkérő honlapján korlátozásmentesen</w:t>
      </w:r>
      <w:r w:rsidR="00DB440D">
        <w:rPr>
          <w:rFonts w:ascii="Arial Unicode MS" w:eastAsia="Arial Unicode MS" w:hAnsi="Arial Unicode MS" w:cs="Arial Unicode MS"/>
          <w:sz w:val="20"/>
          <w:szCs w:val="20"/>
        </w:rPr>
        <w:t xml:space="preserve"> és térítésmentesen</w:t>
      </w:r>
      <w:r w:rsidR="00F97238">
        <w:rPr>
          <w:rFonts w:ascii="Arial Unicode MS" w:eastAsia="Arial Unicode MS" w:hAnsi="Arial Unicode MS" w:cs="Arial Unicode MS"/>
          <w:sz w:val="20"/>
          <w:szCs w:val="20"/>
        </w:rPr>
        <w:t xml:space="preserve"> érhető el.</w:t>
      </w:r>
      <w:r w:rsidR="00F97238" w:rsidRPr="00531FBB">
        <w:rPr>
          <w:rFonts w:ascii="Arial Unicode MS" w:eastAsia="Arial Unicode MS" w:hAnsi="Arial Unicode MS" w:cs="Arial Unicode MS"/>
          <w:color w:val="FF0000"/>
          <w:sz w:val="20"/>
          <w:szCs w:val="20"/>
        </w:rPr>
        <w:t xml:space="preserve"> </w:t>
      </w:r>
      <w:r w:rsidR="00DB440D" w:rsidRPr="006033B9">
        <w:rPr>
          <w:rFonts w:ascii="Arial Unicode MS" w:eastAsia="Arial Unicode MS" w:hAnsi="Arial Unicode MS" w:cs="Arial Unicode MS"/>
          <w:sz w:val="20"/>
          <w:szCs w:val="20"/>
        </w:rPr>
        <w:t xml:space="preserve">A megküldött iratanyag átvételét, olvashatóságát és kezelhetőségét kérjük visszajelezni elektronikus formában a fent meghatározott </w:t>
      </w:r>
      <w:r w:rsidR="00531FBB" w:rsidRPr="006033B9">
        <w:rPr>
          <w:rFonts w:ascii="Arial Unicode MS" w:eastAsia="Arial Unicode MS" w:hAnsi="Arial Unicode MS" w:cs="Arial Unicode MS"/>
          <w:sz w:val="20"/>
          <w:szCs w:val="20"/>
        </w:rPr>
        <w:t>(</w:t>
      </w:r>
      <w:proofErr w:type="spellStart"/>
      <w:r w:rsidR="00531FBB" w:rsidRPr="006033B9">
        <w:rPr>
          <w:rFonts w:ascii="Arial Unicode MS" w:eastAsia="Arial Unicode MS" w:hAnsi="Arial Unicode MS" w:cs="Arial Unicode MS"/>
          <w:sz w:val="20"/>
          <w:szCs w:val="20"/>
        </w:rPr>
        <w:t>kozbeszerzes.bakos</w:t>
      </w:r>
      <w:proofErr w:type="spellEnd"/>
      <w:r w:rsidR="00531FBB" w:rsidRPr="006033B9">
        <w:rPr>
          <w:rFonts w:ascii="Arial Unicode MS" w:eastAsia="Arial Unicode MS" w:hAnsi="Arial Unicode MS" w:cs="Arial Unicode MS"/>
          <w:sz w:val="20"/>
          <w:szCs w:val="20"/>
        </w:rPr>
        <w:t xml:space="preserve">@gmail.com) </w:t>
      </w:r>
      <w:r w:rsidR="00DB440D" w:rsidRPr="006033B9">
        <w:rPr>
          <w:rFonts w:ascii="Arial Unicode MS" w:eastAsia="Arial Unicode MS" w:hAnsi="Arial Unicode MS" w:cs="Arial Unicode MS"/>
          <w:sz w:val="20"/>
          <w:szCs w:val="20"/>
        </w:rPr>
        <w:t>e-mail címre!</w:t>
      </w:r>
    </w:p>
    <w:p w:rsidR="00CA3BF9" w:rsidRPr="00B04866" w:rsidRDefault="00CA3BF9" w:rsidP="006C3181">
      <w:pPr>
        <w:spacing w:after="0" w:line="180" w:lineRule="auto"/>
        <w:jc w:val="both"/>
        <w:rPr>
          <w:rFonts w:ascii="Arial Unicode MS" w:eastAsia="Arial Unicode MS" w:hAnsi="Arial Unicode MS" w:cs="Arial Unicode MS"/>
          <w:color w:val="FF0000"/>
          <w:sz w:val="10"/>
          <w:szCs w:val="20"/>
        </w:rPr>
      </w:pPr>
    </w:p>
    <w:p w:rsidR="00CA3BF9" w:rsidRPr="00CA3BF9" w:rsidRDefault="00CA3BF9" w:rsidP="00CA3BF9">
      <w:pPr>
        <w:spacing w:after="0" w:line="180" w:lineRule="auto"/>
        <w:rPr>
          <w:rFonts w:ascii="Arial Unicode MS" w:eastAsia="Arial Unicode MS" w:hAnsi="Arial Unicode MS" w:cs="Arial Unicode MS"/>
          <w:b/>
          <w:sz w:val="20"/>
          <w:szCs w:val="24"/>
          <w:lang w:eastAsia="hu-HU"/>
        </w:rPr>
      </w:pPr>
      <w:r w:rsidRPr="00CA3BF9">
        <w:rPr>
          <w:rFonts w:ascii="Arial Unicode MS" w:eastAsia="Arial Unicode MS" w:hAnsi="Arial Unicode MS" w:cs="Arial Unicode MS"/>
          <w:b/>
          <w:sz w:val="20"/>
          <w:szCs w:val="24"/>
          <w:lang w:eastAsia="hu-HU"/>
        </w:rPr>
        <w:t xml:space="preserve">KBA Honlapcím: </w:t>
      </w:r>
    </w:p>
    <w:p w:rsidR="00CA3BF9" w:rsidRPr="00CA3BF9" w:rsidRDefault="00FA6CF7" w:rsidP="00CA3BF9">
      <w:pPr>
        <w:spacing w:after="0" w:line="180" w:lineRule="auto"/>
        <w:ind w:left="708" w:firstLine="708"/>
        <w:rPr>
          <w:rFonts w:ascii="Arial Unicode MS" w:eastAsia="Arial Unicode MS" w:hAnsi="Arial Unicode MS" w:cs="Arial Unicode MS"/>
          <w:sz w:val="20"/>
          <w:szCs w:val="24"/>
          <w:lang w:eastAsia="hu-HU"/>
        </w:rPr>
      </w:pPr>
      <w:r>
        <w:rPr>
          <w:rFonts w:ascii="Arial Unicode MS" w:eastAsia="Arial Unicode MS" w:hAnsi="Arial Unicode MS" w:cs="Arial Unicode MS"/>
          <w:sz w:val="20"/>
          <w:szCs w:val="24"/>
          <w:lang w:eastAsia="hu-HU"/>
        </w:rPr>
        <w:t>http://kba.kozbeszerzes.hu</w:t>
      </w:r>
      <w:r w:rsidR="00CA3BF9" w:rsidRPr="00CA3BF9">
        <w:rPr>
          <w:rFonts w:ascii="Arial Unicode MS" w:eastAsia="Arial Unicode MS" w:hAnsi="Arial Unicode MS" w:cs="Arial Unicode MS"/>
          <w:sz w:val="20"/>
          <w:szCs w:val="24"/>
          <w:lang w:eastAsia="hu-HU"/>
        </w:rPr>
        <w:t xml:space="preserve"> </w:t>
      </w:r>
    </w:p>
    <w:p w:rsidR="00CA3BF9" w:rsidRDefault="00CA3BF9" w:rsidP="00CA3BF9">
      <w:pPr>
        <w:spacing w:after="0" w:line="180" w:lineRule="auto"/>
        <w:ind w:left="708" w:firstLine="708"/>
        <w:rPr>
          <w:rFonts w:ascii="Arial Unicode MS" w:eastAsia="Arial Unicode MS" w:hAnsi="Arial Unicode MS" w:cs="Arial Unicode MS"/>
          <w:sz w:val="20"/>
          <w:szCs w:val="24"/>
          <w:lang w:eastAsia="hu-HU"/>
        </w:rPr>
      </w:pPr>
      <w:r w:rsidRPr="00CA3BF9">
        <w:rPr>
          <w:rFonts w:ascii="Arial Unicode MS" w:eastAsia="Arial Unicode MS" w:hAnsi="Arial Unicode MS" w:cs="Arial Unicode MS"/>
          <w:b/>
          <w:sz w:val="20"/>
          <w:szCs w:val="24"/>
          <w:lang w:eastAsia="hu-HU"/>
        </w:rPr>
        <w:t xml:space="preserve">&gt;&gt; </w:t>
      </w:r>
      <w:r w:rsidRPr="00CA3BF9">
        <w:rPr>
          <w:rFonts w:ascii="Arial Unicode MS" w:eastAsia="Arial Unicode MS" w:hAnsi="Arial Unicode MS" w:cs="Arial Unicode MS"/>
          <w:sz w:val="20"/>
          <w:szCs w:val="24"/>
          <w:lang w:eastAsia="hu-HU"/>
        </w:rPr>
        <w:t>tárgyi eljárás kiválasztása</w:t>
      </w:r>
    </w:p>
    <w:p w:rsidR="004C4043" w:rsidRPr="00EB27DC" w:rsidRDefault="004C4043" w:rsidP="00CA3BF9">
      <w:pPr>
        <w:spacing w:after="0" w:line="180" w:lineRule="auto"/>
        <w:ind w:left="708" w:firstLine="708"/>
        <w:rPr>
          <w:rFonts w:ascii="Arial Unicode MS" w:eastAsia="Arial Unicode MS" w:hAnsi="Arial Unicode MS" w:cs="Arial Unicode MS"/>
          <w:sz w:val="6"/>
          <w:szCs w:val="24"/>
          <w:lang w:eastAsia="hu-HU"/>
        </w:rPr>
      </w:pPr>
    </w:p>
    <w:p w:rsidR="004C4043" w:rsidRPr="004C4043" w:rsidRDefault="004C4043" w:rsidP="004C4043">
      <w:pPr>
        <w:spacing w:after="0" w:line="180" w:lineRule="auto"/>
        <w:jc w:val="both"/>
        <w:rPr>
          <w:rFonts w:ascii="Arial Unicode MS" w:eastAsia="Arial Unicode MS" w:hAnsi="Arial Unicode MS" w:cs="Arial Unicode MS"/>
          <w:sz w:val="20"/>
          <w:szCs w:val="24"/>
          <w:lang w:eastAsia="hu-HU"/>
        </w:rPr>
      </w:pPr>
      <w:r w:rsidRPr="004C4043">
        <w:rPr>
          <w:rFonts w:ascii="Arial Unicode MS" w:eastAsia="Arial Unicode MS" w:hAnsi="Arial Unicode MS" w:cs="Arial Unicode MS"/>
          <w:b/>
          <w:sz w:val="20"/>
          <w:szCs w:val="24"/>
          <w:lang w:eastAsia="hu-HU"/>
        </w:rPr>
        <w:t>Honlapcím:</w:t>
      </w:r>
      <w:r w:rsidRPr="004C4043">
        <w:rPr>
          <w:rFonts w:ascii="Arial Unicode MS" w:eastAsia="Arial Unicode MS" w:hAnsi="Arial Unicode MS" w:cs="Arial Unicode MS"/>
          <w:sz w:val="20"/>
          <w:szCs w:val="24"/>
          <w:lang w:eastAsia="hu-HU"/>
        </w:rPr>
        <w:t xml:space="preserve"> </w:t>
      </w:r>
      <w:r w:rsidRPr="004C4043">
        <w:rPr>
          <w:rFonts w:ascii="Arial Unicode MS" w:eastAsia="Arial Unicode MS" w:hAnsi="Arial Unicode MS" w:cs="Arial Unicode MS"/>
          <w:sz w:val="20"/>
          <w:szCs w:val="24"/>
          <w:lang w:eastAsia="hu-HU"/>
        </w:rPr>
        <w:tab/>
      </w:r>
      <w:hyperlink r:id="rId10" w:history="1">
        <w:r w:rsidR="00470334" w:rsidRPr="00470334">
          <w:rPr>
            <w:rStyle w:val="Hiperhivatkozs"/>
            <w:rFonts w:ascii="Arial Unicode MS" w:eastAsia="Arial Unicode MS" w:hAnsi="Arial Unicode MS" w:cs="Arial Unicode MS"/>
            <w:color w:val="auto"/>
            <w:sz w:val="20"/>
            <w:szCs w:val="24"/>
            <w:u w:val="none"/>
            <w:lang w:eastAsia="hu-HU"/>
          </w:rPr>
          <w:t>http://www.tomajmonostora.hu</w:t>
        </w:r>
      </w:hyperlink>
      <w:r w:rsidRPr="00A43B43">
        <w:rPr>
          <w:rFonts w:ascii="Arial Unicode MS" w:eastAsia="Arial Unicode MS" w:hAnsi="Arial Unicode MS" w:cs="Arial Unicode MS"/>
          <w:sz w:val="20"/>
          <w:szCs w:val="24"/>
          <w:lang w:eastAsia="hu-HU"/>
        </w:rPr>
        <w:t xml:space="preserve"> </w:t>
      </w:r>
      <w:r w:rsidRPr="00646B01">
        <w:rPr>
          <w:rFonts w:ascii="Arial Unicode MS" w:eastAsia="Arial Unicode MS" w:hAnsi="Arial Unicode MS" w:cs="Arial Unicode MS"/>
          <w:sz w:val="20"/>
          <w:szCs w:val="24"/>
          <w:lang w:eastAsia="hu-HU"/>
        </w:rPr>
        <w:tab/>
      </w:r>
    </w:p>
    <w:p w:rsidR="004C4043" w:rsidRPr="004C4043" w:rsidRDefault="004C4043" w:rsidP="004C4043">
      <w:pPr>
        <w:spacing w:after="0" w:line="180" w:lineRule="auto"/>
        <w:ind w:left="708" w:firstLine="708"/>
        <w:jc w:val="both"/>
        <w:rPr>
          <w:rFonts w:ascii="Arial Unicode MS" w:eastAsia="Arial Unicode MS" w:hAnsi="Arial Unicode MS" w:cs="Arial Unicode MS"/>
          <w:sz w:val="20"/>
          <w:szCs w:val="24"/>
          <w:lang w:eastAsia="hu-HU"/>
        </w:rPr>
      </w:pPr>
      <w:r w:rsidRPr="004C4043">
        <w:rPr>
          <w:rFonts w:ascii="Arial Unicode MS" w:eastAsia="Arial Unicode MS" w:hAnsi="Arial Unicode MS" w:cs="Arial Unicode MS"/>
          <w:b/>
          <w:sz w:val="20"/>
          <w:szCs w:val="24"/>
          <w:lang w:eastAsia="hu-HU"/>
        </w:rPr>
        <w:t xml:space="preserve">&gt;&gt; </w:t>
      </w:r>
      <w:r>
        <w:rPr>
          <w:rFonts w:ascii="Arial Unicode MS" w:eastAsia="Arial Unicode MS" w:hAnsi="Arial Unicode MS" w:cs="Arial Unicode MS"/>
          <w:sz w:val="20"/>
          <w:szCs w:val="24"/>
          <w:lang w:eastAsia="hu-HU"/>
        </w:rPr>
        <w:t>közbeszerzés</w:t>
      </w:r>
    </w:p>
    <w:p w:rsidR="00CA3BF9" w:rsidRPr="00F94042" w:rsidRDefault="00CA3BF9" w:rsidP="006C3181">
      <w:pPr>
        <w:spacing w:after="0" w:line="180" w:lineRule="auto"/>
        <w:jc w:val="both"/>
        <w:rPr>
          <w:rFonts w:ascii="Arial Unicode MS" w:eastAsia="Arial Unicode MS" w:hAnsi="Arial Unicode MS" w:cs="Arial Unicode MS"/>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284" w:hanging="284"/>
        <w:contextualSpacing w:val="0"/>
        <w:jc w:val="both"/>
        <w:rPr>
          <w:rFonts w:ascii="Arial Unicode MS" w:eastAsia="Arial Unicode MS" w:hAnsi="Arial Unicode MS" w:cs="Arial Unicode MS"/>
          <w:b/>
          <w:sz w:val="20"/>
          <w:szCs w:val="20"/>
        </w:rPr>
      </w:pPr>
      <w:r w:rsidRPr="00C16FA0">
        <w:rPr>
          <w:rFonts w:ascii="Arial Unicode MS" w:eastAsia="Arial Unicode MS" w:hAnsi="Arial Unicode MS" w:cs="Arial Unicode MS"/>
          <w:b/>
          <w:sz w:val="20"/>
          <w:szCs w:val="20"/>
        </w:rPr>
        <w:t>A KÖZBESZERZÉS TÁRGYA, MENNYISÉGE</w:t>
      </w:r>
    </w:p>
    <w:p w:rsidR="0054224E" w:rsidRDefault="00105C2C" w:rsidP="00105C2C">
      <w:pPr>
        <w:spacing w:after="0" w:line="180" w:lineRule="auto"/>
        <w:jc w:val="both"/>
        <w:rPr>
          <w:rFonts w:ascii="Arial Unicode MS" w:eastAsia="Arial Unicode MS" w:hAnsi="Arial Unicode MS" w:cs="Arial Unicode MS"/>
          <w:b/>
          <w:sz w:val="20"/>
          <w:szCs w:val="21"/>
        </w:rPr>
      </w:pPr>
      <w:r>
        <w:rPr>
          <w:rFonts w:ascii="Arial Unicode MS" w:eastAsia="Arial Unicode MS" w:hAnsi="Arial Unicode MS" w:cs="Arial Unicode MS"/>
          <w:sz w:val="20"/>
          <w:szCs w:val="20"/>
        </w:rPr>
        <w:t>A közbeszerzési eljárás tárgya: építési beruházás az alábbi tárgyban:</w:t>
      </w:r>
      <w:r w:rsidR="0054224E" w:rsidRPr="0054224E">
        <w:rPr>
          <w:rFonts w:ascii="Arial Unicode MS" w:eastAsia="Arial Unicode MS" w:hAnsi="Arial Unicode MS" w:cs="Arial Unicode MS"/>
          <w:b/>
          <w:sz w:val="20"/>
          <w:szCs w:val="21"/>
        </w:rPr>
        <w:t xml:space="preserve"> </w:t>
      </w:r>
    </w:p>
    <w:p w:rsidR="00121051" w:rsidRDefault="00646B01" w:rsidP="0074280F">
      <w:pPr>
        <w:spacing w:after="0" w:line="180" w:lineRule="auto"/>
        <w:jc w:val="both"/>
        <w:rPr>
          <w:rFonts w:ascii="Arial Unicode MS" w:eastAsia="Arial Unicode MS" w:hAnsi="Arial Unicode MS" w:cs="Arial Unicode MS"/>
          <w:b/>
          <w:sz w:val="20"/>
          <w:szCs w:val="21"/>
        </w:rPr>
      </w:pPr>
      <w:r>
        <w:rPr>
          <w:rFonts w:ascii="Arial Unicode MS" w:eastAsia="Arial Unicode MS" w:hAnsi="Arial Unicode MS" w:cs="Arial Unicode MS"/>
          <w:b/>
          <w:sz w:val="21"/>
          <w:szCs w:val="21"/>
        </w:rPr>
        <w:t>TOP-</w:t>
      </w:r>
      <w:r w:rsidR="00CF0344">
        <w:rPr>
          <w:rFonts w:ascii="Arial Unicode MS" w:eastAsia="Arial Unicode MS" w:hAnsi="Arial Unicode MS" w:cs="Arial Unicode MS"/>
          <w:b/>
          <w:sz w:val="21"/>
          <w:szCs w:val="21"/>
        </w:rPr>
        <w:t>3.2.1</w:t>
      </w:r>
      <w:r>
        <w:rPr>
          <w:rFonts w:ascii="Arial Unicode MS" w:eastAsia="Arial Unicode MS" w:hAnsi="Arial Unicode MS" w:cs="Arial Unicode MS"/>
          <w:b/>
          <w:sz w:val="21"/>
          <w:szCs w:val="21"/>
        </w:rPr>
        <w:t>-15-JN1-2016-000</w:t>
      </w:r>
      <w:r w:rsidR="0022375B">
        <w:rPr>
          <w:rFonts w:ascii="Arial Unicode MS" w:eastAsia="Arial Unicode MS" w:hAnsi="Arial Unicode MS" w:cs="Arial Unicode MS"/>
          <w:b/>
          <w:sz w:val="21"/>
          <w:szCs w:val="21"/>
        </w:rPr>
        <w:t>0</w:t>
      </w:r>
      <w:r w:rsidR="00470334">
        <w:rPr>
          <w:rFonts w:ascii="Arial Unicode MS" w:eastAsia="Arial Unicode MS" w:hAnsi="Arial Unicode MS" w:cs="Arial Unicode MS"/>
          <w:b/>
          <w:sz w:val="21"/>
          <w:szCs w:val="21"/>
        </w:rPr>
        <w:t>7</w:t>
      </w:r>
      <w:r>
        <w:rPr>
          <w:rFonts w:ascii="Arial Unicode MS" w:eastAsia="Arial Unicode MS" w:hAnsi="Arial Unicode MS" w:cs="Arial Unicode MS"/>
          <w:b/>
          <w:sz w:val="21"/>
          <w:szCs w:val="21"/>
        </w:rPr>
        <w:t xml:space="preserve"> </w:t>
      </w:r>
      <w:r w:rsidR="00470334">
        <w:rPr>
          <w:rFonts w:ascii="Arial Unicode MS" w:eastAsia="Arial Unicode MS" w:hAnsi="Arial Unicode MS" w:cs="Arial Unicode MS"/>
          <w:b/>
          <w:sz w:val="20"/>
          <w:szCs w:val="21"/>
        </w:rPr>
        <w:t>Épületenergetikai fejlesztések Tomajmonostorán</w:t>
      </w:r>
      <w:r w:rsidR="00027020">
        <w:rPr>
          <w:rFonts w:ascii="Arial Unicode MS" w:eastAsia="Arial Unicode MS" w:hAnsi="Arial Unicode MS" w:cs="Arial Unicode MS"/>
          <w:b/>
          <w:sz w:val="20"/>
          <w:szCs w:val="21"/>
        </w:rPr>
        <w:t xml:space="preserve"> két ajánlati rész alapján</w:t>
      </w:r>
    </w:p>
    <w:p w:rsidR="00E02372" w:rsidRDefault="00027020" w:rsidP="00027020">
      <w:pPr>
        <w:pStyle w:val="Listaszerbekezds"/>
        <w:numPr>
          <w:ilvl w:val="1"/>
          <w:numId w:val="8"/>
        </w:numPr>
        <w:autoSpaceDE w:val="0"/>
        <w:autoSpaceDN w:val="0"/>
        <w:adjustRightInd w:val="0"/>
        <w:spacing w:after="0" w:line="168" w:lineRule="auto"/>
        <w:ind w:left="284" w:hanging="284"/>
        <w:jc w:val="both"/>
        <w:rPr>
          <w:rFonts w:ascii="Arial Unicode MS" w:eastAsia="Arial Unicode MS" w:hAnsi="Arial Unicode MS" w:cs="Arial Unicode MS"/>
          <w:sz w:val="20"/>
          <w:szCs w:val="20"/>
        </w:rPr>
      </w:pPr>
      <w:r w:rsidRPr="00027020">
        <w:rPr>
          <w:rFonts w:ascii="Arial Unicode MS" w:eastAsia="Arial Unicode MS" w:hAnsi="Arial Unicode MS" w:cs="Arial Unicode MS"/>
          <w:b/>
          <w:sz w:val="20"/>
          <w:szCs w:val="20"/>
        </w:rPr>
        <w:t>ajánlati rész:</w:t>
      </w:r>
      <w:r>
        <w:rPr>
          <w:rFonts w:ascii="Arial Unicode MS" w:eastAsia="Arial Unicode MS" w:hAnsi="Arial Unicode MS" w:cs="Arial Unicode MS"/>
          <w:sz w:val="20"/>
          <w:szCs w:val="20"/>
        </w:rPr>
        <w:t xml:space="preserve"> </w:t>
      </w:r>
      <w:r w:rsidRPr="00027020">
        <w:rPr>
          <w:rFonts w:ascii="Arial Unicode MS" w:eastAsia="Arial Unicode MS" w:hAnsi="Arial Unicode MS" w:cs="Arial Unicode MS"/>
          <w:b/>
          <w:sz w:val="20"/>
          <w:szCs w:val="20"/>
        </w:rPr>
        <w:t>Iskola épület:</w:t>
      </w:r>
      <w:r>
        <w:rPr>
          <w:rFonts w:ascii="Arial Unicode MS" w:eastAsia="Arial Unicode MS" w:hAnsi="Arial Unicode MS" w:cs="Arial Unicode MS"/>
          <w:sz w:val="20"/>
          <w:szCs w:val="20"/>
        </w:rPr>
        <w:t xml:space="preserve"> </w:t>
      </w:r>
      <w:r w:rsidR="0022375B" w:rsidRPr="00027020">
        <w:rPr>
          <w:rFonts w:ascii="Arial Unicode MS" w:eastAsia="Arial Unicode MS" w:hAnsi="Arial Unicode MS" w:cs="Arial Unicode MS"/>
          <w:sz w:val="20"/>
          <w:szCs w:val="20"/>
        </w:rPr>
        <w:t xml:space="preserve">Homlokzati és zárófödém hőszigetelés, az épület nyílászáróinak </w:t>
      </w:r>
      <w:r>
        <w:rPr>
          <w:rFonts w:ascii="Arial Unicode MS" w:eastAsia="Arial Unicode MS" w:hAnsi="Arial Unicode MS" w:cs="Arial Unicode MS"/>
          <w:sz w:val="20"/>
          <w:szCs w:val="20"/>
        </w:rPr>
        <w:t xml:space="preserve">üvegezésének </w:t>
      </w:r>
      <w:r w:rsidR="0022375B" w:rsidRPr="00027020">
        <w:rPr>
          <w:rFonts w:ascii="Arial Unicode MS" w:eastAsia="Arial Unicode MS" w:hAnsi="Arial Unicode MS" w:cs="Arial Unicode MS"/>
          <w:sz w:val="20"/>
          <w:szCs w:val="20"/>
        </w:rPr>
        <w:t xml:space="preserve">cseréje, </w:t>
      </w:r>
      <w:r>
        <w:rPr>
          <w:rFonts w:ascii="Arial Unicode MS" w:eastAsia="Arial Unicode MS" w:hAnsi="Arial Unicode MS" w:cs="Arial Unicode MS"/>
          <w:sz w:val="20"/>
          <w:szCs w:val="20"/>
        </w:rPr>
        <w:t>Hagyományos kazán cseréje kondenzációs kazánra, szabályzás kialakítása, tetőhéjazat cseréje</w:t>
      </w:r>
      <w:r w:rsidR="0022375B" w:rsidRPr="00027020">
        <w:rPr>
          <w:rFonts w:ascii="Arial Unicode MS" w:eastAsia="Arial Unicode MS" w:hAnsi="Arial Unicode MS" w:cs="Arial Unicode MS"/>
          <w:sz w:val="20"/>
          <w:szCs w:val="20"/>
        </w:rPr>
        <w:t>.</w:t>
      </w:r>
    </w:p>
    <w:p w:rsidR="00DB684F" w:rsidRDefault="00027020" w:rsidP="00D63D8E">
      <w:pPr>
        <w:pStyle w:val="Listaszerbekezds"/>
        <w:numPr>
          <w:ilvl w:val="1"/>
          <w:numId w:val="8"/>
        </w:numPr>
        <w:autoSpaceDE w:val="0"/>
        <w:autoSpaceDN w:val="0"/>
        <w:adjustRightInd w:val="0"/>
        <w:spacing w:after="0" w:line="168" w:lineRule="auto"/>
        <w:ind w:left="284" w:hanging="284"/>
        <w:jc w:val="both"/>
        <w:rPr>
          <w:rFonts w:ascii="Arial Unicode MS" w:eastAsia="Arial Unicode MS" w:hAnsi="Arial Unicode MS" w:cs="Arial Unicode MS"/>
          <w:sz w:val="20"/>
          <w:szCs w:val="20"/>
        </w:rPr>
      </w:pPr>
      <w:r w:rsidRPr="003B20F4">
        <w:rPr>
          <w:rFonts w:ascii="Arial Unicode MS" w:eastAsia="Arial Unicode MS" w:hAnsi="Arial Unicode MS" w:cs="Arial Unicode MS"/>
          <w:b/>
          <w:sz w:val="20"/>
          <w:szCs w:val="20"/>
        </w:rPr>
        <w:t>ajánlati rész:</w:t>
      </w:r>
      <w:r w:rsidRPr="003B20F4">
        <w:rPr>
          <w:rFonts w:ascii="Arial Unicode MS" w:eastAsia="Arial Unicode MS" w:hAnsi="Arial Unicode MS" w:cs="Arial Unicode MS"/>
          <w:sz w:val="20"/>
          <w:szCs w:val="20"/>
        </w:rPr>
        <w:t xml:space="preserve"> </w:t>
      </w:r>
      <w:r w:rsidRPr="003B20F4">
        <w:rPr>
          <w:rFonts w:ascii="Arial Unicode MS" w:eastAsia="Arial Unicode MS" w:hAnsi="Arial Unicode MS" w:cs="Arial Unicode MS"/>
          <w:b/>
          <w:sz w:val="20"/>
          <w:szCs w:val="20"/>
        </w:rPr>
        <w:t>Konyha épület:</w:t>
      </w:r>
      <w:r w:rsidR="003B20F4" w:rsidRPr="003B20F4">
        <w:rPr>
          <w:rFonts w:ascii="Arial Unicode MS" w:eastAsia="Arial Unicode MS" w:hAnsi="Arial Unicode MS" w:cs="Arial Unicode MS"/>
          <w:b/>
          <w:sz w:val="20"/>
          <w:szCs w:val="20"/>
        </w:rPr>
        <w:t xml:space="preserve"> </w:t>
      </w:r>
      <w:r w:rsidR="003B20F4" w:rsidRPr="003B20F4">
        <w:rPr>
          <w:rFonts w:ascii="Arial Unicode MS" w:eastAsia="Arial Unicode MS" w:hAnsi="Arial Unicode MS" w:cs="Arial Unicode MS"/>
          <w:sz w:val="20"/>
          <w:szCs w:val="20"/>
        </w:rPr>
        <w:t xml:space="preserve">10 </w:t>
      </w:r>
      <w:proofErr w:type="spellStart"/>
      <w:r w:rsidR="003B20F4" w:rsidRPr="003B20F4">
        <w:rPr>
          <w:rFonts w:ascii="Arial Unicode MS" w:eastAsia="Arial Unicode MS" w:hAnsi="Arial Unicode MS" w:cs="Arial Unicode MS"/>
          <w:sz w:val="20"/>
          <w:szCs w:val="20"/>
        </w:rPr>
        <w:t>kWp</w:t>
      </w:r>
      <w:proofErr w:type="spellEnd"/>
      <w:r w:rsidR="003B20F4" w:rsidRPr="003B20F4">
        <w:rPr>
          <w:rFonts w:ascii="Arial Unicode MS" w:eastAsia="Arial Unicode MS" w:hAnsi="Arial Unicode MS" w:cs="Arial Unicode MS"/>
          <w:sz w:val="20"/>
          <w:szCs w:val="20"/>
        </w:rPr>
        <w:t xml:space="preserve"> teljesítményű napelemes rendszer kialakítása.</w:t>
      </w:r>
    </w:p>
    <w:p w:rsidR="00AE689A" w:rsidRPr="00510256" w:rsidRDefault="00AE689A" w:rsidP="00AE689A">
      <w:pPr>
        <w:pStyle w:val="Listaszerbekezds"/>
        <w:autoSpaceDE w:val="0"/>
        <w:autoSpaceDN w:val="0"/>
        <w:adjustRightInd w:val="0"/>
        <w:spacing w:after="0" w:line="168" w:lineRule="auto"/>
        <w:ind w:left="284"/>
        <w:jc w:val="both"/>
        <w:rPr>
          <w:rFonts w:ascii="Arial Unicode MS" w:eastAsia="Arial Unicode MS" w:hAnsi="Arial Unicode MS" w:cs="Arial Unicode MS"/>
          <w:sz w:val="14"/>
          <w:szCs w:val="20"/>
        </w:rPr>
      </w:pPr>
    </w:p>
    <w:p w:rsidR="00510256" w:rsidRPr="00D41ACA" w:rsidRDefault="00510256" w:rsidP="00510256">
      <w:pPr>
        <w:spacing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A 2016. 07.15-én készül energetikai minőségtanúsítvány szerint az iskola épülete FF (Átlagos) besorolás alá esik. A KLIK Tiszafüredit Tankerülete által fenntartott iskolaépület, funkciójából adódóan napi kihasználtsággal rendelkezik. Az épület legutóbbi felújításon 2015-ben esett át, de az nem eredményezett komplex megújulást, sem külsőleg, sem belsőleg, az épületre napelemes rendszer telepítésére került sor. Az épület több mint 90 éve épült. Az épület gépészeti rendszere 1967-ben került korszerűsítésre, emellett az épület szigetelése részlegesen megoldott, a nyílászárók, illetve a födém, és az oldalak falak szigetelése nem megfelelő, amely következtében az épület energiafogyasztása magas,  emellett a fenntartása energiapazarló, illetve jelentős költségeket ró a fenntartóra és a tulajdonosra.</w:t>
      </w:r>
    </w:p>
    <w:p w:rsidR="00510256" w:rsidRPr="00D41ACA" w:rsidRDefault="00510256" w:rsidP="00510256">
      <w:pPr>
        <w:spacing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A konyha épülete a tavalyi évben esett át egy átfogó felújításon, jelenlegi besorolása EE (Átlagosnál jobb), azonban a funkciójából adódóan jelentős villamos energia felhasználással működik, indokolt az energiafogyasztáshoz szükséges villamos energiát megújuló energia alkalmazásával biztosítani.</w:t>
      </w:r>
    </w:p>
    <w:p w:rsidR="00510256" w:rsidRPr="00D41ACA" w:rsidRDefault="00510256" w:rsidP="00510256">
      <w:pPr>
        <w:spacing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A projekt előkésztése során különféle javaslatokat tekintettünk át. Az energetikai szakértő által készített számítások alapján a leginkább költséghatékony megoldás, mely az épületekben tapasztalható energetikai hiányosságokra megfelelően reagál az alábbi tevékenységek megvalósítása:</w:t>
      </w:r>
    </w:p>
    <w:p w:rsidR="00510256" w:rsidRPr="00D41ACA" w:rsidRDefault="00510256" w:rsidP="00510256">
      <w:pPr>
        <w:spacing w:after="0" w:line="168" w:lineRule="auto"/>
        <w:jc w:val="both"/>
        <w:rPr>
          <w:rFonts w:ascii="Arial Unicode MS" w:eastAsia="Arial Unicode MS" w:hAnsi="Arial Unicode MS" w:cs="Arial Unicode MS"/>
          <w:sz w:val="20"/>
          <w:u w:val="single"/>
        </w:rPr>
      </w:pPr>
      <w:r w:rsidRPr="00D41ACA">
        <w:rPr>
          <w:rFonts w:ascii="Arial Unicode MS" w:eastAsia="Arial Unicode MS" w:hAnsi="Arial Unicode MS" w:cs="Arial Unicode MS"/>
          <w:sz w:val="20"/>
          <w:u w:val="single"/>
        </w:rPr>
        <w:lastRenderedPageBreak/>
        <w:t>1. Iskola épület:</w:t>
      </w:r>
    </w:p>
    <w:p w:rsidR="00510256" w:rsidRPr="00D41ACA" w:rsidRDefault="00510256" w:rsidP="00510256">
      <w:pPr>
        <w:spacing w:after="0"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Önállóan támogatható tevékenységek:</w:t>
      </w:r>
    </w:p>
    <w:p w:rsidR="00510256" w:rsidRPr="00D41ACA" w:rsidRDefault="00510256" w:rsidP="00510256">
      <w:pPr>
        <w:spacing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Az épület külső, határoló szerkezeteinek korszerűsítése, beleértve az épület teljes homlokzati, födém szigetelését, valamint a külső nyílászárók korszerűsítése üvegezések cseréjével.</w:t>
      </w:r>
    </w:p>
    <w:p w:rsidR="00510256" w:rsidRPr="00D41ACA" w:rsidRDefault="00510256" w:rsidP="00510256">
      <w:pPr>
        <w:spacing w:after="0"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Önállóan nem támogatható tevékenységek keretében:</w:t>
      </w:r>
    </w:p>
    <w:p w:rsidR="00510256" w:rsidRPr="00D41ACA" w:rsidRDefault="00510256" w:rsidP="00510256">
      <w:pPr>
        <w:spacing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A jelenleg FF energetikai besorolás alá tartozó épületben a meglévő korszerűtlen gázkazán korszerű kondenzációs kazánra történő cseréje, a hő leadók cseréjével, és gépészet korszerűsítésével (intelligens vezérlés) együtt.</w:t>
      </w:r>
    </w:p>
    <w:p w:rsidR="00510256" w:rsidRPr="00D41ACA" w:rsidRDefault="00510256" w:rsidP="00510256">
      <w:pPr>
        <w:spacing w:after="0"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Kötelezően megvalósítandó tevékenység:</w:t>
      </w:r>
    </w:p>
    <w:p w:rsidR="00510256" w:rsidRPr="00D41ACA" w:rsidRDefault="00510256" w:rsidP="00510256">
      <w:pPr>
        <w:spacing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Azbesztmentesítés</w:t>
      </w:r>
    </w:p>
    <w:p w:rsidR="00510256" w:rsidRPr="00D41ACA" w:rsidRDefault="00510256" w:rsidP="00510256">
      <w:pPr>
        <w:spacing w:after="0" w:line="168" w:lineRule="auto"/>
        <w:jc w:val="both"/>
        <w:rPr>
          <w:rFonts w:ascii="Arial Unicode MS" w:eastAsia="Arial Unicode MS" w:hAnsi="Arial Unicode MS" w:cs="Arial Unicode MS"/>
          <w:sz w:val="20"/>
          <w:u w:val="single"/>
        </w:rPr>
      </w:pPr>
      <w:r w:rsidRPr="00D41ACA">
        <w:rPr>
          <w:rFonts w:ascii="Arial Unicode MS" w:eastAsia="Arial Unicode MS" w:hAnsi="Arial Unicode MS" w:cs="Arial Unicode MS"/>
          <w:sz w:val="20"/>
          <w:u w:val="single"/>
        </w:rPr>
        <w:t>2. Konyhaépület:</w:t>
      </w:r>
    </w:p>
    <w:p w:rsidR="00510256" w:rsidRPr="00D41ACA" w:rsidRDefault="00510256" w:rsidP="00510256">
      <w:pPr>
        <w:spacing w:after="0"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Önállóan támogatható tevékenység</w:t>
      </w:r>
    </w:p>
    <w:p w:rsidR="00510256" w:rsidRPr="00D41ACA" w:rsidRDefault="00510256" w:rsidP="00510256">
      <w:pPr>
        <w:spacing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 xml:space="preserve">10 </w:t>
      </w:r>
      <w:proofErr w:type="spellStart"/>
      <w:r w:rsidRPr="00D41ACA">
        <w:rPr>
          <w:rFonts w:ascii="Arial Unicode MS" w:eastAsia="Arial Unicode MS" w:hAnsi="Arial Unicode MS" w:cs="Arial Unicode MS"/>
          <w:sz w:val="20"/>
        </w:rPr>
        <w:t>kwp</w:t>
      </w:r>
      <w:proofErr w:type="spellEnd"/>
      <w:r w:rsidRPr="00D41ACA">
        <w:rPr>
          <w:rFonts w:ascii="Arial Unicode MS" w:eastAsia="Arial Unicode MS" w:hAnsi="Arial Unicode MS" w:cs="Arial Unicode MS"/>
          <w:sz w:val="20"/>
        </w:rPr>
        <w:t xml:space="preserve"> csatlakozási teljesítményű, hálózatra kapcsolt napelemes rendszer telepítése a villamosenergia-igény kielégítése céljából.</w:t>
      </w:r>
    </w:p>
    <w:p w:rsidR="00510256" w:rsidRPr="00D41ACA" w:rsidRDefault="00510256" w:rsidP="00510256">
      <w:pPr>
        <w:spacing w:line="168" w:lineRule="auto"/>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A beruházás során a fentiek értelmében az alábbi beavatkozások történnek:</w:t>
      </w:r>
    </w:p>
    <w:p w:rsidR="00510256" w:rsidRPr="00D41ACA" w:rsidRDefault="00510256" w:rsidP="00510256">
      <w:pPr>
        <w:spacing w:after="0" w:line="168" w:lineRule="auto"/>
        <w:jc w:val="both"/>
        <w:rPr>
          <w:rFonts w:ascii="Arial Unicode MS" w:eastAsia="Arial Unicode MS" w:hAnsi="Arial Unicode MS" w:cs="Arial Unicode MS"/>
          <w:sz w:val="20"/>
          <w:u w:val="single"/>
        </w:rPr>
      </w:pPr>
      <w:r w:rsidRPr="00D41ACA">
        <w:rPr>
          <w:rFonts w:ascii="Arial Unicode MS" w:eastAsia="Arial Unicode MS" w:hAnsi="Arial Unicode MS" w:cs="Arial Unicode MS"/>
          <w:sz w:val="20"/>
          <w:u w:val="single"/>
        </w:rPr>
        <w:t>1. Iskola épülete:</w:t>
      </w:r>
    </w:p>
    <w:p w:rsidR="00510256" w:rsidRPr="00D41ACA" w:rsidRDefault="00510256" w:rsidP="00510256">
      <w:pPr>
        <w:pStyle w:val="Listaszerbekezds"/>
        <w:numPr>
          <w:ilvl w:val="0"/>
          <w:numId w:val="56"/>
        </w:numPr>
        <w:spacing w:after="200" w:line="168" w:lineRule="auto"/>
        <w:ind w:left="284" w:hanging="284"/>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Homlokzati 10 cm vastagságú hőszigetelés 0,004 W/m2k hővezetési tényezőjű hőszigetelő anyaggal.</w:t>
      </w:r>
    </w:p>
    <w:p w:rsidR="00510256" w:rsidRPr="00D41ACA" w:rsidRDefault="00510256" w:rsidP="00510256">
      <w:pPr>
        <w:pStyle w:val="Listaszerbekezds"/>
        <w:numPr>
          <w:ilvl w:val="0"/>
          <w:numId w:val="56"/>
        </w:numPr>
        <w:spacing w:after="200" w:line="168" w:lineRule="auto"/>
        <w:ind w:left="284" w:hanging="284"/>
        <w:jc w:val="both"/>
        <w:rPr>
          <w:rFonts w:ascii="Arial Unicode MS" w:eastAsia="Arial Unicode MS" w:hAnsi="Arial Unicode MS" w:cs="Arial Unicode MS"/>
          <w:sz w:val="20"/>
        </w:rPr>
      </w:pPr>
      <w:proofErr w:type="spellStart"/>
      <w:r w:rsidRPr="00D41ACA">
        <w:rPr>
          <w:rFonts w:ascii="Arial Unicode MS" w:eastAsia="Arial Unicode MS" w:hAnsi="Arial Unicode MS" w:cs="Arial Unicode MS"/>
          <w:sz w:val="20"/>
        </w:rPr>
        <w:t>Magastető</w:t>
      </w:r>
      <w:proofErr w:type="spellEnd"/>
      <w:r w:rsidRPr="00D41ACA">
        <w:rPr>
          <w:rFonts w:ascii="Arial Unicode MS" w:eastAsia="Arial Unicode MS" w:hAnsi="Arial Unicode MS" w:cs="Arial Unicode MS"/>
          <w:sz w:val="20"/>
        </w:rPr>
        <w:t xml:space="preserve"> zárófödém hőszigetelés: 20 cm vastagságú, 0,037 w/m2k hővezetési tényezőjű hőszigetelő anyaggal.</w:t>
      </w:r>
    </w:p>
    <w:p w:rsidR="00510256" w:rsidRPr="00D41ACA" w:rsidRDefault="00510256" w:rsidP="00510256">
      <w:pPr>
        <w:pStyle w:val="Listaszerbekezds"/>
        <w:numPr>
          <w:ilvl w:val="0"/>
          <w:numId w:val="56"/>
        </w:numPr>
        <w:spacing w:after="200" w:line="168" w:lineRule="auto"/>
        <w:ind w:left="284" w:hanging="284"/>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 xml:space="preserve">Nyílászárók üvegezésének cseréje, összesített </w:t>
      </w:r>
      <w:proofErr w:type="spellStart"/>
      <w:r w:rsidRPr="00D41ACA">
        <w:rPr>
          <w:rFonts w:ascii="Arial Unicode MS" w:eastAsia="Arial Unicode MS" w:hAnsi="Arial Unicode MS" w:cs="Arial Unicode MS"/>
          <w:sz w:val="20"/>
        </w:rPr>
        <w:t>hőátbocsátási</w:t>
      </w:r>
      <w:proofErr w:type="spellEnd"/>
      <w:r w:rsidRPr="00D41ACA">
        <w:rPr>
          <w:rFonts w:ascii="Arial Unicode MS" w:eastAsia="Arial Unicode MS" w:hAnsi="Arial Unicode MS" w:cs="Arial Unicode MS"/>
          <w:sz w:val="20"/>
        </w:rPr>
        <w:t xml:space="preserve"> tényező minden esetben 1</w:t>
      </w:r>
    </w:p>
    <w:p w:rsidR="00510256" w:rsidRPr="00D41ACA" w:rsidRDefault="00510256" w:rsidP="00510256">
      <w:pPr>
        <w:pStyle w:val="Listaszerbekezds"/>
        <w:numPr>
          <w:ilvl w:val="0"/>
          <w:numId w:val="56"/>
        </w:numPr>
        <w:spacing w:after="200" w:line="168" w:lineRule="auto"/>
        <w:ind w:left="284" w:hanging="284"/>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 xml:space="preserve">15 w/m2k alatti </w:t>
      </w:r>
      <w:proofErr w:type="spellStart"/>
      <w:r w:rsidRPr="00D41ACA">
        <w:rPr>
          <w:rFonts w:ascii="Arial Unicode MS" w:eastAsia="Arial Unicode MS" w:hAnsi="Arial Unicode MS" w:cs="Arial Unicode MS"/>
          <w:sz w:val="20"/>
        </w:rPr>
        <w:t>hőátbocsátási</w:t>
      </w:r>
      <w:proofErr w:type="spellEnd"/>
      <w:r w:rsidRPr="00D41ACA">
        <w:rPr>
          <w:rFonts w:ascii="Arial Unicode MS" w:eastAsia="Arial Unicode MS" w:hAnsi="Arial Unicode MS" w:cs="Arial Unicode MS"/>
          <w:sz w:val="20"/>
        </w:rPr>
        <w:t xml:space="preserve"> tényezővel.</w:t>
      </w:r>
    </w:p>
    <w:p w:rsidR="00510256" w:rsidRPr="00D41ACA" w:rsidRDefault="00510256" w:rsidP="00510256">
      <w:pPr>
        <w:pStyle w:val="Listaszerbekezds"/>
        <w:numPr>
          <w:ilvl w:val="0"/>
          <w:numId w:val="56"/>
        </w:numPr>
        <w:spacing w:after="200" w:line="168" w:lineRule="auto"/>
        <w:ind w:left="284" w:hanging="284"/>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 xml:space="preserve">Hagyományos kazán cseréje kondenzációs kazánra, a fűtési rendszer </w:t>
      </w:r>
      <w:proofErr w:type="spellStart"/>
      <w:r w:rsidRPr="00D41ACA">
        <w:rPr>
          <w:rFonts w:ascii="Arial Unicode MS" w:eastAsia="Arial Unicode MS" w:hAnsi="Arial Unicode MS" w:cs="Arial Unicode MS"/>
          <w:sz w:val="20"/>
        </w:rPr>
        <w:t>hőtermelő</w:t>
      </w:r>
      <w:proofErr w:type="spellEnd"/>
      <w:r w:rsidRPr="00D41ACA">
        <w:rPr>
          <w:rFonts w:ascii="Arial Unicode MS" w:eastAsia="Arial Unicode MS" w:hAnsi="Arial Unicode MS" w:cs="Arial Unicode MS"/>
          <w:sz w:val="20"/>
        </w:rPr>
        <w:t xml:space="preserve"> oldalának korszerűsítése. Szabályzás kialakítása.</w:t>
      </w:r>
    </w:p>
    <w:p w:rsidR="00510256" w:rsidRPr="00D41ACA" w:rsidRDefault="00510256" w:rsidP="00510256">
      <w:pPr>
        <w:pStyle w:val="Listaszerbekezds"/>
        <w:numPr>
          <w:ilvl w:val="0"/>
          <w:numId w:val="56"/>
        </w:numPr>
        <w:spacing w:after="200" w:line="168" w:lineRule="auto"/>
        <w:ind w:left="284" w:hanging="284"/>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Azbesztmentesítés (tetőhéjazat cseréje)</w:t>
      </w:r>
    </w:p>
    <w:p w:rsidR="00510256" w:rsidRPr="00D41ACA" w:rsidRDefault="00510256" w:rsidP="00510256">
      <w:pPr>
        <w:pStyle w:val="Listaszerbekezds"/>
        <w:spacing w:line="168" w:lineRule="auto"/>
        <w:ind w:left="284" w:hanging="284"/>
        <w:jc w:val="both"/>
        <w:rPr>
          <w:rFonts w:ascii="Arial Unicode MS" w:eastAsia="Arial Unicode MS" w:hAnsi="Arial Unicode MS" w:cs="Arial Unicode MS"/>
          <w:sz w:val="20"/>
        </w:rPr>
      </w:pPr>
    </w:p>
    <w:p w:rsidR="00510256" w:rsidRPr="00D41ACA" w:rsidRDefault="00510256" w:rsidP="00510256">
      <w:pPr>
        <w:pStyle w:val="Listaszerbekezds"/>
        <w:spacing w:line="168" w:lineRule="auto"/>
        <w:ind w:left="0"/>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Az épületenergetikai fejlesztés következtében, mind a fejlesztéssel érintett határoló szerkezetek, mind a fajlagos hőveszteség-tényező, mind az összesített energetikai jellemző követelményértéke megfelel a 7/2006. TNM rendelet 2016.I.1-i állapot szerinti számítás alapján a 6. melléklet szerinti 2Közel nulla" épületenergetikai követelményszinteknek.</w:t>
      </w:r>
    </w:p>
    <w:p w:rsidR="00510256" w:rsidRPr="00D41ACA" w:rsidRDefault="00510256" w:rsidP="00510256">
      <w:pPr>
        <w:pStyle w:val="Listaszerbekezds"/>
        <w:spacing w:line="168" w:lineRule="auto"/>
        <w:ind w:left="0"/>
        <w:jc w:val="both"/>
        <w:rPr>
          <w:rFonts w:ascii="Arial Unicode MS" w:eastAsia="Arial Unicode MS" w:hAnsi="Arial Unicode MS" w:cs="Arial Unicode MS"/>
          <w:sz w:val="20"/>
          <w:u w:val="single"/>
        </w:rPr>
      </w:pPr>
    </w:p>
    <w:p w:rsidR="00510256" w:rsidRPr="00D41ACA" w:rsidRDefault="00510256" w:rsidP="00510256">
      <w:pPr>
        <w:pStyle w:val="Listaszerbekezds"/>
        <w:spacing w:line="168" w:lineRule="auto"/>
        <w:ind w:left="0"/>
        <w:jc w:val="both"/>
        <w:rPr>
          <w:rFonts w:ascii="Arial Unicode MS" w:eastAsia="Arial Unicode MS" w:hAnsi="Arial Unicode MS" w:cs="Arial Unicode MS"/>
          <w:sz w:val="20"/>
          <w:u w:val="single"/>
        </w:rPr>
      </w:pPr>
      <w:r w:rsidRPr="00D41ACA">
        <w:rPr>
          <w:rFonts w:ascii="Arial Unicode MS" w:eastAsia="Arial Unicode MS" w:hAnsi="Arial Unicode MS" w:cs="Arial Unicode MS"/>
          <w:sz w:val="20"/>
          <w:u w:val="single"/>
        </w:rPr>
        <w:t>2. Konyha épülete:</w:t>
      </w:r>
    </w:p>
    <w:p w:rsidR="00510256" w:rsidRPr="00D41ACA" w:rsidRDefault="00510256" w:rsidP="00510256">
      <w:pPr>
        <w:pStyle w:val="Listaszerbekezds"/>
        <w:spacing w:line="168" w:lineRule="auto"/>
        <w:ind w:left="0"/>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Önállóan támogatható tevékenységek:</w:t>
      </w:r>
    </w:p>
    <w:p w:rsidR="00510256" w:rsidRPr="00D41ACA" w:rsidRDefault="00510256" w:rsidP="00510256">
      <w:pPr>
        <w:pStyle w:val="Listaszerbekezds"/>
        <w:spacing w:line="168" w:lineRule="auto"/>
        <w:ind w:left="0"/>
        <w:jc w:val="both"/>
        <w:rPr>
          <w:rFonts w:ascii="Arial Unicode MS" w:eastAsia="Arial Unicode MS" w:hAnsi="Arial Unicode MS" w:cs="Arial Unicode MS"/>
          <w:sz w:val="20"/>
        </w:rPr>
      </w:pPr>
      <w:r w:rsidRPr="00D41ACA">
        <w:rPr>
          <w:rFonts w:ascii="Arial Unicode MS" w:eastAsia="Arial Unicode MS" w:hAnsi="Arial Unicode MS" w:cs="Arial Unicode MS"/>
          <w:sz w:val="20"/>
        </w:rPr>
        <w:t xml:space="preserve">- 10 </w:t>
      </w:r>
      <w:proofErr w:type="spellStart"/>
      <w:r w:rsidRPr="00D41ACA">
        <w:rPr>
          <w:rFonts w:ascii="Arial Unicode MS" w:eastAsia="Arial Unicode MS" w:hAnsi="Arial Unicode MS" w:cs="Arial Unicode MS"/>
          <w:sz w:val="20"/>
        </w:rPr>
        <w:t>kWp</w:t>
      </w:r>
      <w:proofErr w:type="spellEnd"/>
      <w:r w:rsidRPr="00D41ACA">
        <w:rPr>
          <w:rFonts w:ascii="Arial Unicode MS" w:eastAsia="Arial Unicode MS" w:hAnsi="Arial Unicode MS" w:cs="Arial Unicode MS"/>
          <w:sz w:val="20"/>
        </w:rPr>
        <w:t xml:space="preserve"> teljesítményű napelemes rendszer kialakítása az épület villamos energia igény kielégítése céljából.</w:t>
      </w:r>
    </w:p>
    <w:p w:rsidR="003B20F4" w:rsidRPr="003B20F4" w:rsidRDefault="003B20F4" w:rsidP="003B20F4">
      <w:pPr>
        <w:pStyle w:val="Listaszerbekezds"/>
        <w:autoSpaceDE w:val="0"/>
        <w:autoSpaceDN w:val="0"/>
        <w:adjustRightInd w:val="0"/>
        <w:spacing w:after="0" w:line="168" w:lineRule="auto"/>
        <w:ind w:left="284"/>
        <w:jc w:val="both"/>
        <w:rPr>
          <w:rFonts w:ascii="Arial Unicode MS" w:eastAsia="Arial Unicode MS" w:hAnsi="Arial Unicode MS" w:cs="Arial Unicode MS"/>
          <w:sz w:val="10"/>
          <w:szCs w:val="20"/>
        </w:rPr>
      </w:pPr>
    </w:p>
    <w:p w:rsidR="005A156A" w:rsidRPr="00C16FA0" w:rsidRDefault="00F97238" w:rsidP="00F97238">
      <w:pPr>
        <w:spacing w:after="0" w:line="180" w:lineRule="auto"/>
        <w:ind w:left="1418" w:firstLine="709"/>
        <w:rPr>
          <w:rFonts w:ascii="Arial Unicode MS" w:eastAsia="Arial Unicode MS" w:hAnsi="Arial Unicode MS" w:cs="Arial Unicode MS"/>
          <w:b/>
          <w:sz w:val="20"/>
          <w:szCs w:val="20"/>
        </w:rPr>
      </w:pPr>
      <w:r>
        <w:rPr>
          <w:rFonts w:ascii="Arial Unicode MS" w:eastAsia="Arial Unicode MS" w:hAnsi="Arial Unicode MS" w:cs="Arial Unicode MS"/>
          <w:sz w:val="20"/>
          <w:szCs w:val="20"/>
        </w:rPr>
        <w:t>Fő szójegyzék</w:t>
      </w:r>
      <w:r>
        <w:rPr>
          <w:rFonts w:ascii="Arial Unicode MS" w:eastAsia="Arial Unicode MS" w:hAnsi="Arial Unicode MS" w:cs="Arial Unicode MS"/>
          <w:sz w:val="20"/>
          <w:szCs w:val="20"/>
        </w:rPr>
        <w:tab/>
        <w:t>(CPV)</w:t>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r w:rsidR="005A156A" w:rsidRPr="00C16FA0">
        <w:rPr>
          <w:rFonts w:ascii="Arial Unicode MS" w:eastAsia="Arial Unicode MS" w:hAnsi="Arial Unicode MS" w:cs="Arial Unicode MS"/>
          <w:sz w:val="20"/>
          <w:szCs w:val="20"/>
        </w:rPr>
        <w:t xml:space="preserve">Kiegészítő szójegyzék </w:t>
      </w:r>
    </w:p>
    <w:p w:rsidR="005A156A" w:rsidRDefault="005A156A" w:rsidP="006C3181">
      <w:pPr>
        <w:spacing w:after="0" w:line="180" w:lineRule="auto"/>
        <w:rPr>
          <w:rFonts w:ascii="Arial Unicode MS" w:eastAsia="Arial Unicode MS" w:hAnsi="Arial Unicode MS" w:cs="Arial Unicode MS"/>
          <w:sz w:val="20"/>
          <w:szCs w:val="20"/>
        </w:rPr>
      </w:pPr>
      <w:r w:rsidRPr="00F97238">
        <w:rPr>
          <w:rFonts w:ascii="Arial Unicode MS" w:eastAsia="Arial Unicode MS" w:hAnsi="Arial Unicode MS" w:cs="Arial Unicode MS"/>
          <w:sz w:val="20"/>
          <w:szCs w:val="20"/>
        </w:rPr>
        <w:t>Fő tárgy</w:t>
      </w:r>
      <w:r w:rsidRPr="00F97238">
        <w:rPr>
          <w:rFonts w:ascii="Arial Unicode MS" w:eastAsia="Arial Unicode MS" w:hAnsi="Arial Unicode MS" w:cs="Arial Unicode MS"/>
          <w:sz w:val="20"/>
          <w:szCs w:val="20"/>
        </w:rPr>
        <w:tab/>
      </w:r>
      <w:r w:rsidRPr="00F97238">
        <w:rPr>
          <w:rFonts w:ascii="Arial Unicode MS" w:eastAsia="Arial Unicode MS" w:hAnsi="Arial Unicode MS" w:cs="Arial Unicode MS"/>
          <w:sz w:val="20"/>
          <w:szCs w:val="20"/>
        </w:rPr>
        <w:tab/>
      </w:r>
      <w:r w:rsidRPr="0071761D">
        <w:rPr>
          <w:rFonts w:ascii="Arial Unicode MS" w:eastAsia="Arial Unicode MS" w:hAnsi="Arial Unicode MS" w:cs="Arial Unicode MS"/>
          <w:b/>
          <w:sz w:val="20"/>
          <w:szCs w:val="20"/>
        </w:rPr>
        <w:t>45.00.00.00 - 7</w:t>
      </w:r>
      <w:r w:rsidRPr="0071761D">
        <w:rPr>
          <w:rFonts w:ascii="Arial Unicode MS" w:eastAsia="Arial Unicode MS" w:hAnsi="Arial Unicode MS" w:cs="Arial Unicode MS"/>
          <w:b/>
          <w:sz w:val="20"/>
          <w:szCs w:val="20"/>
        </w:rPr>
        <w:tab/>
      </w:r>
      <w:r w:rsidRPr="00F97238">
        <w:rPr>
          <w:rFonts w:ascii="Arial Unicode MS" w:eastAsia="Arial Unicode MS" w:hAnsi="Arial Unicode MS" w:cs="Arial Unicode MS"/>
          <w:sz w:val="20"/>
          <w:szCs w:val="20"/>
        </w:rPr>
        <w:tab/>
      </w:r>
      <w:r w:rsidRPr="00F97238">
        <w:rPr>
          <w:rFonts w:ascii="Arial Unicode MS" w:eastAsia="Arial Unicode MS" w:hAnsi="Arial Unicode MS" w:cs="Arial Unicode MS"/>
          <w:sz w:val="20"/>
          <w:szCs w:val="20"/>
        </w:rPr>
        <w:tab/>
      </w:r>
      <w:r w:rsidRPr="00F97238">
        <w:rPr>
          <w:rFonts w:ascii="Arial Unicode MS" w:eastAsia="Arial Unicode MS" w:hAnsi="Arial Unicode MS" w:cs="Arial Unicode MS"/>
          <w:sz w:val="24"/>
          <w:szCs w:val="20"/>
        </w:rPr>
        <w:t>□□.□□.□□.□□-□</w:t>
      </w:r>
      <w:r w:rsidRPr="00F97238">
        <w:rPr>
          <w:rFonts w:ascii="Arial Unicode MS" w:eastAsia="Arial Unicode MS" w:hAnsi="Arial Unicode MS" w:cs="Arial Unicode MS"/>
          <w:sz w:val="24"/>
          <w:szCs w:val="20"/>
        </w:rPr>
        <w:tab/>
      </w:r>
      <w:r w:rsidRPr="00F97238">
        <w:rPr>
          <w:rFonts w:ascii="Arial Unicode MS" w:eastAsia="Arial Unicode MS" w:hAnsi="Arial Unicode MS" w:cs="Arial Unicode MS"/>
          <w:sz w:val="20"/>
          <w:szCs w:val="20"/>
        </w:rPr>
        <w:tab/>
      </w:r>
      <w:r w:rsidRPr="00F97238">
        <w:rPr>
          <w:rFonts w:ascii="Arial Unicode MS" w:eastAsia="Arial Unicode MS" w:hAnsi="Arial Unicode MS" w:cs="Arial Unicode MS"/>
          <w:sz w:val="20"/>
          <w:szCs w:val="20"/>
        </w:rPr>
        <w:tab/>
      </w:r>
    </w:p>
    <w:p w:rsidR="0074280F" w:rsidRPr="00DB684F" w:rsidRDefault="0074280F" w:rsidP="006C3181">
      <w:pPr>
        <w:spacing w:after="0" w:line="180" w:lineRule="auto"/>
        <w:rPr>
          <w:rFonts w:ascii="Arial Unicode MS" w:eastAsia="Arial Unicode MS" w:hAnsi="Arial Unicode MS" w:cs="Arial Unicode MS"/>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284" w:hanging="284"/>
        <w:contextualSpacing w:val="0"/>
        <w:jc w:val="both"/>
        <w:rPr>
          <w:rFonts w:ascii="Arial Unicode MS" w:eastAsia="Arial Unicode MS" w:hAnsi="Arial Unicode MS" w:cs="Arial Unicode MS"/>
          <w:b/>
          <w:sz w:val="20"/>
          <w:szCs w:val="20"/>
        </w:rPr>
      </w:pPr>
      <w:r w:rsidRPr="00C16FA0">
        <w:rPr>
          <w:rFonts w:ascii="Arial Unicode MS" w:eastAsia="Arial Unicode MS" w:hAnsi="Arial Unicode MS" w:cs="Arial Unicode MS"/>
          <w:b/>
          <w:sz w:val="20"/>
          <w:szCs w:val="20"/>
        </w:rPr>
        <w:t>A SZERZŐDÉS MEGHATÁROZÁSA</w:t>
      </w:r>
    </w:p>
    <w:p w:rsidR="005A156A" w:rsidRPr="00FC6571" w:rsidRDefault="005A156A" w:rsidP="006C3181">
      <w:pPr>
        <w:spacing w:after="0" w:line="180" w:lineRule="auto"/>
        <w:jc w:val="both"/>
        <w:rPr>
          <w:rFonts w:ascii="Arial Unicode MS" w:eastAsia="Arial Unicode MS" w:hAnsi="Arial Unicode MS" w:cs="Arial Unicode MS"/>
          <w:b/>
          <w:sz w:val="20"/>
          <w:szCs w:val="21"/>
        </w:rPr>
      </w:pPr>
      <w:r w:rsidRPr="00402DCF">
        <w:rPr>
          <w:rFonts w:ascii="Arial Unicode MS" w:eastAsia="Arial Unicode MS" w:hAnsi="Arial Unicode MS" w:cs="Arial Unicode MS"/>
          <w:sz w:val="20"/>
          <w:szCs w:val="20"/>
        </w:rPr>
        <w:t>Építés-kivitelezési vállalkozási szerződés</w:t>
      </w:r>
      <w:r w:rsidR="00836761" w:rsidRPr="00836761">
        <w:rPr>
          <w:rFonts w:ascii="Arial Unicode MS" w:eastAsia="Arial Unicode MS" w:hAnsi="Arial Unicode MS" w:cs="Arial Unicode MS"/>
          <w:b/>
          <w:sz w:val="21"/>
          <w:szCs w:val="21"/>
        </w:rPr>
        <w:t xml:space="preserve"> </w:t>
      </w:r>
      <w:r w:rsidR="00470334">
        <w:rPr>
          <w:rFonts w:ascii="Arial Unicode MS" w:eastAsia="Arial Unicode MS" w:hAnsi="Arial Unicode MS" w:cs="Arial Unicode MS"/>
          <w:b/>
          <w:sz w:val="21"/>
          <w:szCs w:val="21"/>
        </w:rPr>
        <w:t>TOP-3.2.1-15-JN1-2016-00007</w:t>
      </w:r>
      <w:r w:rsidR="0022375B">
        <w:rPr>
          <w:rFonts w:ascii="Arial Unicode MS" w:eastAsia="Arial Unicode MS" w:hAnsi="Arial Unicode MS" w:cs="Arial Unicode MS"/>
          <w:b/>
          <w:sz w:val="21"/>
          <w:szCs w:val="21"/>
        </w:rPr>
        <w:t xml:space="preserve"> </w:t>
      </w:r>
      <w:r w:rsidR="00470334">
        <w:rPr>
          <w:rFonts w:ascii="Arial Unicode MS" w:eastAsia="Arial Unicode MS" w:hAnsi="Arial Unicode MS" w:cs="Arial Unicode MS"/>
          <w:b/>
          <w:sz w:val="20"/>
          <w:szCs w:val="21"/>
        </w:rPr>
        <w:t>Épületenergetikai fejlesztések Tomajmonostorán</w:t>
      </w:r>
      <w:r w:rsidR="0022375B">
        <w:rPr>
          <w:rFonts w:ascii="Arial Unicode MS" w:eastAsia="Arial Unicode MS" w:hAnsi="Arial Unicode MS" w:cs="Arial Unicode MS"/>
          <w:sz w:val="20"/>
          <w:szCs w:val="18"/>
        </w:rPr>
        <w:t xml:space="preserve"> </w:t>
      </w:r>
      <w:r w:rsidR="00D63D8E">
        <w:rPr>
          <w:rFonts w:ascii="Arial Unicode MS" w:eastAsia="Arial Unicode MS" w:hAnsi="Arial Unicode MS" w:cs="Arial Unicode MS"/>
          <w:sz w:val="20"/>
          <w:szCs w:val="18"/>
        </w:rPr>
        <w:t>tárgy</w:t>
      </w:r>
      <w:r w:rsidR="002959D6">
        <w:rPr>
          <w:rFonts w:ascii="Arial Unicode MS" w:eastAsia="Arial Unicode MS" w:hAnsi="Arial Unicode MS" w:cs="Arial Unicode MS"/>
          <w:sz w:val="20"/>
          <w:szCs w:val="18"/>
        </w:rPr>
        <w:t>ban</w:t>
      </w:r>
    </w:p>
    <w:p w:rsidR="005A156A" w:rsidRPr="00DB684F" w:rsidRDefault="005A156A" w:rsidP="0074280F">
      <w:pPr>
        <w:spacing w:after="0" w:line="180" w:lineRule="auto"/>
        <w:jc w:val="both"/>
        <w:rPr>
          <w:rFonts w:ascii="Arial Unicode MS" w:eastAsia="Arial Unicode MS" w:hAnsi="Arial Unicode MS" w:cs="Arial Unicode MS"/>
          <w:b/>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284" w:hanging="284"/>
        <w:contextualSpacing w:val="0"/>
        <w:jc w:val="both"/>
        <w:rPr>
          <w:rFonts w:ascii="Arial Unicode MS" w:eastAsia="Arial Unicode MS" w:hAnsi="Arial Unicode MS" w:cs="Arial Unicode MS"/>
          <w:b/>
          <w:sz w:val="20"/>
          <w:szCs w:val="20"/>
        </w:rPr>
      </w:pPr>
      <w:r w:rsidRPr="00C16FA0">
        <w:rPr>
          <w:rFonts w:ascii="Arial Unicode MS" w:eastAsia="Arial Unicode MS" w:hAnsi="Arial Unicode MS" w:cs="Arial Unicode MS"/>
          <w:b/>
          <w:sz w:val="20"/>
          <w:szCs w:val="20"/>
        </w:rPr>
        <w:t>A SZERZŐDÉS IDŐTARTAMA, TELJESÍTÉSI HATÁRIDŐK</w:t>
      </w:r>
    </w:p>
    <w:p w:rsidR="005A156A" w:rsidRPr="00C16FA0" w:rsidRDefault="005A156A" w:rsidP="006C3181">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Az időtartam hónap(ok)</w:t>
      </w:r>
      <w:proofErr w:type="spellStart"/>
      <w:r w:rsidRPr="00C16FA0">
        <w:rPr>
          <w:rFonts w:ascii="Arial Unicode MS" w:eastAsia="Arial Unicode MS" w:hAnsi="Arial Unicode MS" w:cs="Arial Unicode MS"/>
          <w:sz w:val="20"/>
          <w:szCs w:val="20"/>
        </w:rPr>
        <w:t>ban</w:t>
      </w:r>
      <w:proofErr w:type="spellEnd"/>
      <w:r w:rsidRPr="00C16FA0">
        <w:rPr>
          <w:rFonts w:ascii="Arial Unicode MS" w:eastAsia="Arial Unicode MS" w:hAnsi="Arial Unicode MS" w:cs="Arial Unicode MS"/>
          <w:sz w:val="20"/>
          <w:szCs w:val="20"/>
        </w:rPr>
        <w:t xml:space="preserve">: </w:t>
      </w:r>
      <w:r w:rsidRPr="00C16FA0">
        <w:rPr>
          <w:rFonts w:ascii="Arial Unicode MS" w:eastAsia="Arial Unicode MS" w:hAnsi="Arial Unicode MS" w:cs="Arial Unicode MS"/>
          <w:sz w:val="20"/>
          <w:szCs w:val="20"/>
        </w:rPr>
        <w:tab/>
        <w:t>□□ vagy napokban: □□□□ (a szerződés megkötésétől számítva)</w:t>
      </w:r>
    </w:p>
    <w:p w:rsidR="005A156A" w:rsidRPr="00C16FA0" w:rsidRDefault="005A156A" w:rsidP="006C3181">
      <w:pPr>
        <w:spacing w:after="0" w:line="180" w:lineRule="auto"/>
        <w:jc w:val="both"/>
        <w:rPr>
          <w:rFonts w:ascii="Arial Unicode MS" w:eastAsia="Arial Unicode MS" w:hAnsi="Arial Unicode MS" w:cs="Arial Unicode MS"/>
          <w:b/>
          <w:sz w:val="20"/>
          <w:szCs w:val="20"/>
        </w:rPr>
      </w:pPr>
      <w:r w:rsidRPr="00C16FA0">
        <w:rPr>
          <w:rFonts w:ascii="Arial Unicode MS" w:eastAsia="Arial Unicode MS" w:hAnsi="Arial Unicode MS" w:cs="Arial Unicode MS"/>
          <w:sz w:val="20"/>
          <w:szCs w:val="20"/>
        </w:rPr>
        <w:t>VAGY:</w:t>
      </w:r>
      <w:r w:rsidRPr="00C16FA0">
        <w:rPr>
          <w:rFonts w:ascii="Arial Unicode MS" w:eastAsia="Arial Unicode MS" w:hAnsi="Arial Unicode MS" w:cs="Arial Unicode MS"/>
          <w:sz w:val="20"/>
          <w:szCs w:val="20"/>
        </w:rPr>
        <w:tab/>
        <w:t xml:space="preserve">kezdés </w:t>
      </w:r>
      <w:r w:rsidRPr="00C16FA0">
        <w:rPr>
          <w:rFonts w:ascii="Arial Unicode MS" w:eastAsia="Arial Unicode MS" w:hAnsi="Arial Unicode MS" w:cs="Arial Unicode MS"/>
          <w:sz w:val="20"/>
          <w:szCs w:val="20"/>
        </w:rPr>
        <w:tab/>
      </w:r>
      <w:r w:rsidRPr="00C16FA0">
        <w:rPr>
          <w:rFonts w:ascii="Arial Unicode MS" w:eastAsia="Arial Unicode MS" w:hAnsi="Arial Unicode MS" w:cs="Arial Unicode MS"/>
          <w:sz w:val="20"/>
          <w:szCs w:val="20"/>
        </w:rPr>
        <w:tab/>
      </w:r>
      <w:r w:rsidRPr="00C16FA0">
        <w:rPr>
          <w:rFonts w:ascii="Arial Unicode MS" w:eastAsia="Arial Unicode MS" w:hAnsi="Arial Unicode MS" w:cs="Arial Unicode MS"/>
          <w:sz w:val="20"/>
          <w:szCs w:val="20"/>
        </w:rPr>
        <w:tab/>
        <w:t>□□□□/ □□/□□ (év/hó/nap)</w:t>
      </w:r>
      <w:r w:rsidRPr="00C16FA0">
        <w:rPr>
          <w:rFonts w:ascii="Arial Unicode MS" w:eastAsia="Arial Unicode MS" w:hAnsi="Arial Unicode MS" w:cs="Arial Unicode MS"/>
          <w:sz w:val="20"/>
          <w:szCs w:val="20"/>
        </w:rPr>
        <w:tab/>
        <w:t>ÉS/VAGY</w:t>
      </w:r>
      <w:r w:rsidRPr="00C16FA0">
        <w:rPr>
          <w:rFonts w:ascii="Arial Unicode MS" w:eastAsia="Arial Unicode MS" w:hAnsi="Arial Unicode MS" w:cs="Arial Unicode MS"/>
          <w:sz w:val="20"/>
          <w:szCs w:val="20"/>
        </w:rPr>
        <w:tab/>
      </w:r>
    </w:p>
    <w:p w:rsidR="005A156A" w:rsidRDefault="0054224E" w:rsidP="006C3181">
      <w:pPr>
        <w:spacing w:after="0" w:line="180" w:lineRule="auto"/>
        <w:jc w:val="both"/>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ab/>
        <w:t>befejezés</w:t>
      </w:r>
      <w:r>
        <w:rPr>
          <w:rFonts w:ascii="Arial Unicode MS" w:eastAsia="Arial Unicode MS" w:hAnsi="Arial Unicode MS" w:cs="Arial Unicode MS"/>
          <w:b/>
          <w:sz w:val="20"/>
          <w:szCs w:val="20"/>
        </w:rPr>
        <w:tab/>
      </w:r>
      <w:r>
        <w:rPr>
          <w:rFonts w:ascii="Arial Unicode MS" w:eastAsia="Arial Unicode MS" w:hAnsi="Arial Unicode MS" w:cs="Arial Unicode MS"/>
          <w:b/>
          <w:sz w:val="20"/>
          <w:szCs w:val="20"/>
        </w:rPr>
        <w:tab/>
      </w:r>
      <w:r w:rsidRPr="006033B9">
        <w:rPr>
          <w:rFonts w:ascii="Arial Unicode MS" w:eastAsia="Arial Unicode MS" w:hAnsi="Arial Unicode MS" w:cs="Arial Unicode MS"/>
          <w:b/>
          <w:sz w:val="20"/>
          <w:szCs w:val="20"/>
        </w:rPr>
        <w:t>201</w:t>
      </w:r>
      <w:r w:rsidR="006033B9" w:rsidRPr="006033B9">
        <w:rPr>
          <w:rFonts w:ascii="Arial Unicode MS" w:eastAsia="Arial Unicode MS" w:hAnsi="Arial Unicode MS" w:cs="Arial Unicode MS"/>
          <w:b/>
          <w:sz w:val="20"/>
          <w:szCs w:val="20"/>
        </w:rPr>
        <w:t>8</w:t>
      </w:r>
      <w:r w:rsidR="006033B9">
        <w:rPr>
          <w:rFonts w:ascii="Arial Unicode MS" w:eastAsia="Arial Unicode MS" w:hAnsi="Arial Unicode MS" w:cs="Arial Unicode MS"/>
          <w:b/>
          <w:sz w:val="20"/>
          <w:szCs w:val="20"/>
        </w:rPr>
        <w:t>/</w:t>
      </w:r>
      <w:r w:rsidR="00822BF9">
        <w:rPr>
          <w:rFonts w:ascii="Arial Unicode MS" w:eastAsia="Arial Unicode MS" w:hAnsi="Arial Unicode MS" w:cs="Arial Unicode MS"/>
          <w:b/>
          <w:sz w:val="20"/>
          <w:szCs w:val="20"/>
        </w:rPr>
        <w:t>0</w:t>
      </w:r>
      <w:r w:rsidR="00980709">
        <w:rPr>
          <w:rFonts w:ascii="Arial Unicode MS" w:eastAsia="Arial Unicode MS" w:hAnsi="Arial Unicode MS" w:cs="Arial Unicode MS"/>
          <w:b/>
          <w:sz w:val="20"/>
          <w:szCs w:val="20"/>
        </w:rPr>
        <w:t>8</w:t>
      </w:r>
      <w:r w:rsidR="00353B9A" w:rsidRPr="006033B9">
        <w:rPr>
          <w:rFonts w:ascii="Arial Unicode MS" w:eastAsia="Arial Unicode MS" w:hAnsi="Arial Unicode MS" w:cs="Arial Unicode MS"/>
          <w:b/>
          <w:sz w:val="20"/>
          <w:szCs w:val="20"/>
        </w:rPr>
        <w:t>/3</w:t>
      </w:r>
      <w:r w:rsidR="00822BF9">
        <w:rPr>
          <w:rFonts w:ascii="Arial Unicode MS" w:eastAsia="Arial Unicode MS" w:hAnsi="Arial Unicode MS" w:cs="Arial Unicode MS"/>
          <w:b/>
          <w:sz w:val="20"/>
          <w:szCs w:val="20"/>
        </w:rPr>
        <w:t>1</w:t>
      </w:r>
      <w:r w:rsidR="005A156A" w:rsidRPr="00C16FA0">
        <w:rPr>
          <w:rFonts w:ascii="Arial Unicode MS" w:eastAsia="Arial Unicode MS" w:hAnsi="Arial Unicode MS" w:cs="Arial Unicode MS"/>
          <w:b/>
          <w:sz w:val="20"/>
          <w:szCs w:val="20"/>
        </w:rPr>
        <w:t xml:space="preserve"> (év/hó/nap)</w:t>
      </w:r>
      <w:r w:rsidR="005A156A" w:rsidRPr="00C16FA0">
        <w:rPr>
          <w:rFonts w:ascii="Arial Unicode MS" w:eastAsia="Arial Unicode MS" w:hAnsi="Arial Unicode MS" w:cs="Arial Unicode MS"/>
          <w:b/>
          <w:sz w:val="20"/>
          <w:szCs w:val="20"/>
        </w:rPr>
        <w:tab/>
        <w:t xml:space="preserve"> </w:t>
      </w:r>
    </w:p>
    <w:p w:rsidR="00DB684F" w:rsidRDefault="00DB684F" w:rsidP="006C3181">
      <w:pPr>
        <w:spacing w:after="0" w:line="180" w:lineRule="auto"/>
        <w:jc w:val="both"/>
        <w:rPr>
          <w:rFonts w:ascii="Arial Unicode MS" w:eastAsia="Arial Unicode MS" w:hAnsi="Arial Unicode MS" w:cs="Arial Unicode MS"/>
          <w:sz w:val="20"/>
          <w:szCs w:val="20"/>
        </w:rPr>
      </w:pPr>
    </w:p>
    <w:p w:rsidR="00F93E44" w:rsidRPr="00670BC7" w:rsidRDefault="00670BC7" w:rsidP="006C3181">
      <w:pPr>
        <w:spacing w:after="0" w:line="180" w:lineRule="auto"/>
        <w:jc w:val="both"/>
        <w:rPr>
          <w:rFonts w:ascii="Arial Unicode MS" w:eastAsia="Arial Unicode MS" w:hAnsi="Arial Unicode MS" w:cs="Arial Unicode MS"/>
          <w:b/>
          <w:sz w:val="20"/>
          <w:szCs w:val="20"/>
        </w:rPr>
      </w:pPr>
      <w:r w:rsidRPr="00670BC7">
        <w:rPr>
          <w:rFonts w:ascii="Arial Unicode MS" w:eastAsia="Arial Unicode MS" w:hAnsi="Arial Unicode MS" w:cs="Arial Unicode MS"/>
          <w:sz w:val="20"/>
          <w:szCs w:val="20"/>
        </w:rPr>
        <w:t>Munkaterület átadás-átvételének tervezett határideje:</w:t>
      </w:r>
      <w:r w:rsidRPr="00670BC7">
        <w:rPr>
          <w:rFonts w:ascii="Arial Unicode MS" w:eastAsia="Arial Unicode MS" w:hAnsi="Arial Unicode MS" w:cs="Arial Unicode MS"/>
          <w:b/>
          <w:sz w:val="20"/>
          <w:szCs w:val="20"/>
        </w:rPr>
        <w:t xml:space="preserve"> szerződéskötést követ</w:t>
      </w:r>
      <w:r w:rsidR="00575E69">
        <w:rPr>
          <w:rFonts w:ascii="Arial Unicode MS" w:eastAsia="Arial Unicode MS" w:hAnsi="Arial Unicode MS" w:cs="Arial Unicode MS"/>
          <w:b/>
          <w:sz w:val="20"/>
          <w:szCs w:val="20"/>
        </w:rPr>
        <w:t>ő</w:t>
      </w:r>
      <w:r w:rsidRPr="00670BC7">
        <w:rPr>
          <w:rFonts w:ascii="Arial Unicode MS" w:eastAsia="Arial Unicode MS" w:hAnsi="Arial Unicode MS" w:cs="Arial Unicode MS"/>
          <w:b/>
          <w:sz w:val="20"/>
          <w:szCs w:val="20"/>
        </w:rPr>
        <w:t xml:space="preserve"> 8 napon belül</w:t>
      </w:r>
    </w:p>
    <w:p w:rsidR="006033B9" w:rsidRDefault="00670BC7" w:rsidP="006C3181">
      <w:pPr>
        <w:spacing w:after="0" w:line="180" w:lineRule="auto"/>
        <w:jc w:val="both"/>
        <w:rPr>
          <w:rFonts w:ascii="Arial Unicode MS" w:eastAsia="Arial Unicode MS" w:hAnsi="Arial Unicode MS" w:cs="Arial Unicode MS"/>
          <w:b/>
          <w:sz w:val="20"/>
          <w:szCs w:val="20"/>
        </w:rPr>
      </w:pPr>
      <w:r w:rsidRPr="00670BC7">
        <w:rPr>
          <w:rFonts w:ascii="Arial Unicode MS" w:eastAsia="Arial Unicode MS" w:hAnsi="Arial Unicode MS" w:cs="Arial Unicode MS"/>
          <w:sz w:val="20"/>
          <w:szCs w:val="20"/>
        </w:rPr>
        <w:t xml:space="preserve">Előteljesítés: </w:t>
      </w:r>
      <w:r w:rsidRPr="00575E69">
        <w:rPr>
          <w:rFonts w:ascii="Arial Unicode MS" w:eastAsia="Arial Unicode MS" w:hAnsi="Arial Unicode MS" w:cs="Arial Unicode MS"/>
          <w:b/>
          <w:sz w:val="20"/>
          <w:szCs w:val="20"/>
        </w:rPr>
        <w:t>megengedett</w:t>
      </w:r>
      <w:r w:rsidR="00676A60">
        <w:rPr>
          <w:rFonts w:ascii="Arial Unicode MS" w:eastAsia="Arial Unicode MS" w:hAnsi="Arial Unicode MS" w:cs="Arial Unicode MS"/>
          <w:b/>
          <w:sz w:val="20"/>
          <w:szCs w:val="20"/>
        </w:rPr>
        <w:t>.</w:t>
      </w:r>
    </w:p>
    <w:p w:rsidR="00D63D8E" w:rsidRPr="0047096A" w:rsidRDefault="00D63D8E" w:rsidP="006C3181">
      <w:pPr>
        <w:spacing w:after="0" w:line="180" w:lineRule="auto"/>
        <w:jc w:val="both"/>
        <w:rPr>
          <w:rFonts w:ascii="Arial Unicode MS" w:eastAsia="Arial Unicode MS" w:hAnsi="Arial Unicode MS" w:cs="Arial Unicode MS"/>
          <w:b/>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284" w:hanging="284"/>
        <w:contextualSpacing w:val="0"/>
        <w:jc w:val="both"/>
        <w:rPr>
          <w:rFonts w:ascii="Arial Unicode MS" w:eastAsia="Arial Unicode MS" w:hAnsi="Arial Unicode MS" w:cs="Arial Unicode MS"/>
          <w:b/>
          <w:sz w:val="20"/>
          <w:szCs w:val="20"/>
        </w:rPr>
      </w:pPr>
      <w:r w:rsidRPr="00C16FA0">
        <w:rPr>
          <w:rFonts w:ascii="Arial Unicode MS" w:eastAsia="Arial Unicode MS" w:hAnsi="Arial Unicode MS" w:cs="Arial Unicode MS"/>
          <w:b/>
          <w:sz w:val="20"/>
          <w:szCs w:val="20"/>
        </w:rPr>
        <w:t xml:space="preserve"> TELJESÍTÉS HELYEI</w:t>
      </w:r>
    </w:p>
    <w:p w:rsidR="00034071" w:rsidRPr="003B20F4" w:rsidRDefault="003B20F4" w:rsidP="00402DCF">
      <w:pPr>
        <w:pStyle w:val="Listaszerbekezds"/>
        <w:tabs>
          <w:tab w:val="left" w:pos="1620"/>
        </w:tabs>
        <w:spacing w:after="0" w:line="180" w:lineRule="auto"/>
        <w:ind w:left="0"/>
        <w:jc w:val="both"/>
        <w:rPr>
          <w:rFonts w:ascii="Arial Unicode MS" w:eastAsia="Arial Unicode MS" w:hAnsi="Arial Unicode MS" w:cs="Arial Unicode MS"/>
          <w:b/>
          <w:sz w:val="20"/>
        </w:rPr>
      </w:pPr>
      <w:r w:rsidRPr="003B20F4">
        <w:rPr>
          <w:rFonts w:ascii="Arial Unicode MS" w:eastAsia="Arial Unicode MS" w:hAnsi="Arial Unicode MS" w:cs="Arial Unicode MS"/>
          <w:sz w:val="20"/>
          <w:szCs w:val="20"/>
        </w:rPr>
        <w:t>1. ajánlati rész: Iskola épület:</w:t>
      </w:r>
      <w:r>
        <w:rPr>
          <w:rFonts w:ascii="Arial Unicode MS" w:eastAsia="Arial Unicode MS" w:hAnsi="Arial Unicode MS" w:cs="Arial Unicode MS"/>
          <w:sz w:val="20"/>
          <w:szCs w:val="20"/>
        </w:rPr>
        <w:t xml:space="preserve"> </w:t>
      </w:r>
      <w:r w:rsidR="00DB684F" w:rsidRPr="003B20F4">
        <w:rPr>
          <w:rFonts w:ascii="Arial Unicode MS" w:eastAsia="Arial Unicode MS" w:hAnsi="Arial Unicode MS" w:cs="Arial Unicode MS"/>
          <w:b/>
          <w:sz w:val="20"/>
        </w:rPr>
        <w:t>5</w:t>
      </w:r>
      <w:r w:rsidR="008510F0" w:rsidRPr="003B20F4">
        <w:rPr>
          <w:rFonts w:ascii="Arial Unicode MS" w:eastAsia="Arial Unicode MS" w:hAnsi="Arial Unicode MS" w:cs="Arial Unicode MS"/>
          <w:b/>
          <w:sz w:val="20"/>
        </w:rPr>
        <w:t>324 Tomajmonostora, Széchenyi utca 59</w:t>
      </w:r>
      <w:r w:rsidR="0046046F" w:rsidRPr="003B20F4">
        <w:rPr>
          <w:rFonts w:ascii="Arial Unicode MS" w:eastAsia="Arial Unicode MS" w:hAnsi="Arial Unicode MS" w:cs="Arial Unicode MS"/>
          <w:b/>
          <w:sz w:val="20"/>
        </w:rPr>
        <w:t xml:space="preserve">. </w:t>
      </w:r>
      <w:proofErr w:type="spellStart"/>
      <w:r w:rsidR="0046046F" w:rsidRPr="003B20F4">
        <w:rPr>
          <w:rFonts w:ascii="Arial Unicode MS" w:eastAsia="Arial Unicode MS" w:hAnsi="Arial Unicode MS" w:cs="Arial Unicode MS"/>
          <w:b/>
          <w:sz w:val="20"/>
        </w:rPr>
        <w:t>Hrsz</w:t>
      </w:r>
      <w:proofErr w:type="spellEnd"/>
      <w:r w:rsidR="0046046F" w:rsidRPr="003B20F4">
        <w:rPr>
          <w:rFonts w:ascii="Arial Unicode MS" w:eastAsia="Arial Unicode MS" w:hAnsi="Arial Unicode MS" w:cs="Arial Unicode MS"/>
          <w:b/>
          <w:sz w:val="20"/>
        </w:rPr>
        <w:t>:</w:t>
      </w:r>
      <w:r w:rsidR="008510F0" w:rsidRPr="003B20F4">
        <w:rPr>
          <w:rFonts w:ascii="Arial Unicode MS" w:eastAsia="Arial Unicode MS" w:hAnsi="Arial Unicode MS" w:cs="Arial Unicode MS"/>
          <w:b/>
          <w:sz w:val="20"/>
        </w:rPr>
        <w:t>237</w:t>
      </w:r>
    </w:p>
    <w:p w:rsidR="008510F0" w:rsidRPr="003B20F4" w:rsidRDefault="003B20F4" w:rsidP="00402DCF">
      <w:pPr>
        <w:pStyle w:val="Listaszerbekezds"/>
        <w:tabs>
          <w:tab w:val="left" w:pos="1620"/>
        </w:tabs>
        <w:spacing w:after="0" w:line="180" w:lineRule="auto"/>
        <w:ind w:left="0"/>
        <w:jc w:val="both"/>
        <w:rPr>
          <w:rFonts w:ascii="Arial Unicode MS" w:eastAsia="Arial Unicode MS" w:hAnsi="Arial Unicode MS" w:cs="Arial Unicode MS"/>
          <w:sz w:val="20"/>
        </w:rPr>
      </w:pPr>
      <w:r w:rsidRPr="003B20F4">
        <w:rPr>
          <w:rFonts w:ascii="Arial Unicode MS" w:eastAsia="Arial Unicode MS" w:hAnsi="Arial Unicode MS" w:cs="Arial Unicode MS"/>
          <w:sz w:val="20"/>
          <w:szCs w:val="20"/>
        </w:rPr>
        <w:t xml:space="preserve">2. ajánlati rész: Konyha épület: </w:t>
      </w:r>
      <w:r w:rsidR="008510F0" w:rsidRPr="003B20F4">
        <w:rPr>
          <w:rFonts w:ascii="Arial Unicode MS" w:eastAsia="Arial Unicode MS" w:hAnsi="Arial Unicode MS" w:cs="Arial Unicode MS"/>
          <w:b/>
          <w:sz w:val="20"/>
        </w:rPr>
        <w:t xml:space="preserve">5324 Tomajmonostora, Széchenyi utca 38. </w:t>
      </w:r>
      <w:proofErr w:type="spellStart"/>
      <w:r w:rsidR="008510F0" w:rsidRPr="003B20F4">
        <w:rPr>
          <w:rFonts w:ascii="Arial Unicode MS" w:eastAsia="Arial Unicode MS" w:hAnsi="Arial Unicode MS" w:cs="Arial Unicode MS"/>
          <w:b/>
          <w:sz w:val="20"/>
        </w:rPr>
        <w:t>Hrsz</w:t>
      </w:r>
      <w:proofErr w:type="spellEnd"/>
      <w:r w:rsidR="008510F0" w:rsidRPr="003B20F4">
        <w:rPr>
          <w:rFonts w:ascii="Arial Unicode MS" w:eastAsia="Arial Unicode MS" w:hAnsi="Arial Unicode MS" w:cs="Arial Unicode MS"/>
          <w:b/>
          <w:sz w:val="20"/>
        </w:rPr>
        <w:t>:317</w:t>
      </w:r>
    </w:p>
    <w:p w:rsidR="00822BF9" w:rsidRDefault="00402DCF" w:rsidP="006C3181">
      <w:pPr>
        <w:spacing w:after="0" w:line="180" w:lineRule="auto"/>
        <w:jc w:val="both"/>
        <w:rPr>
          <w:rFonts w:ascii="Arial Unicode MS" w:eastAsia="Arial Unicode MS" w:hAnsi="Arial Unicode MS" w:cs="Arial Unicode MS"/>
          <w:sz w:val="20"/>
          <w:szCs w:val="20"/>
        </w:rPr>
      </w:pPr>
      <w:proofErr w:type="spellStart"/>
      <w:r>
        <w:rPr>
          <w:rFonts w:ascii="Arial Unicode MS" w:eastAsia="Arial Unicode MS" w:hAnsi="Arial Unicode MS" w:cs="Arial Unicode MS"/>
          <w:sz w:val="20"/>
          <w:szCs w:val="20"/>
        </w:rPr>
        <w:t>NUTS-kód</w:t>
      </w:r>
      <w:proofErr w:type="spellEnd"/>
      <w:r>
        <w:rPr>
          <w:rFonts w:ascii="Arial Unicode MS" w:eastAsia="Arial Unicode MS" w:hAnsi="Arial Unicode MS" w:cs="Arial Unicode MS"/>
          <w:sz w:val="20"/>
          <w:szCs w:val="20"/>
        </w:rPr>
        <w:tab/>
        <w:t>HU</w:t>
      </w:r>
      <w:r w:rsidR="00EE1FF1">
        <w:rPr>
          <w:rFonts w:ascii="Arial Unicode MS" w:eastAsia="Arial Unicode MS" w:hAnsi="Arial Unicode MS" w:cs="Arial Unicode MS"/>
          <w:sz w:val="20"/>
          <w:szCs w:val="20"/>
        </w:rPr>
        <w:t>3</w:t>
      </w:r>
      <w:r w:rsidR="00AA5E66">
        <w:rPr>
          <w:rFonts w:ascii="Arial Unicode MS" w:eastAsia="Arial Unicode MS" w:hAnsi="Arial Unicode MS" w:cs="Arial Unicode MS"/>
          <w:sz w:val="20"/>
          <w:szCs w:val="20"/>
        </w:rPr>
        <w:t>22</w:t>
      </w:r>
    </w:p>
    <w:p w:rsidR="00DB684F" w:rsidRDefault="00DB684F" w:rsidP="006C3181">
      <w:pPr>
        <w:spacing w:after="0" w:line="180" w:lineRule="auto"/>
        <w:jc w:val="both"/>
        <w:rPr>
          <w:rFonts w:ascii="Arial Unicode MS" w:eastAsia="Arial Unicode MS" w:hAnsi="Arial Unicode MS" w:cs="Arial Unicode MS"/>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284" w:hanging="284"/>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lastRenderedPageBreak/>
        <w:t>AZ ELLENSZOLGÁLTATÁS TELJESÍTÉSE</w:t>
      </w:r>
    </w:p>
    <w:p w:rsidR="00913D3A" w:rsidRPr="00913D3A" w:rsidRDefault="00913D3A" w:rsidP="00A1063A">
      <w:pPr>
        <w:tabs>
          <w:tab w:val="left" w:pos="5040"/>
          <w:tab w:val="left" w:pos="9000"/>
        </w:tabs>
        <w:spacing w:after="0" w:line="180" w:lineRule="auto"/>
        <w:jc w:val="both"/>
        <w:rPr>
          <w:rFonts w:ascii="Arial Unicode MS" w:eastAsia="Arial Unicode MS" w:hAnsi="Arial Unicode MS" w:cs="Arial Unicode MS"/>
          <w:color w:val="000000"/>
          <w:sz w:val="10"/>
          <w:szCs w:val="20"/>
          <w:lang w:eastAsia="hu-HU"/>
        </w:rPr>
      </w:pPr>
    </w:p>
    <w:p w:rsidR="005A156A" w:rsidRDefault="005A156A" w:rsidP="00913D3A">
      <w:pPr>
        <w:tabs>
          <w:tab w:val="left" w:pos="5040"/>
          <w:tab w:val="left" w:pos="9000"/>
        </w:tabs>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 xml:space="preserve">Az ajánlattétel, az elszámolás és a kifizetés pénzneme: </w:t>
      </w:r>
      <w:r w:rsidR="00A1063A">
        <w:rPr>
          <w:rFonts w:ascii="Arial Unicode MS" w:eastAsia="Arial Unicode MS" w:hAnsi="Arial Unicode MS" w:cs="Arial Unicode MS"/>
          <w:sz w:val="20"/>
          <w:szCs w:val="20"/>
        </w:rPr>
        <w:t xml:space="preserve">magyar forint - </w:t>
      </w:r>
      <w:r w:rsidRPr="00C16FA0">
        <w:rPr>
          <w:rFonts w:ascii="Arial Unicode MS" w:eastAsia="Arial Unicode MS" w:hAnsi="Arial Unicode MS" w:cs="Arial Unicode MS"/>
          <w:sz w:val="20"/>
          <w:szCs w:val="20"/>
        </w:rPr>
        <w:t>HUF.</w:t>
      </w:r>
    </w:p>
    <w:p w:rsidR="00913D3A" w:rsidRDefault="00913D3A" w:rsidP="006C3181">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Tartalékkeret nem kerül meghatározásra.</w:t>
      </w:r>
    </w:p>
    <w:p w:rsidR="00670BC7" w:rsidRPr="00670BC7" w:rsidRDefault="00670BC7" w:rsidP="00670BC7">
      <w:pPr>
        <w:spacing w:after="0" w:line="180" w:lineRule="auto"/>
        <w:jc w:val="both"/>
        <w:rPr>
          <w:rFonts w:ascii="Arial Unicode MS" w:eastAsia="Arial Unicode MS" w:hAnsi="Arial Unicode MS" w:cs="Arial Unicode MS"/>
          <w:sz w:val="20"/>
          <w:szCs w:val="24"/>
        </w:rPr>
      </w:pPr>
      <w:r w:rsidRPr="00670BC7">
        <w:rPr>
          <w:rFonts w:ascii="Arial Unicode MS" w:eastAsia="Arial Unicode MS" w:hAnsi="Arial Unicode MS" w:cs="Arial Unicode MS"/>
          <w:sz w:val="20"/>
          <w:szCs w:val="24"/>
        </w:rPr>
        <w:t>A pénzügyi fedezet rendelkezésre áll.</w:t>
      </w:r>
    </w:p>
    <w:p w:rsidR="00F560E9" w:rsidRPr="00F560E9" w:rsidRDefault="00F560E9" w:rsidP="00F560E9">
      <w:pPr>
        <w:spacing w:after="0" w:line="180" w:lineRule="auto"/>
        <w:jc w:val="both"/>
        <w:rPr>
          <w:rFonts w:ascii="Arial Unicode MS" w:eastAsia="Arial Unicode MS" w:hAnsi="Arial Unicode MS" w:cs="Arial Unicode MS"/>
          <w:b/>
          <w:sz w:val="20"/>
          <w:szCs w:val="20"/>
        </w:rPr>
      </w:pPr>
      <w:r w:rsidRPr="00F560E9">
        <w:rPr>
          <w:rFonts w:ascii="Arial Unicode MS" w:eastAsia="Arial Unicode MS" w:hAnsi="Arial Unicode MS" w:cs="Arial Unicode MS"/>
          <w:sz w:val="20"/>
          <w:szCs w:val="20"/>
        </w:rPr>
        <w:t>A finanszírozás módja: utófinanszírozás</w:t>
      </w:r>
      <w:r w:rsidRPr="00F560E9">
        <w:rPr>
          <w:rFonts w:ascii="Arial Unicode MS" w:eastAsia="Arial Unicode MS" w:hAnsi="Arial Unicode MS" w:cs="Arial Unicode MS"/>
          <w:b/>
          <w:sz w:val="20"/>
          <w:szCs w:val="20"/>
        </w:rPr>
        <w:t>.</w:t>
      </w:r>
    </w:p>
    <w:p w:rsidR="00670BC7" w:rsidRPr="00807A2C" w:rsidRDefault="00670BC7" w:rsidP="00EE69F3">
      <w:pPr>
        <w:spacing w:after="0" w:line="180" w:lineRule="auto"/>
        <w:jc w:val="both"/>
        <w:rPr>
          <w:rFonts w:ascii="Arial Unicode MS" w:eastAsia="Arial Unicode MS" w:hAnsi="Arial Unicode MS" w:cs="Arial Unicode MS"/>
          <w:sz w:val="10"/>
          <w:szCs w:val="20"/>
        </w:rPr>
      </w:pPr>
    </w:p>
    <w:p w:rsidR="002959D6" w:rsidRDefault="00F560E9" w:rsidP="00EE69F3">
      <w:pPr>
        <w:spacing w:after="0" w:line="180" w:lineRule="auto"/>
        <w:jc w:val="both"/>
        <w:rPr>
          <w:rFonts w:ascii="Arial Unicode MS" w:eastAsia="Arial Unicode MS" w:hAnsi="Arial Unicode MS" w:cs="Arial Unicode MS"/>
          <w:sz w:val="20"/>
          <w:szCs w:val="20"/>
        </w:rPr>
      </w:pPr>
      <w:r w:rsidRPr="00F560E9">
        <w:rPr>
          <w:rFonts w:ascii="Arial Unicode MS" w:eastAsia="Arial Unicode MS" w:hAnsi="Arial Unicode MS" w:cs="Arial Unicode MS"/>
          <w:sz w:val="20"/>
          <w:szCs w:val="20"/>
        </w:rPr>
        <w:t>A közbeszerzés tárgyát képező kivitelezési tevékeny</w:t>
      </w:r>
      <w:r w:rsidR="00FC6571">
        <w:rPr>
          <w:rFonts w:ascii="Arial Unicode MS" w:eastAsia="Arial Unicode MS" w:hAnsi="Arial Unicode MS" w:cs="Arial Unicode MS"/>
          <w:sz w:val="20"/>
          <w:szCs w:val="20"/>
        </w:rPr>
        <w:t>ség elvégzését Ajánlatkérő</w:t>
      </w:r>
      <w:r w:rsidRPr="00F560E9">
        <w:rPr>
          <w:rFonts w:ascii="Arial Unicode MS" w:eastAsia="Arial Unicode MS" w:hAnsi="Arial Unicode MS" w:cs="Arial Unicode MS"/>
          <w:sz w:val="20"/>
          <w:szCs w:val="20"/>
        </w:rPr>
        <w:t xml:space="preserve"> </w:t>
      </w:r>
      <w:r w:rsidR="00AB6745">
        <w:rPr>
          <w:rFonts w:ascii="Arial Unicode MS" w:eastAsia="Arial Unicode MS" w:hAnsi="Arial Unicode MS" w:cs="Arial Unicode MS"/>
          <w:sz w:val="20"/>
          <w:szCs w:val="18"/>
        </w:rPr>
        <w:t>Önkormányzati épületek energetikai korszerűsítése</w:t>
      </w:r>
      <w:r w:rsidR="006033B9" w:rsidRPr="004C56D1">
        <w:rPr>
          <w:rFonts w:ascii="Arial Unicode MS" w:eastAsia="Arial Unicode MS" w:hAnsi="Arial Unicode MS" w:cs="Arial Unicode MS"/>
          <w:sz w:val="20"/>
          <w:szCs w:val="18"/>
        </w:rPr>
        <w:t xml:space="preserve"> című, </w:t>
      </w:r>
      <w:r w:rsidR="00FC6571">
        <w:rPr>
          <w:rFonts w:ascii="Arial Unicode MS" w:eastAsia="Arial Unicode MS" w:hAnsi="Arial Unicode MS" w:cs="Arial Unicode MS"/>
          <w:color w:val="000000"/>
          <w:sz w:val="20"/>
          <w:szCs w:val="20"/>
        </w:rPr>
        <w:t>TOP-</w:t>
      </w:r>
      <w:r w:rsidR="00AB6745">
        <w:rPr>
          <w:rFonts w:ascii="Arial Unicode MS" w:eastAsia="Arial Unicode MS" w:hAnsi="Arial Unicode MS" w:cs="Arial Unicode MS"/>
          <w:color w:val="000000"/>
          <w:sz w:val="20"/>
          <w:szCs w:val="20"/>
        </w:rPr>
        <w:t>3.2.</w:t>
      </w:r>
      <w:r w:rsidR="00FC6571">
        <w:rPr>
          <w:rFonts w:ascii="Arial Unicode MS" w:eastAsia="Arial Unicode MS" w:hAnsi="Arial Unicode MS" w:cs="Arial Unicode MS"/>
          <w:color w:val="000000"/>
          <w:sz w:val="20"/>
          <w:szCs w:val="20"/>
        </w:rPr>
        <w:t>1-15-JN1-2016-000</w:t>
      </w:r>
      <w:r w:rsidR="00DB684F">
        <w:rPr>
          <w:rFonts w:ascii="Arial Unicode MS" w:eastAsia="Arial Unicode MS" w:hAnsi="Arial Unicode MS" w:cs="Arial Unicode MS"/>
          <w:color w:val="000000"/>
          <w:sz w:val="20"/>
          <w:szCs w:val="20"/>
        </w:rPr>
        <w:t>0</w:t>
      </w:r>
      <w:r w:rsidR="008510F0">
        <w:rPr>
          <w:rFonts w:ascii="Arial Unicode MS" w:eastAsia="Arial Unicode MS" w:hAnsi="Arial Unicode MS" w:cs="Arial Unicode MS"/>
          <w:color w:val="000000"/>
          <w:sz w:val="20"/>
          <w:szCs w:val="20"/>
        </w:rPr>
        <w:t>7</w:t>
      </w:r>
      <w:r w:rsidR="006033B9" w:rsidRPr="002D6BF1">
        <w:rPr>
          <w:rFonts w:ascii="Arial Unicode MS" w:eastAsia="Arial Unicode MS" w:hAnsi="Arial Unicode MS" w:cs="Arial Unicode MS"/>
          <w:sz w:val="16"/>
          <w:szCs w:val="18"/>
        </w:rPr>
        <w:t xml:space="preserve"> </w:t>
      </w:r>
      <w:r w:rsidR="00FC6571">
        <w:rPr>
          <w:rFonts w:ascii="Arial Unicode MS" w:eastAsia="Arial Unicode MS" w:hAnsi="Arial Unicode MS" w:cs="Arial Unicode MS"/>
          <w:sz w:val="20"/>
          <w:szCs w:val="18"/>
        </w:rPr>
        <w:t xml:space="preserve">azonosítószámú </w:t>
      </w:r>
      <w:r w:rsidR="006033B9" w:rsidRPr="004C56D1">
        <w:rPr>
          <w:rFonts w:ascii="Arial Unicode MS" w:eastAsia="Arial Unicode MS" w:hAnsi="Arial Unicode MS" w:cs="Arial Unicode MS"/>
          <w:sz w:val="20"/>
          <w:szCs w:val="18"/>
        </w:rPr>
        <w:t xml:space="preserve">Támogatói </w:t>
      </w:r>
      <w:r w:rsidR="00FC6571">
        <w:rPr>
          <w:rFonts w:ascii="Arial Unicode MS" w:eastAsia="Arial Unicode MS" w:hAnsi="Arial Unicode MS" w:cs="Arial Unicode MS"/>
          <w:sz w:val="20"/>
          <w:szCs w:val="18"/>
        </w:rPr>
        <w:t>Szerződés</w:t>
      </w:r>
      <w:r w:rsidR="006033B9" w:rsidRPr="004C56D1">
        <w:rPr>
          <w:rFonts w:ascii="Arial Unicode MS" w:eastAsia="Arial Unicode MS" w:hAnsi="Arial Unicode MS" w:cs="Arial Unicode MS"/>
          <w:sz w:val="20"/>
          <w:szCs w:val="18"/>
        </w:rPr>
        <w:t xml:space="preserve"> szerint, </w:t>
      </w:r>
      <w:r w:rsidR="008510F0">
        <w:rPr>
          <w:rFonts w:ascii="Arial Unicode MS" w:eastAsia="Arial Unicode MS" w:hAnsi="Arial Unicode MS" w:cs="Arial Unicode MS"/>
          <w:sz w:val="21"/>
          <w:szCs w:val="21"/>
        </w:rPr>
        <w:t>É</w:t>
      </w:r>
      <w:r w:rsidR="0046046F" w:rsidRPr="0046046F">
        <w:rPr>
          <w:rFonts w:ascii="Arial Unicode MS" w:eastAsia="Arial Unicode MS" w:hAnsi="Arial Unicode MS" w:cs="Arial Unicode MS"/>
          <w:sz w:val="20"/>
          <w:szCs w:val="21"/>
        </w:rPr>
        <w:t xml:space="preserve">pületenergetikai </w:t>
      </w:r>
      <w:r w:rsidR="008510F0">
        <w:rPr>
          <w:rFonts w:ascii="Arial Unicode MS" w:eastAsia="Arial Unicode MS" w:hAnsi="Arial Unicode MS" w:cs="Arial Unicode MS"/>
          <w:sz w:val="20"/>
          <w:szCs w:val="21"/>
        </w:rPr>
        <w:t>fejlesztések Tomajmonostorán</w:t>
      </w:r>
      <w:r w:rsidR="0046046F" w:rsidRPr="0046046F">
        <w:rPr>
          <w:rFonts w:ascii="Arial Unicode MS" w:eastAsia="Arial Unicode MS" w:hAnsi="Arial Unicode MS" w:cs="Arial Unicode MS"/>
          <w:sz w:val="20"/>
          <w:szCs w:val="21"/>
        </w:rPr>
        <w:t xml:space="preserve"> </w:t>
      </w:r>
      <w:r w:rsidR="006033B9">
        <w:rPr>
          <w:rFonts w:ascii="Arial Unicode MS" w:eastAsia="Arial Unicode MS" w:hAnsi="Arial Unicode MS" w:cs="Arial Unicode MS"/>
          <w:sz w:val="20"/>
          <w:szCs w:val="20"/>
        </w:rPr>
        <w:t>elnevezésű</w:t>
      </w:r>
      <w:r w:rsidRPr="00F560E9">
        <w:rPr>
          <w:rFonts w:ascii="Arial Unicode MS" w:eastAsia="Arial Unicode MS" w:hAnsi="Arial Unicode MS" w:cs="Arial Unicode MS"/>
          <w:sz w:val="20"/>
          <w:szCs w:val="20"/>
        </w:rPr>
        <w:t>, a támogatási kérelemben és annak mellékleteiben rögzített proje</w:t>
      </w:r>
      <w:r w:rsidR="00FC6571">
        <w:rPr>
          <w:rFonts w:ascii="Arial Unicode MS" w:eastAsia="Arial Unicode MS" w:hAnsi="Arial Unicode MS" w:cs="Arial Unicode MS"/>
          <w:sz w:val="20"/>
          <w:szCs w:val="20"/>
        </w:rPr>
        <w:t>kt elszámolható költségeinek a Nemzetgazdasági Minisztérium Regionális Fejlesztési Operatív Programok Irányító Hatóság vissza nem térítendő támogatás</w:t>
      </w:r>
      <w:r w:rsidRPr="00F560E9">
        <w:rPr>
          <w:rFonts w:ascii="Arial Unicode MS" w:eastAsia="Arial Unicode MS" w:hAnsi="Arial Unicode MS" w:cs="Arial Unicode MS"/>
          <w:sz w:val="20"/>
          <w:szCs w:val="20"/>
        </w:rPr>
        <w:t xml:space="preserve">ával finanszírozza. </w:t>
      </w:r>
    </w:p>
    <w:p w:rsidR="00F560E9" w:rsidRPr="00F560E9" w:rsidRDefault="00957EAB" w:rsidP="00EE69F3">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 finanszírozás módja: utófinanszírozás.</w:t>
      </w:r>
    </w:p>
    <w:p w:rsidR="00F560E9" w:rsidRPr="00F560E9" w:rsidRDefault="00F560E9" w:rsidP="00EE69F3">
      <w:pPr>
        <w:spacing w:after="0" w:line="180" w:lineRule="auto"/>
        <w:jc w:val="both"/>
        <w:rPr>
          <w:rFonts w:ascii="Arial Unicode MS" w:eastAsia="Arial Unicode MS" w:hAnsi="Arial Unicode MS" w:cs="Arial Unicode MS"/>
          <w:sz w:val="20"/>
          <w:szCs w:val="20"/>
        </w:rPr>
      </w:pPr>
      <w:r w:rsidRPr="00F560E9">
        <w:rPr>
          <w:rFonts w:ascii="Arial Unicode MS" w:eastAsia="Arial Unicode MS" w:hAnsi="Arial Unicode MS" w:cs="Arial Unicode MS"/>
          <w:sz w:val="20"/>
          <w:szCs w:val="20"/>
        </w:rPr>
        <w:t xml:space="preserve">A támogatás intenzitása a Projekt elszámolható összköltségének </w:t>
      </w:r>
      <w:r w:rsidR="00FC6571">
        <w:rPr>
          <w:rFonts w:ascii="Arial Unicode MS" w:eastAsia="Arial Unicode MS" w:hAnsi="Arial Unicode MS" w:cs="Arial Unicode MS"/>
          <w:b/>
          <w:sz w:val="20"/>
          <w:szCs w:val="20"/>
        </w:rPr>
        <w:t>10</w:t>
      </w:r>
      <w:r w:rsidRPr="006033B9">
        <w:rPr>
          <w:rFonts w:ascii="Arial Unicode MS" w:eastAsia="Arial Unicode MS" w:hAnsi="Arial Unicode MS" w:cs="Arial Unicode MS"/>
          <w:b/>
          <w:sz w:val="20"/>
          <w:szCs w:val="20"/>
        </w:rPr>
        <w:t>0,000000 %-a.</w:t>
      </w:r>
    </w:p>
    <w:p w:rsidR="00F560E9" w:rsidRPr="001307E5" w:rsidRDefault="00F560E9" w:rsidP="00EE69F3">
      <w:pPr>
        <w:spacing w:after="0" w:line="180" w:lineRule="auto"/>
        <w:jc w:val="both"/>
        <w:rPr>
          <w:rFonts w:ascii="Arial Unicode MS" w:eastAsia="Arial Unicode MS" w:hAnsi="Arial Unicode MS" w:cs="Arial Unicode MS"/>
          <w:sz w:val="10"/>
          <w:szCs w:val="20"/>
        </w:rPr>
      </w:pPr>
    </w:p>
    <w:p w:rsidR="00F20658" w:rsidRPr="00F560E9" w:rsidRDefault="00F20658" w:rsidP="00EE69F3">
      <w:pPr>
        <w:spacing w:after="0" w:line="180" w:lineRule="auto"/>
        <w:jc w:val="both"/>
        <w:rPr>
          <w:rFonts w:ascii="Arial Unicode MS" w:eastAsia="Arial Unicode MS" w:hAnsi="Arial Unicode MS" w:cs="Arial Unicode MS"/>
          <w:sz w:val="20"/>
          <w:szCs w:val="20"/>
          <w:lang w:eastAsia="hu-HU"/>
        </w:rPr>
      </w:pPr>
      <w:r w:rsidRPr="00F560E9">
        <w:rPr>
          <w:rFonts w:ascii="Arial Unicode MS" w:eastAsia="Arial Unicode MS" w:hAnsi="Arial Unicode MS" w:cs="Arial Unicode MS"/>
          <w:sz w:val="20"/>
          <w:szCs w:val="20"/>
          <w:lang w:eastAsia="hu-HU"/>
        </w:rPr>
        <w:t>Az ellenszolgáltatás</w:t>
      </w:r>
      <w:r w:rsidRPr="00F560E9">
        <w:rPr>
          <w:rFonts w:ascii="Arial Unicode MS" w:eastAsia="Arial Unicode MS" w:hAnsi="Arial Unicode MS" w:cs="Arial Unicode MS"/>
          <w:b/>
          <w:i/>
          <w:sz w:val="20"/>
          <w:szCs w:val="20"/>
          <w:lang w:eastAsia="hu-HU"/>
        </w:rPr>
        <w:t xml:space="preserve"> </w:t>
      </w:r>
      <w:r w:rsidRPr="00F560E9">
        <w:rPr>
          <w:rFonts w:ascii="Arial Unicode MS" w:eastAsia="Arial Unicode MS" w:hAnsi="Arial Unicode MS" w:cs="Arial Unicode MS"/>
          <w:sz w:val="20"/>
          <w:szCs w:val="20"/>
          <w:lang w:eastAsia="hu-HU"/>
        </w:rPr>
        <w:t xml:space="preserve">az igazolt </w:t>
      </w:r>
      <w:r w:rsidR="00F560E9" w:rsidRPr="00F560E9">
        <w:rPr>
          <w:rFonts w:ascii="Arial Unicode MS" w:eastAsia="Arial Unicode MS" w:hAnsi="Arial Unicode MS" w:cs="Arial Unicode MS"/>
          <w:color w:val="000000"/>
          <w:sz w:val="20"/>
          <w:szCs w:val="20"/>
          <w:lang w:eastAsia="hu-HU"/>
        </w:rPr>
        <w:t>szerződésben</w:t>
      </w:r>
      <w:r w:rsidR="00F560E9" w:rsidRPr="00F560E9">
        <w:rPr>
          <w:rFonts w:ascii="Arial Unicode MS" w:eastAsia="Arial Unicode MS" w:hAnsi="Arial Unicode MS" w:cs="Arial Unicode MS"/>
          <w:color w:val="000000"/>
          <w:w w:val="234"/>
          <w:sz w:val="20"/>
          <w:szCs w:val="20"/>
          <w:lang w:eastAsia="hu-HU"/>
        </w:rPr>
        <w:t> </w:t>
      </w:r>
      <w:r w:rsidR="00F560E9" w:rsidRPr="00F560E9">
        <w:rPr>
          <w:rFonts w:ascii="Arial Unicode MS" w:eastAsia="Arial Unicode MS" w:hAnsi="Arial Unicode MS" w:cs="Arial Unicode MS"/>
          <w:color w:val="000000"/>
          <w:sz w:val="20"/>
          <w:szCs w:val="20"/>
          <w:lang w:eastAsia="hu-HU"/>
        </w:rPr>
        <w:t>rögzített műszaki</w:t>
      </w:r>
      <w:r w:rsidR="00F560E9" w:rsidRPr="00F560E9">
        <w:rPr>
          <w:rFonts w:ascii="Arial Unicode MS" w:eastAsia="Arial Unicode MS" w:hAnsi="Arial Unicode MS" w:cs="Arial Unicode MS"/>
          <w:color w:val="000000"/>
          <w:w w:val="234"/>
          <w:sz w:val="20"/>
          <w:szCs w:val="20"/>
          <w:lang w:eastAsia="hu-HU"/>
        </w:rPr>
        <w:t> </w:t>
      </w:r>
      <w:r w:rsidR="00F560E9" w:rsidRPr="00F560E9">
        <w:rPr>
          <w:rFonts w:ascii="Arial Unicode MS" w:eastAsia="Arial Unicode MS" w:hAnsi="Arial Unicode MS" w:cs="Arial Unicode MS"/>
          <w:color w:val="000000"/>
          <w:sz w:val="20"/>
          <w:szCs w:val="20"/>
          <w:lang w:eastAsia="hu-HU"/>
        </w:rPr>
        <w:t>tartalom</w:t>
      </w:r>
      <w:r w:rsidR="00F560E9" w:rsidRPr="00F560E9">
        <w:rPr>
          <w:rFonts w:ascii="Arial Unicode MS" w:eastAsia="Arial Unicode MS" w:hAnsi="Arial Unicode MS" w:cs="Arial Unicode MS"/>
          <w:color w:val="000000"/>
          <w:w w:val="239"/>
          <w:sz w:val="20"/>
          <w:szCs w:val="20"/>
          <w:lang w:eastAsia="hu-HU"/>
        </w:rPr>
        <w:t> </w:t>
      </w:r>
      <w:r w:rsidR="00F560E9" w:rsidRPr="00F560E9">
        <w:rPr>
          <w:rFonts w:ascii="Arial Unicode MS" w:eastAsia="Arial Unicode MS" w:hAnsi="Arial Unicode MS" w:cs="Arial Unicode MS"/>
          <w:color w:val="000000"/>
          <w:sz w:val="20"/>
          <w:szCs w:val="20"/>
          <w:lang w:eastAsia="hu-HU"/>
        </w:rPr>
        <w:t>teljesítését</w:t>
      </w:r>
      <w:r w:rsidR="00F560E9" w:rsidRPr="00F560E9">
        <w:rPr>
          <w:rFonts w:ascii="Arial Unicode MS" w:eastAsia="Arial Unicode MS" w:hAnsi="Arial Unicode MS" w:cs="Arial Unicode MS"/>
          <w:color w:val="000000"/>
          <w:w w:val="234"/>
          <w:sz w:val="20"/>
          <w:szCs w:val="20"/>
          <w:lang w:eastAsia="hu-HU"/>
        </w:rPr>
        <w:t> </w:t>
      </w:r>
      <w:r w:rsidR="00F560E9" w:rsidRPr="00F560E9">
        <w:rPr>
          <w:rFonts w:ascii="Arial Unicode MS" w:eastAsia="Arial Unicode MS" w:hAnsi="Arial Unicode MS" w:cs="Arial Unicode MS"/>
          <w:sz w:val="20"/>
          <w:szCs w:val="20"/>
          <w:lang w:eastAsia="hu-HU"/>
        </w:rPr>
        <w:t xml:space="preserve"> </w:t>
      </w:r>
      <w:r w:rsidRPr="00F560E9">
        <w:rPr>
          <w:rFonts w:ascii="Arial Unicode MS" w:eastAsia="Arial Unicode MS" w:hAnsi="Arial Unicode MS" w:cs="Arial Unicode MS"/>
          <w:sz w:val="20"/>
          <w:szCs w:val="20"/>
          <w:lang w:eastAsia="hu-HU"/>
        </w:rPr>
        <w:t xml:space="preserve">követően Ajánlattevő által benyújtott számla alapján átutalással </w:t>
      </w:r>
      <w:r w:rsidRPr="00531FBB">
        <w:rPr>
          <w:rFonts w:ascii="Arial Unicode MS" w:eastAsia="Arial Unicode MS" w:hAnsi="Arial Unicode MS" w:cs="Arial Unicode MS"/>
          <w:sz w:val="20"/>
          <w:szCs w:val="20"/>
          <w:lang w:eastAsia="hu-HU"/>
        </w:rPr>
        <w:t xml:space="preserve">- </w:t>
      </w:r>
      <w:r w:rsidR="00531FBB">
        <w:rPr>
          <w:rFonts w:ascii="Arial Unicode MS" w:eastAsia="Arial Unicode MS" w:hAnsi="Arial Unicode MS" w:cs="Arial Unicode MS"/>
          <w:sz w:val="20"/>
          <w:szCs w:val="20"/>
          <w:lang w:eastAsia="hu-HU"/>
        </w:rPr>
        <w:t xml:space="preserve">Magyar </w:t>
      </w:r>
      <w:r w:rsidRPr="00531FBB">
        <w:rPr>
          <w:rFonts w:ascii="Arial Unicode MS" w:eastAsia="Arial Unicode MS" w:hAnsi="Arial Unicode MS" w:cs="Arial Unicode MS"/>
          <w:sz w:val="20"/>
          <w:szCs w:val="20"/>
          <w:lang w:eastAsia="hu-HU"/>
        </w:rPr>
        <w:t>Forintban -</w:t>
      </w:r>
      <w:r w:rsidRPr="00F560E9">
        <w:rPr>
          <w:rFonts w:ascii="Arial Unicode MS" w:eastAsia="Arial Unicode MS" w:hAnsi="Arial Unicode MS" w:cs="Arial Unicode MS"/>
          <w:i/>
          <w:sz w:val="20"/>
          <w:szCs w:val="20"/>
          <w:lang w:eastAsia="hu-HU"/>
        </w:rPr>
        <w:t xml:space="preserve"> </w:t>
      </w:r>
      <w:r w:rsidRPr="00F560E9">
        <w:rPr>
          <w:rFonts w:ascii="Arial Unicode MS" w:eastAsia="Arial Unicode MS" w:hAnsi="Arial Unicode MS" w:cs="Arial Unicode MS"/>
          <w:sz w:val="20"/>
          <w:szCs w:val="20"/>
          <w:lang w:eastAsia="hu-HU"/>
        </w:rPr>
        <w:t>kerül kiegyenlítésre a Ptk. 6:130. § (1)-(2) bekezdései és a Kbt. 135. § (3), (5)-(6) bekezdése szerint, a helyesen kiállított számla kézhezvételétől számított 30 napon belül.</w:t>
      </w:r>
    </w:p>
    <w:p w:rsidR="00F560E9" w:rsidRPr="001307E5" w:rsidRDefault="00F560E9" w:rsidP="00EE69F3">
      <w:pPr>
        <w:spacing w:after="0" w:line="180" w:lineRule="auto"/>
        <w:jc w:val="both"/>
        <w:rPr>
          <w:rFonts w:ascii="Arial Unicode MS" w:eastAsia="Arial Unicode MS" w:hAnsi="Arial Unicode MS" w:cs="Arial Unicode MS"/>
          <w:sz w:val="10"/>
          <w:szCs w:val="20"/>
          <w:lang w:eastAsia="hu-HU"/>
        </w:rPr>
      </w:pPr>
    </w:p>
    <w:p w:rsidR="00F20658" w:rsidRPr="00F560E9" w:rsidRDefault="00F20658" w:rsidP="00EE69F3">
      <w:pPr>
        <w:spacing w:after="0" w:line="180" w:lineRule="auto"/>
        <w:jc w:val="both"/>
        <w:rPr>
          <w:rFonts w:ascii="Arial Unicode MS" w:eastAsia="Arial Unicode MS" w:hAnsi="Arial Unicode MS" w:cs="Arial Unicode MS"/>
          <w:b/>
          <w:sz w:val="20"/>
          <w:szCs w:val="20"/>
        </w:rPr>
      </w:pPr>
      <w:r w:rsidRPr="00F560E9">
        <w:rPr>
          <w:rFonts w:ascii="Arial Unicode MS" w:eastAsia="Arial Unicode MS" w:hAnsi="Arial Unicode MS" w:cs="Arial Unicode MS"/>
          <w:sz w:val="20"/>
          <w:szCs w:val="20"/>
        </w:rPr>
        <w:t>Amennyiben a nyertes Ajánlattevő a teljesítéshez alvállalkozót vesz igénybe, úgy a Ptk. 6:130. § (1)-(2) bekezdésétől eltérően a Kbt. 135. § (3) bekezdésében foglaltak és a 322/2015. (X.30.) Korm. rendelet 32/A. §</w:t>
      </w:r>
      <w:proofErr w:type="spellStart"/>
      <w:r w:rsidRPr="00F560E9">
        <w:rPr>
          <w:rFonts w:ascii="Arial Unicode MS" w:eastAsia="Arial Unicode MS" w:hAnsi="Arial Unicode MS" w:cs="Arial Unicode MS"/>
          <w:sz w:val="20"/>
          <w:szCs w:val="20"/>
        </w:rPr>
        <w:t>-ában</w:t>
      </w:r>
      <w:proofErr w:type="spellEnd"/>
      <w:r w:rsidRPr="00F560E9">
        <w:rPr>
          <w:rFonts w:ascii="Arial Unicode MS" w:eastAsia="Arial Unicode MS" w:hAnsi="Arial Unicode MS" w:cs="Arial Unicode MS"/>
          <w:sz w:val="20"/>
          <w:szCs w:val="20"/>
        </w:rPr>
        <w:t xml:space="preserve"> foglaltak szerint fizeti ki Ajánlatkérő a szerződésben foglalt ellenértéket.</w:t>
      </w:r>
    </w:p>
    <w:p w:rsidR="00F20658" w:rsidRPr="004A6884" w:rsidRDefault="00F20658" w:rsidP="00EE69F3">
      <w:pPr>
        <w:pStyle w:val="Listaszerbekezds"/>
        <w:spacing w:after="0" w:line="180" w:lineRule="auto"/>
        <w:ind w:left="1080"/>
        <w:jc w:val="both"/>
        <w:rPr>
          <w:rFonts w:ascii="Arial Unicode MS" w:eastAsia="Arial Unicode MS" w:hAnsi="Arial Unicode MS" w:cs="Arial Unicode MS"/>
          <w:sz w:val="10"/>
          <w:szCs w:val="20"/>
        </w:rPr>
      </w:pPr>
    </w:p>
    <w:p w:rsidR="00F20658" w:rsidRPr="00F560E9" w:rsidRDefault="00F20658" w:rsidP="00EE69F3">
      <w:pPr>
        <w:spacing w:after="0" w:line="180" w:lineRule="auto"/>
        <w:jc w:val="both"/>
        <w:rPr>
          <w:rFonts w:ascii="Arial Unicode MS" w:eastAsia="Arial Unicode MS" w:hAnsi="Arial Unicode MS" w:cs="Arial Unicode MS"/>
          <w:sz w:val="20"/>
          <w:szCs w:val="20"/>
        </w:rPr>
      </w:pPr>
      <w:r w:rsidRPr="00F560E9">
        <w:rPr>
          <w:rFonts w:ascii="Arial Unicode MS" w:eastAsia="Arial Unicode MS" w:hAnsi="Arial Unicode MS" w:cs="Arial Unicode MS"/>
          <w:sz w:val="20"/>
          <w:szCs w:val="20"/>
        </w:rPr>
        <w:t>Ajánlatkérő felhívja Ajánlattevők figyelmét, hogy a kifizetés vonatkozásában az adózás rendjéről szóló törvény (Art.) szerint kell eljárni.</w:t>
      </w:r>
    </w:p>
    <w:p w:rsidR="00EE69F3" w:rsidRDefault="00EE69F3" w:rsidP="00EE69F3">
      <w:pPr>
        <w:spacing w:after="0" w:line="180" w:lineRule="auto"/>
        <w:jc w:val="both"/>
        <w:rPr>
          <w:rFonts w:ascii="Arial Unicode MS" w:eastAsia="Arial Unicode MS" w:hAnsi="Arial Unicode MS" w:cs="Arial Unicode MS"/>
          <w:sz w:val="20"/>
          <w:szCs w:val="20"/>
        </w:rPr>
      </w:pPr>
    </w:p>
    <w:p w:rsidR="00EC4479" w:rsidRPr="00EE69F3" w:rsidRDefault="00EE69F3" w:rsidP="00EE69F3">
      <w:pPr>
        <w:spacing w:after="0" w:line="180" w:lineRule="auto"/>
        <w:jc w:val="both"/>
        <w:rPr>
          <w:rFonts w:ascii="Arial Unicode MS" w:eastAsia="Arial Unicode MS" w:hAnsi="Arial Unicode MS" w:cs="Arial Unicode MS"/>
          <w:b/>
          <w:smallCaps/>
          <w:sz w:val="20"/>
          <w:szCs w:val="20"/>
        </w:rPr>
      </w:pPr>
      <w:r w:rsidRPr="00EE69F3">
        <w:rPr>
          <w:rFonts w:ascii="Arial Unicode MS" w:eastAsia="Arial Unicode MS" w:hAnsi="Arial Unicode MS" w:cs="Arial Unicode MS"/>
          <w:b/>
          <w:sz w:val="20"/>
          <w:szCs w:val="20"/>
        </w:rPr>
        <w:t>Előleg biztosításának lehetősége és módja:</w:t>
      </w:r>
    </w:p>
    <w:p w:rsidR="00EC4479" w:rsidRDefault="00EC4479" w:rsidP="002A09C1">
      <w:pPr>
        <w:numPr>
          <w:ilvl w:val="0"/>
          <w:numId w:val="27"/>
        </w:numPr>
        <w:spacing w:after="0" w:line="180" w:lineRule="auto"/>
        <w:ind w:left="284" w:hanging="284"/>
        <w:jc w:val="both"/>
        <w:rPr>
          <w:rFonts w:ascii="Arial Unicode MS" w:eastAsia="Arial Unicode MS" w:hAnsi="Arial Unicode MS" w:cs="Arial Unicode MS"/>
          <w:sz w:val="20"/>
          <w:szCs w:val="20"/>
        </w:rPr>
      </w:pPr>
      <w:r w:rsidRPr="00EC4479">
        <w:rPr>
          <w:rFonts w:ascii="Arial Unicode MS" w:eastAsia="Arial Unicode MS" w:hAnsi="Arial Unicode MS" w:cs="Arial Unicode MS"/>
          <w:sz w:val="20"/>
          <w:szCs w:val="20"/>
        </w:rPr>
        <w:t xml:space="preserve">Ajánlattevő jogosult 1 db előlegbekérő dokumentumot (előlegszámlát) benyújtani a </w:t>
      </w:r>
      <w:r w:rsidRPr="00EC4479">
        <w:rPr>
          <w:rFonts w:ascii="Arial Unicode MS" w:eastAsia="Arial Unicode MS" w:hAnsi="Arial Unicode MS" w:cs="Arial Unicode MS"/>
          <w:i/>
          <w:sz w:val="20"/>
          <w:szCs w:val="20"/>
        </w:rPr>
        <w:t xml:space="preserve">– </w:t>
      </w:r>
      <w:r w:rsidRPr="00EE69F3">
        <w:rPr>
          <w:rFonts w:ascii="Arial Unicode MS" w:eastAsia="Arial Unicode MS" w:hAnsi="Arial Unicode MS" w:cs="Arial Unicode MS"/>
          <w:sz w:val="20"/>
          <w:szCs w:val="20"/>
        </w:rPr>
        <w:t>tartalékkeret és általános forgalmi adó nélkül számított</w:t>
      </w:r>
      <w:r w:rsidRPr="00EC4479">
        <w:rPr>
          <w:rFonts w:ascii="Arial Unicode MS" w:eastAsia="Arial Unicode MS" w:hAnsi="Arial Unicode MS" w:cs="Arial Unicode MS"/>
          <w:i/>
          <w:sz w:val="20"/>
          <w:szCs w:val="20"/>
        </w:rPr>
        <w:t xml:space="preserve"> –</w:t>
      </w:r>
      <w:r w:rsidRPr="00EC4479">
        <w:rPr>
          <w:rFonts w:ascii="Arial Unicode MS" w:eastAsia="Arial Unicode MS" w:hAnsi="Arial Unicode MS" w:cs="Arial Unicode MS"/>
          <w:sz w:val="20"/>
          <w:szCs w:val="20"/>
        </w:rPr>
        <w:t xml:space="preserve"> teljes ellenszolgáltatás </w:t>
      </w:r>
      <w:r w:rsidR="00AE689A">
        <w:rPr>
          <w:rFonts w:ascii="Arial Unicode MS" w:eastAsia="Arial Unicode MS" w:hAnsi="Arial Unicode MS" w:cs="Arial Unicode MS"/>
          <w:sz w:val="20"/>
          <w:szCs w:val="20"/>
        </w:rPr>
        <w:t>30</w:t>
      </w:r>
      <w:r w:rsidRPr="00EC4479">
        <w:rPr>
          <w:rFonts w:ascii="Arial Unicode MS" w:eastAsia="Arial Unicode MS" w:hAnsi="Arial Unicode MS" w:cs="Arial Unicode MS"/>
          <w:sz w:val="20"/>
          <w:szCs w:val="20"/>
        </w:rPr>
        <w:t xml:space="preserve"> %-ának megfelelő mértékű összegre</w:t>
      </w:r>
      <w:r w:rsidRPr="00EE69F3">
        <w:rPr>
          <w:rFonts w:ascii="Arial Unicode MS" w:eastAsia="Arial Unicode MS" w:hAnsi="Arial Unicode MS" w:cs="Arial Unicode MS"/>
          <w:sz w:val="20"/>
          <w:szCs w:val="20"/>
        </w:rPr>
        <w:t xml:space="preserve"> </w:t>
      </w:r>
      <w:r w:rsidR="00EE69F3">
        <w:rPr>
          <w:rFonts w:ascii="Arial Unicode MS" w:eastAsia="Arial Unicode MS" w:hAnsi="Arial Unicode MS" w:cs="Arial Unicode MS"/>
          <w:sz w:val="20"/>
          <w:szCs w:val="20"/>
        </w:rPr>
        <w:t xml:space="preserve">tekintettel a </w:t>
      </w:r>
      <w:r w:rsidRPr="00EE69F3">
        <w:rPr>
          <w:rFonts w:ascii="Arial Unicode MS" w:eastAsia="Arial Unicode MS" w:hAnsi="Arial Unicode MS" w:cs="Arial Unicode MS"/>
          <w:sz w:val="20"/>
          <w:szCs w:val="20"/>
        </w:rPr>
        <w:t xml:space="preserve">Kbt. </w:t>
      </w:r>
      <w:r w:rsidRPr="00EE69F3">
        <w:rPr>
          <w:rFonts w:ascii="Arial Unicode MS" w:eastAsia="Arial Unicode MS" w:hAnsi="Arial Unicode MS" w:cs="Arial Unicode MS"/>
          <w:bCs/>
          <w:sz w:val="20"/>
          <w:szCs w:val="20"/>
        </w:rPr>
        <w:t>135. §</w:t>
      </w:r>
      <w:r w:rsidR="00EE69F3">
        <w:rPr>
          <w:rFonts w:ascii="Arial Unicode MS" w:eastAsia="Arial Unicode MS" w:hAnsi="Arial Unicode MS" w:cs="Arial Unicode MS"/>
          <w:sz w:val="20"/>
          <w:szCs w:val="20"/>
        </w:rPr>
        <w:t xml:space="preserve"> (7) bekezdésére. </w:t>
      </w:r>
      <w:r w:rsidRPr="00EC4479">
        <w:rPr>
          <w:rFonts w:ascii="Arial Unicode MS" w:eastAsia="Arial Unicode MS" w:hAnsi="Arial Unicode MS" w:cs="Arial Unicode MS"/>
          <w:sz w:val="20"/>
          <w:szCs w:val="20"/>
        </w:rPr>
        <w:t>Az előleg összegének kifizetésére a 322/2015. (X.30.) Korm. rendelet 30. §</w:t>
      </w:r>
      <w:proofErr w:type="spellStart"/>
      <w:r w:rsidRPr="00EC4479">
        <w:rPr>
          <w:rFonts w:ascii="Arial Unicode MS" w:eastAsia="Arial Unicode MS" w:hAnsi="Arial Unicode MS" w:cs="Arial Unicode MS"/>
          <w:sz w:val="20"/>
          <w:szCs w:val="20"/>
        </w:rPr>
        <w:t>-ban</w:t>
      </w:r>
      <w:proofErr w:type="spellEnd"/>
      <w:r w:rsidRPr="00EC4479">
        <w:rPr>
          <w:rFonts w:ascii="Arial Unicode MS" w:eastAsia="Arial Unicode MS" w:hAnsi="Arial Unicode MS" w:cs="Arial Unicode MS"/>
          <w:sz w:val="20"/>
          <w:szCs w:val="20"/>
        </w:rPr>
        <w:t xml:space="preserve"> foglaltak figyelembe vételével kerül sor. </w:t>
      </w:r>
    </w:p>
    <w:p w:rsidR="00F14B4D" w:rsidRPr="00753F3C" w:rsidRDefault="00F14B4D" w:rsidP="00F14B4D">
      <w:pPr>
        <w:spacing w:after="0" w:line="180" w:lineRule="auto"/>
        <w:ind w:left="284"/>
        <w:jc w:val="both"/>
        <w:rPr>
          <w:rFonts w:ascii="Arial Unicode MS" w:eastAsia="Arial Unicode MS" w:hAnsi="Arial Unicode MS" w:cs="Arial Unicode MS"/>
          <w:sz w:val="12"/>
          <w:szCs w:val="20"/>
        </w:rPr>
      </w:pPr>
    </w:p>
    <w:p w:rsidR="00EE69F3" w:rsidRPr="00EE69F3" w:rsidRDefault="00F14B4D" w:rsidP="00F14B4D">
      <w:pPr>
        <w:spacing w:after="0" w:line="180" w:lineRule="auto"/>
        <w:ind w:left="284" w:hanging="284"/>
        <w:jc w:val="both"/>
        <w:rPr>
          <w:rFonts w:ascii="Arial Unicode MS" w:eastAsia="Arial Unicode MS" w:hAnsi="Arial Unicode MS" w:cs="Arial Unicode MS"/>
          <w:i/>
          <w:sz w:val="20"/>
          <w:szCs w:val="22"/>
          <w:shd w:val="clear" w:color="auto" w:fill="FFFFFF"/>
        </w:rPr>
      </w:pPr>
      <w:r>
        <w:rPr>
          <w:rFonts w:ascii="Arial Unicode MS" w:eastAsia="Arial Unicode MS" w:hAnsi="Arial Unicode MS" w:cs="Arial Unicode MS"/>
          <w:i/>
          <w:sz w:val="20"/>
          <w:szCs w:val="20"/>
        </w:rPr>
        <w:tab/>
      </w:r>
      <w:r w:rsidR="00EE69F3" w:rsidRPr="00EE69F3">
        <w:rPr>
          <w:rFonts w:ascii="Arial Unicode MS" w:eastAsia="Arial Unicode MS" w:hAnsi="Arial Unicode MS" w:cs="Arial Unicode MS"/>
          <w:i/>
          <w:sz w:val="20"/>
          <w:szCs w:val="20"/>
        </w:rPr>
        <w:t xml:space="preserve">322/2015. (X.30.) Korm. rendelet </w:t>
      </w:r>
      <w:r w:rsidR="00EE69F3" w:rsidRPr="00EE69F3">
        <w:rPr>
          <w:rFonts w:ascii="Arial Unicode MS" w:eastAsia="Arial Unicode MS" w:hAnsi="Arial Unicode MS" w:cs="Arial Unicode MS"/>
          <w:bCs/>
          <w:i/>
          <w:sz w:val="20"/>
          <w:szCs w:val="22"/>
          <w:shd w:val="clear" w:color="auto" w:fill="FFFFFF"/>
        </w:rPr>
        <w:t>30. § </w:t>
      </w:r>
      <w:r w:rsidR="00EE69F3" w:rsidRPr="00EE69F3">
        <w:rPr>
          <w:rFonts w:ascii="Arial Unicode MS" w:eastAsia="Arial Unicode MS" w:hAnsi="Arial Unicode MS" w:cs="Arial Unicode MS"/>
          <w:i/>
          <w:sz w:val="20"/>
          <w:szCs w:val="22"/>
          <w:shd w:val="clear" w:color="auto" w:fill="FFFFFF"/>
        </w:rPr>
        <w:t xml:space="preserve">(1) </w:t>
      </w:r>
    </w:p>
    <w:p w:rsidR="00EE69F3" w:rsidRDefault="00F14B4D" w:rsidP="00F14B4D">
      <w:pPr>
        <w:spacing w:after="0" w:line="180" w:lineRule="auto"/>
        <w:ind w:left="284" w:hanging="284"/>
        <w:jc w:val="both"/>
        <w:rPr>
          <w:rFonts w:ascii="Arial Unicode MS" w:eastAsia="Arial Unicode MS" w:hAnsi="Arial Unicode MS" w:cs="Arial Unicode MS"/>
          <w:i/>
          <w:sz w:val="20"/>
          <w:szCs w:val="22"/>
          <w:shd w:val="clear" w:color="auto" w:fill="FFFFFF"/>
        </w:rPr>
      </w:pPr>
      <w:r>
        <w:rPr>
          <w:rFonts w:ascii="Arial Unicode MS" w:eastAsia="Arial Unicode MS" w:hAnsi="Arial Unicode MS" w:cs="Arial Unicode MS"/>
          <w:i/>
          <w:sz w:val="20"/>
          <w:szCs w:val="22"/>
          <w:shd w:val="clear" w:color="auto" w:fill="FFFFFF"/>
        </w:rPr>
        <w:tab/>
      </w:r>
      <w:r w:rsidR="00EE69F3" w:rsidRPr="00EE69F3">
        <w:rPr>
          <w:rFonts w:ascii="Arial Unicode MS" w:eastAsia="Arial Unicode MS" w:hAnsi="Arial Unicode MS" w:cs="Arial Unicode MS"/>
          <w:i/>
          <w:sz w:val="20"/>
          <w:szCs w:val="22"/>
          <w:shd w:val="clear" w:color="auto" w:fill="FFFFFF"/>
        </w:rPr>
        <w:t>Az ajánlatkérőként szerződő fél − vagy támogatásból megvalósuló építési beruházás esetén szállítói kifizetés során a kifizetésre köteles szervezet − a Kbt. 135. § (7), illetve (9) bekezdésében foglalt előleget az ajánlattevő kérésére − a (2) bekezdés szerinti kivétellel − legkésőbb az építési munkaterület átadását követő 15 napon belül köteles kifizetni.</w:t>
      </w:r>
    </w:p>
    <w:p w:rsidR="00F14B4D" w:rsidRPr="00AA5E66" w:rsidRDefault="00F14B4D" w:rsidP="00F14B4D">
      <w:pPr>
        <w:spacing w:after="0" w:line="180" w:lineRule="auto"/>
        <w:ind w:left="284" w:hanging="284"/>
        <w:jc w:val="both"/>
        <w:rPr>
          <w:rFonts w:ascii="Arial Unicode MS" w:eastAsia="Arial Unicode MS" w:hAnsi="Arial Unicode MS" w:cs="Arial Unicode MS"/>
          <w:sz w:val="18"/>
          <w:szCs w:val="20"/>
        </w:rPr>
      </w:pPr>
    </w:p>
    <w:p w:rsidR="00EC4479" w:rsidRPr="00EC4479" w:rsidRDefault="00EC4479" w:rsidP="002A09C1">
      <w:pPr>
        <w:numPr>
          <w:ilvl w:val="0"/>
          <w:numId w:val="27"/>
        </w:numPr>
        <w:spacing w:after="0" w:line="180" w:lineRule="auto"/>
        <w:ind w:left="284" w:hanging="284"/>
        <w:jc w:val="both"/>
        <w:rPr>
          <w:rFonts w:ascii="Arial Unicode MS" w:eastAsia="Arial Unicode MS" w:hAnsi="Arial Unicode MS" w:cs="Arial Unicode MS"/>
          <w:sz w:val="20"/>
          <w:szCs w:val="20"/>
        </w:rPr>
      </w:pPr>
      <w:r w:rsidRPr="00EC4479">
        <w:rPr>
          <w:rFonts w:ascii="Arial Unicode MS" w:eastAsia="Arial Unicode MS" w:hAnsi="Arial Unicode MS" w:cs="Arial Unicode MS"/>
          <w:sz w:val="20"/>
          <w:szCs w:val="20"/>
        </w:rPr>
        <w:t xml:space="preserve">Az előleg fizetését az ajánlatkérő nem teszi függővé a vállalkozóként szerződő fél részéről biztosíték nyújtásától. </w:t>
      </w:r>
    </w:p>
    <w:p w:rsidR="00AE689A" w:rsidRDefault="00AE689A" w:rsidP="00AE689A">
      <w:pPr>
        <w:numPr>
          <w:ilvl w:val="0"/>
          <w:numId w:val="27"/>
        </w:numPr>
        <w:spacing w:after="0" w:line="180" w:lineRule="auto"/>
        <w:ind w:left="284" w:hanging="284"/>
        <w:jc w:val="both"/>
        <w:rPr>
          <w:rFonts w:ascii="Arial Unicode MS" w:eastAsia="Arial Unicode MS" w:hAnsi="Arial Unicode MS" w:cs="Arial Unicode MS"/>
          <w:sz w:val="20"/>
          <w:szCs w:val="20"/>
        </w:rPr>
      </w:pPr>
      <w:r w:rsidRPr="00EC4479">
        <w:rPr>
          <w:rFonts w:ascii="Arial Unicode MS" w:eastAsia="Arial Unicode MS" w:hAnsi="Arial Unicode MS" w:cs="Arial Unicode MS"/>
          <w:sz w:val="20"/>
          <w:szCs w:val="20"/>
        </w:rPr>
        <w:t xml:space="preserve">Az előleg elszámolása oly módon történik, hogy Ajánlattevő a kivitelezési munkálatai során a benyújtott </w:t>
      </w:r>
      <w:r>
        <w:rPr>
          <w:rFonts w:ascii="Arial Unicode MS" w:eastAsia="Arial Unicode MS" w:hAnsi="Arial Unicode MS" w:cs="Arial Unicode MS"/>
          <w:sz w:val="20"/>
          <w:szCs w:val="20"/>
        </w:rPr>
        <w:t>2</w:t>
      </w:r>
      <w:r w:rsidRPr="00EE69F3">
        <w:rPr>
          <w:rFonts w:ascii="Arial Unicode MS" w:eastAsia="Arial Unicode MS" w:hAnsi="Arial Unicode MS" w:cs="Arial Unicode MS"/>
          <w:sz w:val="20"/>
          <w:szCs w:val="20"/>
        </w:rPr>
        <w:t>. részszámlából</w:t>
      </w:r>
      <w:r w:rsidRPr="00EC4479">
        <w:rPr>
          <w:rFonts w:ascii="Arial Unicode MS" w:eastAsia="Arial Unicode MS" w:hAnsi="Arial Unicode MS" w:cs="Arial Unicode MS"/>
          <w:b/>
          <w:sz w:val="20"/>
          <w:szCs w:val="20"/>
        </w:rPr>
        <w:t xml:space="preserve"> </w:t>
      </w:r>
      <w:r>
        <w:rPr>
          <w:rFonts w:ascii="Arial Unicode MS" w:eastAsia="Arial Unicode MS" w:hAnsi="Arial Unicode MS" w:cs="Arial Unicode MS"/>
          <w:sz w:val="20"/>
          <w:szCs w:val="20"/>
        </w:rPr>
        <w:t>az előleg mértékének 50 %</w:t>
      </w:r>
      <w:r w:rsidRPr="00EC4479">
        <w:rPr>
          <w:rFonts w:ascii="Arial Unicode MS" w:eastAsia="Arial Unicode MS" w:hAnsi="Arial Unicode MS" w:cs="Arial Unicode MS"/>
          <w:sz w:val="20"/>
          <w:szCs w:val="20"/>
        </w:rPr>
        <w:t>-ban</w:t>
      </w:r>
      <w:r>
        <w:rPr>
          <w:rFonts w:ascii="Arial Unicode MS" w:eastAsia="Arial Unicode MS" w:hAnsi="Arial Unicode MS" w:cs="Arial Unicode MS"/>
          <w:sz w:val="20"/>
          <w:szCs w:val="20"/>
        </w:rPr>
        <w:t>, a végszámlában a fennmaradó az előleg mértékének 50 %</w:t>
      </w:r>
      <w:r w:rsidRPr="00EC4479">
        <w:rPr>
          <w:rFonts w:ascii="Arial Unicode MS" w:eastAsia="Arial Unicode MS" w:hAnsi="Arial Unicode MS" w:cs="Arial Unicode MS"/>
          <w:sz w:val="20"/>
          <w:szCs w:val="20"/>
        </w:rPr>
        <w:t>-ban</w:t>
      </w:r>
      <w:r>
        <w:rPr>
          <w:rFonts w:ascii="Arial Unicode MS" w:eastAsia="Arial Unicode MS" w:hAnsi="Arial Unicode MS" w:cs="Arial Unicode MS"/>
          <w:sz w:val="20"/>
          <w:szCs w:val="20"/>
        </w:rPr>
        <w:t xml:space="preserve"> </w:t>
      </w:r>
      <w:r w:rsidRPr="00EC4479">
        <w:rPr>
          <w:rFonts w:ascii="Arial Unicode MS" w:eastAsia="Arial Unicode MS" w:hAnsi="Arial Unicode MS" w:cs="Arial Unicode MS"/>
          <w:sz w:val="20"/>
          <w:szCs w:val="20"/>
        </w:rPr>
        <w:t xml:space="preserve"> köteles </w:t>
      </w:r>
      <w:r>
        <w:rPr>
          <w:rFonts w:ascii="Arial Unicode MS" w:eastAsia="Arial Unicode MS" w:hAnsi="Arial Unicode MS" w:cs="Arial Unicode MS"/>
          <w:sz w:val="20"/>
          <w:szCs w:val="20"/>
        </w:rPr>
        <w:t>az előleg összegével elszámolni.</w:t>
      </w:r>
    </w:p>
    <w:p w:rsidR="00EE69F3" w:rsidRPr="00441846" w:rsidRDefault="00EE69F3" w:rsidP="00EE69F3">
      <w:pPr>
        <w:spacing w:after="0" w:line="180" w:lineRule="auto"/>
        <w:jc w:val="both"/>
        <w:rPr>
          <w:rFonts w:ascii="Arial Unicode MS" w:eastAsia="Arial Unicode MS" w:hAnsi="Arial Unicode MS" w:cs="Arial Unicode MS"/>
          <w:sz w:val="20"/>
          <w:szCs w:val="20"/>
        </w:rPr>
      </w:pPr>
    </w:p>
    <w:p w:rsidR="00EE69F3" w:rsidRPr="00EE69F3" w:rsidRDefault="00EE69F3" w:rsidP="00EE69F3">
      <w:pPr>
        <w:spacing w:after="0" w:line="180" w:lineRule="auto"/>
        <w:jc w:val="both"/>
        <w:rPr>
          <w:rFonts w:ascii="Arial Unicode MS" w:eastAsia="Arial Unicode MS" w:hAnsi="Arial Unicode MS" w:cs="Arial Unicode MS"/>
          <w:b/>
          <w:sz w:val="20"/>
          <w:szCs w:val="20"/>
        </w:rPr>
      </w:pPr>
      <w:r w:rsidRPr="00EE69F3">
        <w:rPr>
          <w:rFonts w:ascii="Arial Unicode MS" w:eastAsia="Arial Unicode MS" w:hAnsi="Arial Unicode MS" w:cs="Arial Unicode MS"/>
          <w:b/>
          <w:sz w:val="20"/>
          <w:szCs w:val="20"/>
        </w:rPr>
        <w:t>Számlabenyújtás lehetősége, részszámlázás</w:t>
      </w:r>
    </w:p>
    <w:p w:rsidR="00EC4479" w:rsidRPr="00EE69F3" w:rsidRDefault="00EC4479" w:rsidP="00EE69F3">
      <w:pPr>
        <w:spacing w:after="0" w:line="180" w:lineRule="auto"/>
        <w:jc w:val="both"/>
        <w:rPr>
          <w:rFonts w:ascii="Arial Unicode MS" w:eastAsia="Arial Unicode MS" w:hAnsi="Arial Unicode MS" w:cs="Arial Unicode MS"/>
          <w:sz w:val="20"/>
          <w:szCs w:val="20"/>
        </w:rPr>
      </w:pPr>
      <w:r w:rsidRPr="00EE69F3">
        <w:rPr>
          <w:rFonts w:ascii="Arial Unicode MS" w:eastAsia="Arial Unicode MS" w:hAnsi="Arial Unicode MS" w:cs="Arial Unicode MS"/>
          <w:sz w:val="20"/>
          <w:szCs w:val="20"/>
        </w:rPr>
        <w:t xml:space="preserve">Ajánlattevő jogosult – amennyiben igényelt előleget – </w:t>
      </w:r>
      <w:r w:rsidRPr="00EE69F3">
        <w:rPr>
          <w:rFonts w:ascii="Arial Unicode MS" w:eastAsia="Arial Unicode MS" w:hAnsi="Arial Unicode MS" w:cs="Arial Unicode MS"/>
          <w:b/>
          <w:sz w:val="20"/>
          <w:szCs w:val="20"/>
        </w:rPr>
        <w:t>egy előlegszámla, három részszámla</w:t>
      </w:r>
      <w:r w:rsidRPr="00EE69F3">
        <w:rPr>
          <w:rFonts w:ascii="Arial Unicode MS" w:eastAsia="Arial Unicode MS" w:hAnsi="Arial Unicode MS" w:cs="Arial Unicode MS"/>
          <w:sz w:val="20"/>
          <w:szCs w:val="20"/>
        </w:rPr>
        <w:t xml:space="preserve"> és </w:t>
      </w:r>
      <w:r w:rsidRPr="00EE69F3">
        <w:rPr>
          <w:rFonts w:ascii="Arial Unicode MS" w:eastAsia="Arial Unicode MS" w:hAnsi="Arial Unicode MS" w:cs="Arial Unicode MS"/>
          <w:b/>
          <w:sz w:val="20"/>
          <w:szCs w:val="20"/>
        </w:rPr>
        <w:t>egy végszámla</w:t>
      </w:r>
      <w:r w:rsidRPr="00EE69F3">
        <w:rPr>
          <w:rFonts w:ascii="Arial Unicode MS" w:eastAsia="Arial Unicode MS" w:hAnsi="Arial Unicode MS" w:cs="Arial Unicode MS"/>
          <w:sz w:val="20"/>
          <w:szCs w:val="20"/>
        </w:rPr>
        <w:t xml:space="preserve"> benyújtására az alábbiak szerint:</w:t>
      </w:r>
    </w:p>
    <w:p w:rsidR="00EC4479" w:rsidRPr="00EE69F3" w:rsidRDefault="00EC4479" w:rsidP="00EE69F3">
      <w:pPr>
        <w:spacing w:after="0" w:line="180" w:lineRule="auto"/>
        <w:ind w:left="720"/>
        <w:jc w:val="both"/>
        <w:rPr>
          <w:rFonts w:ascii="Arial Unicode MS" w:eastAsia="Arial Unicode MS" w:hAnsi="Arial Unicode MS" w:cs="Arial Unicode MS"/>
          <w:sz w:val="20"/>
          <w:szCs w:val="20"/>
        </w:rPr>
      </w:pPr>
      <w:r w:rsidRPr="00EE69F3">
        <w:rPr>
          <w:rFonts w:ascii="Arial Unicode MS" w:eastAsia="Arial Unicode MS" w:hAnsi="Arial Unicode MS" w:cs="Arial Unicode MS"/>
          <w:sz w:val="20"/>
          <w:szCs w:val="20"/>
        </w:rPr>
        <w:t xml:space="preserve">a) az </w:t>
      </w:r>
      <w:r w:rsidRPr="00EE69F3">
        <w:rPr>
          <w:rFonts w:ascii="Arial Unicode MS" w:eastAsia="Arial Unicode MS" w:hAnsi="Arial Unicode MS" w:cs="Arial Unicode MS"/>
          <w:b/>
          <w:sz w:val="20"/>
          <w:szCs w:val="20"/>
        </w:rPr>
        <w:t xml:space="preserve">előlegszámla </w:t>
      </w:r>
      <w:r w:rsidRPr="00EE69F3">
        <w:rPr>
          <w:rFonts w:ascii="Arial Unicode MS" w:eastAsia="Arial Unicode MS" w:hAnsi="Arial Unicode MS" w:cs="Arial Unicode MS"/>
          <w:sz w:val="20"/>
          <w:szCs w:val="20"/>
        </w:rPr>
        <w:t xml:space="preserve">az építési munkaterület átadásával egy időben nyújtható be a – tartalékkeret és általános forgalmi adó nélkül számított – teljes ellenszolgáltatás </w:t>
      </w:r>
      <w:r w:rsidR="00AE689A">
        <w:rPr>
          <w:rFonts w:ascii="Arial Unicode MS" w:eastAsia="Arial Unicode MS" w:hAnsi="Arial Unicode MS" w:cs="Arial Unicode MS"/>
          <w:sz w:val="20"/>
          <w:szCs w:val="20"/>
        </w:rPr>
        <w:t>30</w:t>
      </w:r>
      <w:r w:rsidRPr="00EE69F3">
        <w:rPr>
          <w:rFonts w:ascii="Arial Unicode MS" w:eastAsia="Arial Unicode MS" w:hAnsi="Arial Unicode MS" w:cs="Arial Unicode MS"/>
          <w:sz w:val="20"/>
          <w:szCs w:val="20"/>
        </w:rPr>
        <w:t>%-ának megfelelő mértékű összegre;</w:t>
      </w:r>
    </w:p>
    <w:p w:rsidR="00EC4479" w:rsidRPr="00EE69F3" w:rsidRDefault="00EC4479" w:rsidP="00EE69F3">
      <w:pPr>
        <w:spacing w:after="0" w:line="180" w:lineRule="auto"/>
        <w:ind w:left="720"/>
        <w:jc w:val="both"/>
        <w:rPr>
          <w:rFonts w:ascii="Arial Unicode MS" w:eastAsia="Arial Unicode MS" w:hAnsi="Arial Unicode MS" w:cs="Arial Unicode MS"/>
          <w:sz w:val="20"/>
          <w:szCs w:val="20"/>
        </w:rPr>
      </w:pPr>
      <w:r w:rsidRPr="00EE69F3">
        <w:rPr>
          <w:rFonts w:ascii="Arial Unicode MS" w:eastAsia="Arial Unicode MS" w:hAnsi="Arial Unicode MS" w:cs="Arial Unicode MS"/>
          <w:sz w:val="20"/>
          <w:szCs w:val="20"/>
        </w:rPr>
        <w:t xml:space="preserve">b) az </w:t>
      </w:r>
      <w:r w:rsidRPr="00EE69F3">
        <w:rPr>
          <w:rFonts w:ascii="Arial Unicode MS" w:eastAsia="Arial Unicode MS" w:hAnsi="Arial Unicode MS" w:cs="Arial Unicode MS"/>
          <w:b/>
          <w:sz w:val="20"/>
          <w:szCs w:val="20"/>
        </w:rPr>
        <w:t xml:space="preserve">első részszámla </w:t>
      </w:r>
      <w:r w:rsidRPr="00EE69F3">
        <w:rPr>
          <w:rFonts w:ascii="Arial Unicode MS" w:eastAsia="Arial Unicode MS" w:hAnsi="Arial Unicode MS" w:cs="Arial Unicode MS"/>
          <w:sz w:val="20"/>
          <w:szCs w:val="20"/>
        </w:rPr>
        <w:t xml:space="preserve">az építési munkálatok </w:t>
      </w:r>
      <w:r w:rsidR="00AE689A">
        <w:rPr>
          <w:rFonts w:ascii="Arial Unicode MS" w:eastAsia="Arial Unicode MS" w:hAnsi="Arial Unicode MS" w:cs="Arial Unicode MS"/>
          <w:sz w:val="20"/>
          <w:szCs w:val="20"/>
        </w:rPr>
        <w:t xml:space="preserve">legkésőbb </w:t>
      </w:r>
      <w:r w:rsidR="001307E5">
        <w:rPr>
          <w:rFonts w:ascii="Arial Unicode MS" w:eastAsia="Arial Unicode MS" w:hAnsi="Arial Unicode MS" w:cs="Arial Unicode MS"/>
          <w:b/>
          <w:sz w:val="20"/>
          <w:szCs w:val="20"/>
        </w:rPr>
        <w:t>2</w:t>
      </w:r>
      <w:r w:rsidR="00AE689A">
        <w:rPr>
          <w:rFonts w:ascii="Arial Unicode MS" w:eastAsia="Arial Unicode MS" w:hAnsi="Arial Unicode MS" w:cs="Arial Unicode MS"/>
          <w:b/>
          <w:sz w:val="20"/>
          <w:szCs w:val="20"/>
        </w:rPr>
        <w:t>0</w:t>
      </w:r>
      <w:r w:rsidRPr="00EE69F3">
        <w:rPr>
          <w:rFonts w:ascii="Arial Unicode MS" w:eastAsia="Arial Unicode MS" w:hAnsi="Arial Unicode MS" w:cs="Arial Unicode MS"/>
          <w:b/>
          <w:sz w:val="20"/>
          <w:szCs w:val="20"/>
        </w:rPr>
        <w:t xml:space="preserve"> %-ának</w:t>
      </w:r>
      <w:r w:rsidRPr="00EE69F3">
        <w:rPr>
          <w:rFonts w:ascii="Arial Unicode MS" w:eastAsia="Arial Unicode MS" w:hAnsi="Arial Unicode MS" w:cs="Arial Unicode MS"/>
          <w:sz w:val="20"/>
          <w:szCs w:val="20"/>
        </w:rPr>
        <w:t xml:space="preserve"> teljesítését követően nyújtható be</w:t>
      </w:r>
      <w:r w:rsidR="00EE69F3">
        <w:rPr>
          <w:rFonts w:ascii="Arial Unicode MS" w:eastAsia="Arial Unicode MS" w:hAnsi="Arial Unicode MS" w:cs="Arial Unicode MS"/>
          <w:sz w:val="20"/>
          <w:szCs w:val="20"/>
        </w:rPr>
        <w:t xml:space="preserve"> figyelemmel a </w:t>
      </w:r>
      <w:r w:rsidR="00EE69F3" w:rsidRPr="00EC4479">
        <w:rPr>
          <w:rFonts w:ascii="Arial Unicode MS" w:eastAsia="Arial Unicode MS" w:hAnsi="Arial Unicode MS" w:cs="Arial Unicode MS"/>
          <w:sz w:val="20"/>
          <w:szCs w:val="20"/>
        </w:rPr>
        <w:t>322/2015. (X.30.) Korm. rendelet 3</w:t>
      </w:r>
      <w:r w:rsidR="00EE69F3">
        <w:rPr>
          <w:rFonts w:ascii="Arial Unicode MS" w:eastAsia="Arial Unicode MS" w:hAnsi="Arial Unicode MS" w:cs="Arial Unicode MS"/>
          <w:sz w:val="20"/>
          <w:szCs w:val="20"/>
        </w:rPr>
        <w:t>2. § (4) bekezdésére</w:t>
      </w:r>
      <w:r w:rsidRPr="00EE69F3">
        <w:rPr>
          <w:rFonts w:ascii="Arial Unicode MS" w:eastAsia="Arial Unicode MS" w:hAnsi="Arial Unicode MS" w:cs="Arial Unicode MS"/>
          <w:sz w:val="20"/>
          <w:szCs w:val="20"/>
        </w:rPr>
        <w:t>.</w:t>
      </w:r>
    </w:p>
    <w:p w:rsidR="00EC4479" w:rsidRPr="00EE69F3" w:rsidRDefault="00EC4479" w:rsidP="00EE69F3">
      <w:pPr>
        <w:spacing w:after="0" w:line="180" w:lineRule="auto"/>
        <w:ind w:left="720"/>
        <w:jc w:val="both"/>
        <w:rPr>
          <w:rFonts w:ascii="Arial Unicode MS" w:eastAsia="Arial Unicode MS" w:hAnsi="Arial Unicode MS" w:cs="Arial Unicode MS"/>
          <w:color w:val="C00000"/>
          <w:sz w:val="20"/>
          <w:szCs w:val="20"/>
        </w:rPr>
      </w:pPr>
      <w:r w:rsidRPr="00EE69F3">
        <w:rPr>
          <w:rFonts w:ascii="Arial Unicode MS" w:eastAsia="Arial Unicode MS" w:hAnsi="Arial Unicode MS" w:cs="Arial Unicode MS"/>
          <w:sz w:val="20"/>
          <w:szCs w:val="20"/>
        </w:rPr>
        <w:t xml:space="preserve">c) a </w:t>
      </w:r>
      <w:r w:rsidRPr="00EE69F3">
        <w:rPr>
          <w:rFonts w:ascii="Arial Unicode MS" w:eastAsia="Arial Unicode MS" w:hAnsi="Arial Unicode MS" w:cs="Arial Unicode MS"/>
          <w:b/>
          <w:sz w:val="20"/>
          <w:szCs w:val="20"/>
        </w:rPr>
        <w:t xml:space="preserve">második részszámla </w:t>
      </w:r>
      <w:r w:rsidRPr="00EE69F3">
        <w:rPr>
          <w:rFonts w:ascii="Arial Unicode MS" w:eastAsia="Arial Unicode MS" w:hAnsi="Arial Unicode MS" w:cs="Arial Unicode MS"/>
          <w:sz w:val="20"/>
          <w:szCs w:val="20"/>
        </w:rPr>
        <w:t xml:space="preserve">az építési munkálatok </w:t>
      </w:r>
      <w:r w:rsidRPr="00EE69F3">
        <w:rPr>
          <w:rFonts w:ascii="Arial Unicode MS" w:eastAsia="Arial Unicode MS" w:hAnsi="Arial Unicode MS" w:cs="Arial Unicode MS"/>
          <w:b/>
          <w:sz w:val="20"/>
          <w:szCs w:val="20"/>
        </w:rPr>
        <w:t>legalább 50 %-ának</w:t>
      </w:r>
      <w:r w:rsidRPr="00EE69F3">
        <w:rPr>
          <w:rFonts w:ascii="Arial Unicode MS" w:eastAsia="Arial Unicode MS" w:hAnsi="Arial Unicode MS" w:cs="Arial Unicode MS"/>
          <w:sz w:val="20"/>
          <w:szCs w:val="20"/>
        </w:rPr>
        <w:t xml:space="preserve"> teljesítését követően nyújtható be.</w:t>
      </w:r>
    </w:p>
    <w:p w:rsidR="00EC4479" w:rsidRPr="00EE69F3" w:rsidRDefault="00EC4479" w:rsidP="00EE69F3">
      <w:pPr>
        <w:spacing w:after="0" w:line="180" w:lineRule="auto"/>
        <w:ind w:left="720"/>
        <w:jc w:val="both"/>
        <w:rPr>
          <w:rFonts w:ascii="Arial Unicode MS" w:eastAsia="Arial Unicode MS" w:hAnsi="Arial Unicode MS" w:cs="Arial Unicode MS"/>
          <w:color w:val="C00000"/>
          <w:sz w:val="20"/>
          <w:szCs w:val="20"/>
        </w:rPr>
      </w:pPr>
      <w:r w:rsidRPr="00EE69F3">
        <w:rPr>
          <w:rFonts w:ascii="Arial Unicode MS" w:eastAsia="Arial Unicode MS" w:hAnsi="Arial Unicode MS" w:cs="Arial Unicode MS"/>
          <w:sz w:val="20"/>
          <w:szCs w:val="20"/>
        </w:rPr>
        <w:t xml:space="preserve">d) a </w:t>
      </w:r>
      <w:r w:rsidRPr="00EE69F3">
        <w:rPr>
          <w:rFonts w:ascii="Arial Unicode MS" w:eastAsia="Arial Unicode MS" w:hAnsi="Arial Unicode MS" w:cs="Arial Unicode MS"/>
          <w:b/>
          <w:sz w:val="20"/>
          <w:szCs w:val="20"/>
        </w:rPr>
        <w:t xml:space="preserve">harmadik részszámla </w:t>
      </w:r>
      <w:r w:rsidRPr="00EE69F3">
        <w:rPr>
          <w:rFonts w:ascii="Arial Unicode MS" w:eastAsia="Arial Unicode MS" w:hAnsi="Arial Unicode MS" w:cs="Arial Unicode MS"/>
          <w:sz w:val="20"/>
          <w:szCs w:val="20"/>
        </w:rPr>
        <w:t xml:space="preserve">az építési munkálatok </w:t>
      </w:r>
      <w:r w:rsidRPr="00EE69F3">
        <w:rPr>
          <w:rFonts w:ascii="Arial Unicode MS" w:eastAsia="Arial Unicode MS" w:hAnsi="Arial Unicode MS" w:cs="Arial Unicode MS"/>
          <w:b/>
          <w:sz w:val="20"/>
          <w:szCs w:val="20"/>
        </w:rPr>
        <w:t>legalább 75 %-ának</w:t>
      </w:r>
      <w:r w:rsidRPr="00EE69F3">
        <w:rPr>
          <w:rFonts w:ascii="Arial Unicode MS" w:eastAsia="Arial Unicode MS" w:hAnsi="Arial Unicode MS" w:cs="Arial Unicode MS"/>
          <w:sz w:val="20"/>
          <w:szCs w:val="20"/>
        </w:rPr>
        <w:t xml:space="preserve"> teljesítését követően nyújtható be.</w:t>
      </w:r>
    </w:p>
    <w:p w:rsidR="00EC4479" w:rsidRDefault="00EC4479" w:rsidP="00EC7EC5">
      <w:pPr>
        <w:spacing w:after="0" w:line="180" w:lineRule="auto"/>
        <w:ind w:left="720"/>
        <w:jc w:val="both"/>
        <w:rPr>
          <w:rFonts w:ascii="Arial Unicode MS" w:eastAsia="Arial Unicode MS" w:hAnsi="Arial Unicode MS" w:cs="Arial Unicode MS"/>
          <w:sz w:val="20"/>
          <w:szCs w:val="20"/>
        </w:rPr>
      </w:pPr>
      <w:r w:rsidRPr="00EE69F3">
        <w:rPr>
          <w:rFonts w:ascii="Arial Unicode MS" w:eastAsia="Arial Unicode MS" w:hAnsi="Arial Unicode MS" w:cs="Arial Unicode MS"/>
          <w:sz w:val="20"/>
          <w:szCs w:val="20"/>
        </w:rPr>
        <w:t>e)</w:t>
      </w:r>
      <w:r w:rsidRPr="00EE69F3">
        <w:rPr>
          <w:rFonts w:ascii="Arial Unicode MS" w:eastAsia="Arial Unicode MS" w:hAnsi="Arial Unicode MS" w:cs="Arial Unicode MS"/>
          <w:b/>
          <w:sz w:val="20"/>
          <w:szCs w:val="20"/>
        </w:rPr>
        <w:t xml:space="preserve"> </w:t>
      </w:r>
      <w:r w:rsidRPr="00EE69F3">
        <w:rPr>
          <w:rFonts w:ascii="Arial Unicode MS" w:eastAsia="Arial Unicode MS" w:hAnsi="Arial Unicode MS" w:cs="Arial Unicode MS"/>
          <w:sz w:val="20"/>
          <w:szCs w:val="20"/>
        </w:rPr>
        <w:t xml:space="preserve">a </w:t>
      </w:r>
      <w:r w:rsidRPr="00EE69F3">
        <w:rPr>
          <w:rFonts w:ascii="Arial Unicode MS" w:eastAsia="Arial Unicode MS" w:hAnsi="Arial Unicode MS" w:cs="Arial Unicode MS"/>
          <w:b/>
          <w:sz w:val="20"/>
          <w:szCs w:val="20"/>
        </w:rPr>
        <w:t>végszámla</w:t>
      </w:r>
      <w:r w:rsidRPr="00EE69F3">
        <w:rPr>
          <w:rFonts w:ascii="Arial Unicode MS" w:eastAsia="Arial Unicode MS" w:hAnsi="Arial Unicode MS" w:cs="Arial Unicode MS"/>
          <w:sz w:val="20"/>
          <w:szCs w:val="20"/>
        </w:rPr>
        <w:t xml:space="preserve"> az építési munkálatok befejezését követően nyújtható be a végteljesítés igazolását követően, amelynek összege nem lehet kevesebb, mint a vállalkozói díj </w:t>
      </w:r>
      <w:r w:rsidRPr="00EE69F3">
        <w:rPr>
          <w:rFonts w:ascii="Arial Unicode MS" w:eastAsia="Arial Unicode MS" w:hAnsi="Arial Unicode MS" w:cs="Arial Unicode MS"/>
          <w:b/>
          <w:sz w:val="20"/>
          <w:szCs w:val="20"/>
        </w:rPr>
        <w:t>20%-a</w:t>
      </w:r>
      <w:r w:rsidRPr="00EE69F3">
        <w:rPr>
          <w:rFonts w:ascii="Arial Unicode MS" w:eastAsia="Arial Unicode MS" w:hAnsi="Arial Unicode MS" w:cs="Arial Unicode MS"/>
          <w:sz w:val="20"/>
          <w:szCs w:val="20"/>
        </w:rPr>
        <w:t>.</w:t>
      </w:r>
    </w:p>
    <w:p w:rsidR="00EC4479" w:rsidRPr="00EE69F3" w:rsidRDefault="00EC4479" w:rsidP="00EE69F3">
      <w:pPr>
        <w:spacing w:after="0" w:line="180" w:lineRule="auto"/>
        <w:jc w:val="both"/>
        <w:rPr>
          <w:rFonts w:ascii="Arial Unicode MS" w:eastAsia="Arial Unicode MS" w:hAnsi="Arial Unicode MS" w:cs="Arial Unicode MS"/>
          <w:sz w:val="20"/>
          <w:szCs w:val="20"/>
        </w:rPr>
      </w:pPr>
      <w:r w:rsidRPr="00EE69F3">
        <w:rPr>
          <w:rFonts w:ascii="Arial Unicode MS" w:eastAsia="Arial Unicode MS" w:hAnsi="Arial Unicode MS" w:cs="Arial Unicode MS"/>
          <w:sz w:val="20"/>
          <w:szCs w:val="20"/>
        </w:rPr>
        <w:lastRenderedPageBreak/>
        <w:t xml:space="preserve">Ajánlattevőnek az ajánlatban becsatolandó </w:t>
      </w:r>
      <w:r w:rsidRPr="00EE69F3">
        <w:rPr>
          <w:rFonts w:ascii="Arial Unicode MS" w:eastAsia="Arial Unicode MS" w:hAnsi="Arial Unicode MS" w:cs="Arial Unicode MS"/>
          <w:b/>
          <w:sz w:val="20"/>
          <w:szCs w:val="20"/>
        </w:rPr>
        <w:t>pénzügyi ütemterv tervezetet</w:t>
      </w:r>
      <w:r w:rsidRPr="00EE69F3">
        <w:rPr>
          <w:rFonts w:ascii="Arial Unicode MS" w:eastAsia="Arial Unicode MS" w:hAnsi="Arial Unicode MS" w:cs="Arial Unicode MS"/>
          <w:sz w:val="20"/>
          <w:szCs w:val="20"/>
        </w:rPr>
        <w:t xml:space="preserve"> a fentiekkel összhangban kell elkészíteni.</w:t>
      </w:r>
      <w:r w:rsidR="00F14B4D">
        <w:rPr>
          <w:rFonts w:ascii="Arial Unicode MS" w:eastAsia="Arial Unicode MS" w:hAnsi="Arial Unicode MS" w:cs="Arial Unicode MS"/>
          <w:sz w:val="20"/>
          <w:szCs w:val="20"/>
        </w:rPr>
        <w:t xml:space="preserve"> Ajánlattevő jogosult a lehetőségként biztosított részszámlázási lehetőségek kapcsán kevesebb, akár nulla darab részszámla benyújtására (kizárólag végszámla benyújtására) is.</w:t>
      </w:r>
    </w:p>
    <w:p w:rsidR="00EC4479" w:rsidRPr="00807A2C" w:rsidRDefault="00EC4479" w:rsidP="00EE69F3">
      <w:pPr>
        <w:spacing w:after="0" w:line="180" w:lineRule="auto"/>
        <w:jc w:val="both"/>
        <w:rPr>
          <w:rFonts w:ascii="Arial Unicode MS" w:eastAsia="Arial Unicode MS" w:hAnsi="Arial Unicode MS" w:cs="Arial Unicode MS"/>
          <w:sz w:val="10"/>
          <w:szCs w:val="20"/>
          <w:u w:val="single"/>
        </w:rPr>
      </w:pPr>
    </w:p>
    <w:p w:rsidR="00EC4479" w:rsidRPr="00EC4479" w:rsidRDefault="00EC4479" w:rsidP="00EE69F3">
      <w:pPr>
        <w:spacing w:after="0" w:line="180" w:lineRule="auto"/>
        <w:jc w:val="both"/>
        <w:rPr>
          <w:rFonts w:ascii="Arial Unicode MS" w:eastAsia="Arial Unicode MS" w:hAnsi="Arial Unicode MS" w:cs="Arial Unicode MS"/>
          <w:sz w:val="20"/>
          <w:szCs w:val="20"/>
        </w:rPr>
      </w:pPr>
      <w:r w:rsidRPr="00EC4479">
        <w:rPr>
          <w:rFonts w:ascii="Arial Unicode MS" w:eastAsia="Arial Unicode MS" w:hAnsi="Arial Unicode MS" w:cs="Arial Unicode MS"/>
          <w:sz w:val="20"/>
          <w:szCs w:val="20"/>
        </w:rPr>
        <w:t>A beruházás</w:t>
      </w:r>
      <w:r w:rsidR="003B20F4">
        <w:rPr>
          <w:rFonts w:ascii="Arial Unicode MS" w:eastAsia="Arial Unicode MS" w:hAnsi="Arial Unicode MS" w:cs="Arial Unicode MS"/>
          <w:sz w:val="20"/>
          <w:szCs w:val="20"/>
        </w:rPr>
        <w:t xml:space="preserve"> mindkét ajánlati részre vonatkozóan</w:t>
      </w:r>
      <w:r w:rsidR="002D6BF1">
        <w:rPr>
          <w:rFonts w:ascii="Arial Unicode MS" w:eastAsia="Arial Unicode MS" w:hAnsi="Arial Unicode MS" w:cs="Arial Unicode MS"/>
          <w:sz w:val="20"/>
          <w:szCs w:val="20"/>
        </w:rPr>
        <w:t xml:space="preserve"> </w:t>
      </w:r>
      <w:r w:rsidR="001307E5" w:rsidRPr="001307E5">
        <w:rPr>
          <w:rFonts w:ascii="Arial Unicode MS" w:eastAsia="Arial Unicode MS" w:hAnsi="Arial Unicode MS" w:cs="Arial Unicode MS"/>
          <w:b/>
          <w:sz w:val="20"/>
          <w:szCs w:val="20"/>
        </w:rPr>
        <w:t>nem</w:t>
      </w:r>
      <w:r w:rsidR="001307E5">
        <w:rPr>
          <w:rFonts w:ascii="Arial Unicode MS" w:eastAsia="Arial Unicode MS" w:hAnsi="Arial Unicode MS" w:cs="Arial Unicode MS"/>
          <w:sz w:val="20"/>
          <w:szCs w:val="20"/>
        </w:rPr>
        <w:t xml:space="preserve"> </w:t>
      </w:r>
      <w:r w:rsidRPr="001307E5">
        <w:rPr>
          <w:rFonts w:ascii="Arial Unicode MS" w:eastAsia="Arial Unicode MS" w:hAnsi="Arial Unicode MS" w:cs="Arial Unicode MS"/>
          <w:b/>
          <w:sz w:val="20"/>
          <w:szCs w:val="20"/>
        </w:rPr>
        <w:t xml:space="preserve">építési </w:t>
      </w:r>
      <w:r w:rsidR="00F14B4D" w:rsidRPr="001307E5">
        <w:rPr>
          <w:rFonts w:ascii="Arial Unicode MS" w:eastAsia="Arial Unicode MS" w:hAnsi="Arial Unicode MS" w:cs="Arial Unicode MS"/>
          <w:b/>
          <w:sz w:val="20"/>
          <w:szCs w:val="20"/>
        </w:rPr>
        <w:t xml:space="preserve">hatósági </w:t>
      </w:r>
      <w:r w:rsidRPr="001307E5">
        <w:rPr>
          <w:rFonts w:ascii="Arial Unicode MS" w:eastAsia="Arial Unicode MS" w:hAnsi="Arial Unicode MS" w:cs="Arial Unicode MS"/>
          <w:b/>
          <w:sz w:val="20"/>
          <w:szCs w:val="20"/>
        </w:rPr>
        <w:t>engedélyköteles</w:t>
      </w:r>
      <w:r w:rsidR="00F14B4D">
        <w:rPr>
          <w:rFonts w:ascii="Arial Unicode MS" w:eastAsia="Arial Unicode MS" w:hAnsi="Arial Unicode MS" w:cs="Arial Unicode MS"/>
          <w:sz w:val="20"/>
          <w:szCs w:val="20"/>
        </w:rPr>
        <w:t xml:space="preserve"> tevékenység, így a</w:t>
      </w:r>
      <w:r w:rsidRPr="00EC4479">
        <w:rPr>
          <w:rFonts w:ascii="Arial Unicode MS" w:eastAsia="Arial Unicode MS" w:hAnsi="Arial Unicode MS" w:cs="Arial Unicode MS"/>
          <w:sz w:val="20"/>
          <w:szCs w:val="20"/>
        </w:rPr>
        <w:t xml:space="preserve"> teljesítés során a számla áfa ös</w:t>
      </w:r>
      <w:r w:rsidR="00F14B4D">
        <w:rPr>
          <w:rFonts w:ascii="Arial Unicode MS" w:eastAsia="Arial Unicode MS" w:hAnsi="Arial Unicode MS" w:cs="Arial Unicode MS"/>
          <w:sz w:val="20"/>
          <w:szCs w:val="20"/>
        </w:rPr>
        <w:t xml:space="preserve">szege a 2007. évi CXXVII. tv. </w:t>
      </w:r>
      <w:r w:rsidR="002D6BF1">
        <w:rPr>
          <w:rFonts w:ascii="Arial Unicode MS" w:eastAsia="Arial Unicode MS" w:hAnsi="Arial Unicode MS" w:cs="Arial Unicode MS"/>
          <w:sz w:val="20"/>
          <w:szCs w:val="20"/>
        </w:rPr>
        <w:t>szerint, a</w:t>
      </w:r>
      <w:r w:rsidR="001307E5">
        <w:rPr>
          <w:rFonts w:ascii="Arial Unicode MS" w:eastAsia="Arial Unicode MS" w:hAnsi="Arial Unicode MS" w:cs="Arial Unicode MS"/>
          <w:sz w:val="20"/>
          <w:szCs w:val="20"/>
        </w:rPr>
        <w:t>z</w:t>
      </w:r>
      <w:r w:rsidR="006C7642">
        <w:rPr>
          <w:rFonts w:ascii="Arial Unicode MS" w:eastAsia="Arial Unicode MS" w:hAnsi="Arial Unicode MS" w:cs="Arial Unicode MS"/>
          <w:sz w:val="20"/>
          <w:szCs w:val="20"/>
        </w:rPr>
        <w:t xml:space="preserve"> </w:t>
      </w:r>
      <w:r w:rsidR="001307E5">
        <w:rPr>
          <w:rFonts w:ascii="Arial Unicode MS" w:eastAsia="Arial Unicode MS" w:hAnsi="Arial Unicode MS" w:cs="Arial Unicode MS"/>
          <w:sz w:val="20"/>
          <w:szCs w:val="20"/>
        </w:rPr>
        <w:t>egyenes</w:t>
      </w:r>
      <w:r w:rsidR="006C7642">
        <w:rPr>
          <w:rFonts w:ascii="Arial Unicode MS" w:eastAsia="Arial Unicode MS" w:hAnsi="Arial Unicode MS" w:cs="Arial Unicode MS"/>
          <w:sz w:val="20"/>
          <w:szCs w:val="20"/>
        </w:rPr>
        <w:t xml:space="preserve"> </w:t>
      </w:r>
      <w:r w:rsidR="00F14B4D">
        <w:rPr>
          <w:rFonts w:ascii="Arial Unicode MS" w:eastAsia="Arial Unicode MS" w:hAnsi="Arial Unicode MS" w:cs="Arial Unicode MS"/>
          <w:sz w:val="20"/>
          <w:szCs w:val="20"/>
        </w:rPr>
        <w:t xml:space="preserve">adózás szabályai szerint </w:t>
      </w:r>
      <w:r w:rsidRPr="00EC4479">
        <w:rPr>
          <w:rFonts w:ascii="Arial Unicode MS" w:eastAsia="Arial Unicode MS" w:hAnsi="Arial Unicode MS" w:cs="Arial Unicode MS"/>
          <w:sz w:val="20"/>
          <w:szCs w:val="20"/>
        </w:rPr>
        <w:t>kerül megfizetésre.</w:t>
      </w:r>
    </w:p>
    <w:p w:rsidR="00EC4479" w:rsidRPr="00807A2C" w:rsidRDefault="00EC4479" w:rsidP="00EE69F3">
      <w:pPr>
        <w:spacing w:after="0" w:line="180" w:lineRule="auto"/>
        <w:jc w:val="both"/>
        <w:rPr>
          <w:rFonts w:ascii="Arial Unicode MS" w:eastAsia="Arial Unicode MS" w:hAnsi="Arial Unicode MS" w:cs="Arial Unicode MS"/>
          <w:sz w:val="10"/>
          <w:szCs w:val="20"/>
        </w:rPr>
      </w:pPr>
    </w:p>
    <w:p w:rsidR="00EC4479" w:rsidRPr="00EC4479" w:rsidRDefault="00EC4479" w:rsidP="00EE69F3">
      <w:pPr>
        <w:spacing w:after="0" w:line="180" w:lineRule="auto"/>
        <w:jc w:val="both"/>
        <w:rPr>
          <w:rFonts w:ascii="Arial Unicode MS" w:eastAsia="Arial Unicode MS" w:hAnsi="Arial Unicode MS" w:cs="Arial Unicode MS"/>
          <w:sz w:val="20"/>
          <w:szCs w:val="20"/>
        </w:rPr>
      </w:pPr>
      <w:r w:rsidRPr="00F14B4D">
        <w:rPr>
          <w:rFonts w:ascii="Arial Unicode MS" w:eastAsia="Arial Unicode MS" w:hAnsi="Arial Unicode MS" w:cs="Arial Unicode MS"/>
          <w:sz w:val="20"/>
          <w:szCs w:val="20"/>
        </w:rPr>
        <w:t>Műszaki előrehaladás százalékos értéke</w:t>
      </w:r>
      <w:r w:rsidRPr="00EC4479">
        <w:rPr>
          <w:rFonts w:ascii="Arial Unicode MS" w:eastAsia="Arial Unicode MS" w:hAnsi="Arial Unicode MS" w:cs="Arial Unicode MS"/>
          <w:sz w:val="20"/>
          <w:szCs w:val="20"/>
        </w:rPr>
        <w:t xml:space="preserve"> alatt ajánlatkérő a nyertes ajánlattevő által a műszaki előrehaladás során elkészített, beépített, az építési műszaki ellenőr által elfogadott építőipari teljesítmény nettó értékének a nettó vállalkozói díjhoz viszonyított arányát érti.</w:t>
      </w:r>
    </w:p>
    <w:p w:rsidR="00EC4479" w:rsidRPr="001307E5" w:rsidRDefault="00EC4479" w:rsidP="00EE69F3">
      <w:pPr>
        <w:spacing w:after="0" w:line="180" w:lineRule="auto"/>
        <w:jc w:val="both"/>
        <w:rPr>
          <w:rFonts w:ascii="Arial Unicode MS" w:eastAsia="Arial Unicode MS" w:hAnsi="Arial Unicode MS" w:cs="Arial Unicode MS"/>
          <w:sz w:val="10"/>
          <w:szCs w:val="20"/>
        </w:rPr>
      </w:pPr>
    </w:p>
    <w:p w:rsidR="00EC4479" w:rsidRPr="00EC4479" w:rsidRDefault="00EC4479" w:rsidP="00EE69F3">
      <w:pPr>
        <w:spacing w:after="0" w:line="180" w:lineRule="auto"/>
        <w:jc w:val="both"/>
        <w:rPr>
          <w:rFonts w:ascii="Arial Unicode MS" w:eastAsia="Arial Unicode MS" w:hAnsi="Arial Unicode MS" w:cs="Arial Unicode MS"/>
          <w:color w:val="FF0000"/>
          <w:sz w:val="20"/>
          <w:szCs w:val="20"/>
        </w:rPr>
      </w:pPr>
      <w:r w:rsidRPr="00EC4479">
        <w:rPr>
          <w:rFonts w:ascii="Arial Unicode MS" w:eastAsia="Arial Unicode MS" w:hAnsi="Arial Unicode MS" w:cs="Arial Unicode MS"/>
          <w:sz w:val="20"/>
          <w:szCs w:val="20"/>
        </w:rPr>
        <w:t>A számla késedelmes fizetése esetében a Ptk. 6:155.§ (1) bekezdése irányadó.</w:t>
      </w:r>
    </w:p>
    <w:p w:rsidR="00EC4479" w:rsidRPr="00807A2C" w:rsidRDefault="00EC4479" w:rsidP="00EE69F3">
      <w:pPr>
        <w:spacing w:after="0" w:line="180" w:lineRule="auto"/>
        <w:jc w:val="both"/>
        <w:rPr>
          <w:rFonts w:ascii="Arial Unicode MS" w:eastAsia="Arial Unicode MS" w:hAnsi="Arial Unicode MS" w:cs="Arial Unicode MS"/>
          <w:color w:val="FF0000"/>
          <w:sz w:val="10"/>
          <w:szCs w:val="20"/>
        </w:rPr>
      </w:pPr>
    </w:p>
    <w:p w:rsidR="00EC4479" w:rsidRPr="00EC4479" w:rsidRDefault="00EC4479" w:rsidP="00EE69F3">
      <w:pPr>
        <w:spacing w:after="0" w:line="180" w:lineRule="auto"/>
        <w:jc w:val="both"/>
        <w:rPr>
          <w:rFonts w:ascii="Arial Unicode MS" w:eastAsia="Arial Unicode MS" w:hAnsi="Arial Unicode MS" w:cs="Arial Unicode MS"/>
          <w:sz w:val="20"/>
          <w:szCs w:val="20"/>
          <w:lang w:eastAsia="hu-HU"/>
        </w:rPr>
      </w:pPr>
      <w:r w:rsidRPr="00EC4479">
        <w:rPr>
          <w:rFonts w:ascii="Arial Unicode MS" w:eastAsia="Arial Unicode MS" w:hAnsi="Arial Unicode MS" w:cs="Arial Unicode MS"/>
          <w:sz w:val="20"/>
          <w:szCs w:val="20"/>
          <w:lang w:eastAsia="hu-HU"/>
        </w:rPr>
        <w:t>A számlák kifizetésére vonatkozó részletes szabályokat a ,,Dokumentáció” részét képező Vállalkozási szerződés tervezete tartalmazza, a 322/2015. (X. 30.) Korm. rendelet 30-32/A. §</w:t>
      </w:r>
      <w:proofErr w:type="spellStart"/>
      <w:r w:rsidRPr="00EC4479">
        <w:rPr>
          <w:rFonts w:ascii="Arial Unicode MS" w:eastAsia="Arial Unicode MS" w:hAnsi="Arial Unicode MS" w:cs="Arial Unicode MS"/>
          <w:sz w:val="20"/>
          <w:szCs w:val="20"/>
          <w:lang w:eastAsia="hu-HU"/>
        </w:rPr>
        <w:t>-ában</w:t>
      </w:r>
      <w:proofErr w:type="spellEnd"/>
      <w:r w:rsidRPr="00EC4479">
        <w:rPr>
          <w:rFonts w:ascii="Arial Unicode MS" w:eastAsia="Arial Unicode MS" w:hAnsi="Arial Unicode MS" w:cs="Arial Unicode MS"/>
          <w:sz w:val="20"/>
          <w:szCs w:val="20"/>
          <w:lang w:eastAsia="hu-HU"/>
        </w:rPr>
        <w:t xml:space="preserve"> foglalt előírások figyelembevételével.</w:t>
      </w:r>
    </w:p>
    <w:p w:rsidR="00EC4479" w:rsidRPr="00753F3C" w:rsidRDefault="00EC4479" w:rsidP="00EE69F3">
      <w:pPr>
        <w:spacing w:after="0" w:line="180" w:lineRule="auto"/>
        <w:jc w:val="both"/>
        <w:rPr>
          <w:rFonts w:ascii="Arial Unicode MS" w:eastAsia="Arial Unicode MS" w:hAnsi="Arial Unicode MS" w:cs="Arial Unicode MS"/>
          <w:sz w:val="12"/>
          <w:szCs w:val="20"/>
          <w:lang w:eastAsia="hu-HU"/>
        </w:rPr>
      </w:pPr>
    </w:p>
    <w:p w:rsidR="00EC4479" w:rsidRPr="00EC4479" w:rsidRDefault="00EC4479" w:rsidP="00EE69F3">
      <w:pPr>
        <w:spacing w:after="0" w:line="180" w:lineRule="auto"/>
        <w:jc w:val="both"/>
        <w:rPr>
          <w:rFonts w:ascii="Arial Unicode MS" w:eastAsia="Arial Unicode MS" w:hAnsi="Arial Unicode MS" w:cs="Arial Unicode MS"/>
          <w:sz w:val="20"/>
          <w:szCs w:val="20"/>
          <w:lang w:eastAsia="hu-HU"/>
        </w:rPr>
      </w:pPr>
      <w:r w:rsidRPr="00EC4479">
        <w:rPr>
          <w:rFonts w:ascii="Arial Unicode MS" w:eastAsia="Arial Unicode MS" w:hAnsi="Arial Unicode MS" w:cs="Arial Unicode MS"/>
          <w:sz w:val="20"/>
          <w:szCs w:val="20"/>
          <w:lang w:eastAsia="hu-HU"/>
        </w:rPr>
        <w:t>Ajánlatkérő felhívja Ajánlattevők figyelmét, hogy a 322/2015. (X.30.) Kormányrendelet 27. § (2) bekezdése alapján a nyertes ajánlattevőként szerződő fél az alvállalkozóval kötött szerződésben az alvállalkozó teljesítésének elmaradásával vagy hibás teljesítésével kapcsolatos igényeinek biztosítékaként legfeljebb a szerződés szerinti, áfa nélkül számított ellenszolgáltatás 10-10%-át elérő biztosítékot köthet ki.</w:t>
      </w:r>
    </w:p>
    <w:p w:rsidR="00EC4479" w:rsidRPr="00EC4479" w:rsidRDefault="00EC4479" w:rsidP="00EE69F3">
      <w:pPr>
        <w:spacing w:after="0" w:line="180" w:lineRule="auto"/>
        <w:jc w:val="both"/>
        <w:rPr>
          <w:rFonts w:ascii="Arial Unicode MS" w:eastAsia="Arial Unicode MS" w:hAnsi="Arial Unicode MS" w:cs="Arial Unicode MS"/>
          <w:sz w:val="20"/>
          <w:szCs w:val="20"/>
          <w:lang w:eastAsia="hu-HU"/>
        </w:rPr>
      </w:pPr>
    </w:p>
    <w:p w:rsidR="00EC4479" w:rsidRPr="003B20F4" w:rsidRDefault="00EC4479" w:rsidP="00EE69F3">
      <w:pPr>
        <w:spacing w:after="0" w:line="180" w:lineRule="auto"/>
        <w:jc w:val="both"/>
        <w:rPr>
          <w:rFonts w:ascii="Arial Unicode MS" w:eastAsia="Arial Unicode MS" w:hAnsi="Arial Unicode MS" w:cs="Arial Unicode MS"/>
          <w:b/>
          <w:sz w:val="20"/>
          <w:szCs w:val="20"/>
        </w:rPr>
      </w:pPr>
      <w:r w:rsidRPr="00EC4479">
        <w:rPr>
          <w:rFonts w:ascii="Arial Unicode MS" w:eastAsia="Arial Unicode MS" w:hAnsi="Arial Unicode MS" w:cs="Arial Unicode MS"/>
          <w:b/>
          <w:sz w:val="20"/>
          <w:szCs w:val="20"/>
        </w:rPr>
        <w:t>Ajánlatkérő felhívja Ajánlattevők figyelmét az alábbiakra:</w:t>
      </w:r>
    </w:p>
    <w:p w:rsidR="00EC4479" w:rsidRPr="00F95238" w:rsidRDefault="00EC4479" w:rsidP="00F95238">
      <w:pPr>
        <w:spacing w:after="0" w:line="180" w:lineRule="auto"/>
        <w:jc w:val="both"/>
        <w:rPr>
          <w:rFonts w:ascii="Arial Unicode MS" w:eastAsia="Arial Unicode MS" w:hAnsi="Arial Unicode MS" w:cs="Arial Unicode MS"/>
          <w:sz w:val="20"/>
          <w:szCs w:val="20"/>
        </w:rPr>
      </w:pPr>
      <w:r w:rsidRPr="00F95238">
        <w:rPr>
          <w:rFonts w:ascii="Arial Unicode MS" w:eastAsia="Arial Unicode MS" w:hAnsi="Arial Unicode MS" w:cs="Arial Unicode MS"/>
          <w:sz w:val="20"/>
          <w:szCs w:val="20"/>
        </w:rPr>
        <w:t>Amennyiben az ajánlattevőként szerződő fél a teljesítéshez alvállalkozót vesz igénybe, az Ajánlatkérőként szerződő fél a Kbt. 135. § (3) bekezdése alapján a Ptk. 6:130. § (1)–(2) bekezdésétől eltérő szabályok és a 322/2015. (X.30.) Korm. rendelet 32/A. §</w:t>
      </w:r>
      <w:proofErr w:type="spellStart"/>
      <w:r w:rsidRPr="00F95238">
        <w:rPr>
          <w:rFonts w:ascii="Arial Unicode MS" w:eastAsia="Arial Unicode MS" w:hAnsi="Arial Unicode MS" w:cs="Arial Unicode MS"/>
          <w:sz w:val="20"/>
          <w:szCs w:val="20"/>
        </w:rPr>
        <w:t>-ában</w:t>
      </w:r>
      <w:proofErr w:type="spellEnd"/>
      <w:r w:rsidRPr="00F95238">
        <w:rPr>
          <w:rFonts w:ascii="Arial Unicode MS" w:eastAsia="Arial Unicode MS" w:hAnsi="Arial Unicode MS" w:cs="Arial Unicode MS"/>
          <w:sz w:val="20"/>
          <w:szCs w:val="20"/>
        </w:rPr>
        <w:t xml:space="preserve"> foglaltak szerint fizeti ki a szerződésben foglalt ellenértéket:</w:t>
      </w:r>
    </w:p>
    <w:p w:rsidR="00EC4479" w:rsidRPr="00807A2C" w:rsidRDefault="00EC4479" w:rsidP="00EE69F3">
      <w:pPr>
        <w:spacing w:after="0" w:line="180" w:lineRule="auto"/>
        <w:jc w:val="both"/>
        <w:rPr>
          <w:rFonts w:ascii="Arial Unicode MS" w:eastAsia="Arial Unicode MS" w:hAnsi="Arial Unicode MS" w:cs="Arial Unicode MS"/>
          <w:sz w:val="10"/>
          <w:szCs w:val="20"/>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„(1) … a) az ajánlattevőként szerződő felek legkésőbb a teljesítés elismerésének időpontjáig kötelesek nyilatkozatot tenni az ajánlatkérőnek, hogy közülük melyik mekkora összegre jogosult az ellenszolgáltatásból;</w:t>
      </w:r>
    </w:p>
    <w:p w:rsidR="00EC4479" w:rsidRPr="006038A9" w:rsidRDefault="00EC4479" w:rsidP="00F95238">
      <w:pPr>
        <w:spacing w:after="0" w:line="180" w:lineRule="auto"/>
        <w:jc w:val="both"/>
        <w:rPr>
          <w:rFonts w:ascii="Arial Unicode MS" w:eastAsia="Arial Unicode MS" w:hAnsi="Arial Unicode MS" w:cs="Arial Unicode MS"/>
          <w:i/>
          <w:sz w:val="10"/>
          <w:szCs w:val="12"/>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b) az összes ajánlattevőként szerződő fél legkésőbb a teljesítés elismerésének időpontjáig köteles nyilatkozatot tenni, hogy az általa a teljesítésbe bevont alvállalkozók egyenként mekkora összegre jogosultak az ellenszolgáltatásból, egyidejűleg felhívja az alvállalkozókat, hogy állítsák ki ezen számláikat;</w:t>
      </w:r>
    </w:p>
    <w:p w:rsidR="00EC4479" w:rsidRPr="006038A9" w:rsidRDefault="00EC4479" w:rsidP="00F95238">
      <w:pPr>
        <w:spacing w:after="0" w:line="180" w:lineRule="auto"/>
        <w:jc w:val="both"/>
        <w:rPr>
          <w:rFonts w:ascii="Arial Unicode MS" w:eastAsia="Arial Unicode MS" w:hAnsi="Arial Unicode MS" w:cs="Arial Unicode MS"/>
          <w:i/>
          <w:sz w:val="10"/>
          <w:szCs w:val="12"/>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c) az ajánlattevőként szerződő felek mindegyike a teljesítés elismerését követően állítja ki számláját, a számlában részletezve az alvállalkozói teljesítés, valamint az ajánlattevői teljesítés mértékét;</w:t>
      </w:r>
    </w:p>
    <w:p w:rsidR="00EC4479" w:rsidRPr="006038A9" w:rsidRDefault="00EC4479" w:rsidP="00F95238">
      <w:pPr>
        <w:spacing w:after="0" w:line="180" w:lineRule="auto"/>
        <w:jc w:val="both"/>
        <w:rPr>
          <w:rFonts w:ascii="Arial Unicode MS" w:eastAsia="Arial Unicode MS" w:hAnsi="Arial Unicode MS" w:cs="Arial Unicode MS"/>
          <w:i/>
          <w:sz w:val="10"/>
          <w:szCs w:val="12"/>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d) a c) pont szerint a számlában feltüntetett alvállalkozói teljesítés ellenértékét az ajánlatkérőként szerződő fél – európai uniós támogatás esetén szállítói kifizetés során a kifizetésre köteles szervezet – tizenöt napon belül átutalja az ajánlattevőknek;</w:t>
      </w:r>
    </w:p>
    <w:p w:rsidR="00EC4479" w:rsidRPr="006038A9" w:rsidRDefault="00EC4479" w:rsidP="00F95238">
      <w:pPr>
        <w:spacing w:after="0" w:line="180" w:lineRule="auto"/>
        <w:jc w:val="both"/>
        <w:rPr>
          <w:rFonts w:ascii="Arial Unicode MS" w:eastAsia="Arial Unicode MS" w:hAnsi="Arial Unicode MS" w:cs="Arial Unicode MS"/>
          <w:i/>
          <w:sz w:val="10"/>
          <w:szCs w:val="12"/>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e) az ajánlattevőként szerződő fél haladéktalanul kiegyenlíti az alvállalkozók számláit, vagy az alvállalkozóval kötött szerződésben foglaltak szerint az alvállalkozói díj egy részét visszatartja;</w:t>
      </w:r>
    </w:p>
    <w:p w:rsidR="00EC4479" w:rsidRPr="006038A9" w:rsidRDefault="00EC4479" w:rsidP="00F95238">
      <w:pPr>
        <w:spacing w:after="0" w:line="180" w:lineRule="auto"/>
        <w:jc w:val="both"/>
        <w:rPr>
          <w:rFonts w:ascii="Arial Unicode MS" w:eastAsia="Arial Unicode MS" w:hAnsi="Arial Unicode MS" w:cs="Arial Unicode MS"/>
          <w:i/>
          <w:sz w:val="10"/>
          <w:szCs w:val="20"/>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f) az ajánlattevőként szerződő felek átadják az e) pont szerinti átutalások igazolásainak másolatait;</w:t>
      </w:r>
    </w:p>
    <w:p w:rsidR="00EC4479" w:rsidRPr="006038A9" w:rsidRDefault="00EC4479" w:rsidP="00F95238">
      <w:pPr>
        <w:spacing w:after="0" w:line="180" w:lineRule="auto"/>
        <w:jc w:val="both"/>
        <w:rPr>
          <w:rFonts w:ascii="Arial Unicode MS" w:eastAsia="Arial Unicode MS" w:hAnsi="Arial Unicode MS" w:cs="Arial Unicode MS"/>
          <w:i/>
          <w:sz w:val="10"/>
          <w:szCs w:val="12"/>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g) az ajánlattevőként szerződő felek által benyújtott számlában megjelölt, fővállalkozói teljesítés ellenértékét az ajánlatkérőként szerződő fél – európai uniós támogatás esetén szállítói kifizetés során a kifizetésre köteles szervezet – tizenöt napon belül átutalja az aj</w:t>
      </w:r>
      <w:r w:rsidR="008A30D9">
        <w:rPr>
          <w:rFonts w:ascii="Arial Unicode MS" w:eastAsia="Arial Unicode MS" w:hAnsi="Arial Unicode MS" w:cs="Arial Unicode MS"/>
          <w:i/>
          <w:sz w:val="20"/>
          <w:szCs w:val="20"/>
        </w:rPr>
        <w:t>ánlattevőként szerződő feleknek</w:t>
      </w:r>
      <w:r w:rsidRPr="00EC4479">
        <w:rPr>
          <w:rFonts w:ascii="Arial Unicode MS" w:eastAsia="Arial Unicode MS" w:hAnsi="Arial Unicode MS" w:cs="Arial Unicode MS"/>
          <w:i/>
          <w:sz w:val="20"/>
          <w:szCs w:val="20"/>
        </w:rPr>
        <w:t>;</w:t>
      </w:r>
    </w:p>
    <w:p w:rsidR="00EC4479" w:rsidRPr="006038A9" w:rsidRDefault="00EC4479" w:rsidP="00F95238">
      <w:pPr>
        <w:spacing w:after="0" w:line="180" w:lineRule="auto"/>
        <w:jc w:val="both"/>
        <w:rPr>
          <w:rFonts w:ascii="Arial Unicode MS" w:eastAsia="Arial Unicode MS" w:hAnsi="Arial Unicode MS" w:cs="Arial Unicode MS"/>
          <w:i/>
          <w:sz w:val="10"/>
          <w:szCs w:val="12"/>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h) ha az ajánlattevőként szerződő felek valamelyike az e) vagy az f) pont szerinti kötelezettségét nem teljesíti, az ellenszolgáltatás fennmaradó részét az ajánlatkérő (vagy a kifizetésre köteles szervezet) őrzi, és az akkor illeti meg az ajánlattevőt, ha az ajánlatkérő részére igazolja, hogy az e) vagy az f) pont szerinti kötelezettségét teljesítette, vagy hitelt érdemlő irattal igazolja, hogy az alvállalkozó vagy szakember nem jogosult az ajánlattevő által a b) pont szerint bejelentett összegre vagy annak egy részére;</w:t>
      </w:r>
    </w:p>
    <w:p w:rsidR="00EC4479" w:rsidRPr="006038A9" w:rsidRDefault="00EC4479" w:rsidP="00F95238">
      <w:pPr>
        <w:spacing w:after="0" w:line="180" w:lineRule="auto"/>
        <w:jc w:val="both"/>
        <w:rPr>
          <w:rFonts w:ascii="Arial Unicode MS" w:eastAsia="Arial Unicode MS" w:hAnsi="Arial Unicode MS" w:cs="Arial Unicode MS"/>
          <w:i/>
          <w:sz w:val="10"/>
          <w:szCs w:val="12"/>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 xml:space="preserve">i) részben vagy egészben európai uniós támogatásból megvalósított közbeszerzés esetén a d) pont szerinti határidő harminc nap. </w:t>
      </w:r>
    </w:p>
    <w:p w:rsidR="00EC4479" w:rsidRPr="006038A9" w:rsidRDefault="00EC4479" w:rsidP="00F95238">
      <w:pPr>
        <w:spacing w:after="0" w:line="180" w:lineRule="auto"/>
        <w:jc w:val="both"/>
        <w:rPr>
          <w:rFonts w:ascii="Arial Unicode MS" w:eastAsia="Arial Unicode MS" w:hAnsi="Arial Unicode MS" w:cs="Arial Unicode MS"/>
          <w:i/>
          <w:sz w:val="10"/>
          <w:szCs w:val="20"/>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lastRenderedPageBreak/>
        <w:t xml:space="preserve">(2) A felek kizárólag az (1) bekezdés g) pontja szerinti ellenszolgáltatás halasztott teljesítésében állapodhatnak meg a Ptk. 6:130. § </w:t>
      </w:r>
      <w:r w:rsidR="00593E29">
        <w:rPr>
          <w:rFonts w:ascii="Arial Unicode MS" w:eastAsia="Arial Unicode MS" w:hAnsi="Arial Unicode MS" w:cs="Arial Unicode MS"/>
          <w:i/>
          <w:sz w:val="20"/>
          <w:szCs w:val="20"/>
        </w:rPr>
        <w:t>(3) bekezdésének megfelelően. A</w:t>
      </w:r>
      <w:r w:rsidRPr="00EC4479">
        <w:rPr>
          <w:rFonts w:ascii="Arial Unicode MS" w:eastAsia="Arial Unicode MS" w:hAnsi="Arial Unicode MS" w:cs="Arial Unicode MS"/>
          <w:i/>
          <w:sz w:val="20"/>
          <w:szCs w:val="20"/>
        </w:rPr>
        <w:t xml:space="preserve"> </w:t>
      </w:r>
      <w:r w:rsidR="00593E29">
        <w:rPr>
          <w:rFonts w:ascii="Arial Unicode MS" w:eastAsia="Arial Unicode MS" w:hAnsi="Arial Unicode MS" w:cs="Arial Unicode MS"/>
          <w:i/>
          <w:sz w:val="20"/>
          <w:szCs w:val="20"/>
        </w:rPr>
        <w:t>32/B. § (2</w:t>
      </w:r>
      <w:r w:rsidRPr="00EC4479">
        <w:rPr>
          <w:rFonts w:ascii="Arial Unicode MS" w:eastAsia="Arial Unicode MS" w:hAnsi="Arial Unicode MS" w:cs="Arial Unicode MS"/>
          <w:i/>
          <w:sz w:val="20"/>
          <w:szCs w:val="20"/>
        </w:rPr>
        <w:t>) bekezdését az ajánlattevőként szerződő féllel szemben csak az (1) bekezdés g) pontja szerinti összegre lehet alkalmazni.</w:t>
      </w:r>
    </w:p>
    <w:p w:rsidR="00EC4479" w:rsidRPr="006038A9" w:rsidRDefault="00EC4479" w:rsidP="00F95238">
      <w:pPr>
        <w:spacing w:after="0" w:line="180" w:lineRule="auto"/>
        <w:jc w:val="both"/>
        <w:rPr>
          <w:rFonts w:ascii="Arial Unicode MS" w:eastAsia="Arial Unicode MS" w:hAnsi="Arial Unicode MS" w:cs="Arial Unicode MS"/>
          <w:i/>
          <w:sz w:val="10"/>
          <w:szCs w:val="12"/>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(3) Ha az ellenszolgáltatást több részletben teljesíti az ajánlatkérőként szerződést kötő fél vagy a kifizetésre köteles szervezet, minden részlettel kapcsolatban alkalmazni kell az (1) és (2) bekezdést.</w:t>
      </w:r>
    </w:p>
    <w:p w:rsidR="00EC4479" w:rsidRPr="006038A9" w:rsidRDefault="00EC4479" w:rsidP="00F95238">
      <w:pPr>
        <w:spacing w:after="0" w:line="180" w:lineRule="auto"/>
        <w:jc w:val="both"/>
        <w:rPr>
          <w:rFonts w:ascii="Arial Unicode MS" w:eastAsia="Arial Unicode MS" w:hAnsi="Arial Unicode MS" w:cs="Arial Unicode MS"/>
          <w:i/>
          <w:sz w:val="10"/>
          <w:szCs w:val="12"/>
        </w:rPr>
      </w:pPr>
    </w:p>
    <w:p w:rsidR="00EC4479" w:rsidRPr="00EC4479" w:rsidRDefault="00EC4479" w:rsidP="00F95238">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(4) Ha a közbeszerzési szerződés teljesítése érdekében a nyertes ajánlattevő (ajánlattevők) projekttársaságot hoztak létre, e § alkalmazásában a nyertes ajánlattevőként szerződő fél alatt a projekttársaságot kell érteni. …”</w:t>
      </w:r>
    </w:p>
    <w:p w:rsidR="00EC4479" w:rsidRPr="006038A9" w:rsidRDefault="00EC4479" w:rsidP="007B6965">
      <w:pPr>
        <w:spacing w:after="0" w:line="180" w:lineRule="auto"/>
        <w:jc w:val="both"/>
        <w:rPr>
          <w:rFonts w:ascii="Arial Unicode MS" w:eastAsia="Arial Unicode MS" w:hAnsi="Arial Unicode MS" w:cs="Arial Unicode MS"/>
          <w:sz w:val="10"/>
          <w:szCs w:val="20"/>
        </w:rPr>
      </w:pPr>
    </w:p>
    <w:p w:rsidR="00EC4479" w:rsidRPr="00EC4479" w:rsidRDefault="00EC4479" w:rsidP="00EE69F3">
      <w:pPr>
        <w:spacing w:after="0" w:line="180" w:lineRule="auto"/>
        <w:jc w:val="both"/>
        <w:rPr>
          <w:rFonts w:ascii="Arial Unicode MS" w:eastAsia="Arial Unicode MS" w:hAnsi="Arial Unicode MS" w:cs="Arial Unicode MS"/>
          <w:b/>
          <w:sz w:val="20"/>
          <w:szCs w:val="20"/>
        </w:rPr>
      </w:pPr>
      <w:r w:rsidRPr="00EC4479">
        <w:rPr>
          <w:rFonts w:ascii="Arial Unicode MS" w:eastAsia="Arial Unicode MS" w:hAnsi="Arial Unicode MS" w:cs="Arial Unicode MS"/>
          <w:b/>
          <w:sz w:val="20"/>
          <w:szCs w:val="20"/>
        </w:rPr>
        <w:t>Ajánlattevő felelős azért, hogy az alvállalkozókat tájékoztassa a szerződés szerinti kifizetés szabályairól. Ajánlattevő felelős mindazon kárért, amely a jelen pont szerinti kötelezettsége elmulasztásából ered.</w:t>
      </w:r>
    </w:p>
    <w:p w:rsidR="00EC4479" w:rsidRPr="00EC4479" w:rsidRDefault="00EC4479" w:rsidP="00EE69F3">
      <w:pPr>
        <w:spacing w:after="0" w:line="180" w:lineRule="auto"/>
        <w:jc w:val="both"/>
        <w:rPr>
          <w:rFonts w:ascii="Arial Unicode MS" w:eastAsia="Arial Unicode MS" w:hAnsi="Arial Unicode MS" w:cs="Arial Unicode MS"/>
          <w:b/>
          <w:sz w:val="20"/>
          <w:szCs w:val="20"/>
        </w:rPr>
      </w:pPr>
    </w:p>
    <w:p w:rsidR="00EC4479" w:rsidRPr="00EC4479" w:rsidRDefault="00EC4479" w:rsidP="00EE69F3">
      <w:pPr>
        <w:spacing w:after="0" w:line="180" w:lineRule="auto"/>
        <w:jc w:val="both"/>
        <w:rPr>
          <w:rFonts w:ascii="Arial Unicode MS" w:eastAsia="Arial Unicode MS" w:hAnsi="Arial Unicode MS" w:cs="Arial Unicode MS"/>
          <w:b/>
          <w:sz w:val="20"/>
          <w:szCs w:val="20"/>
        </w:rPr>
      </w:pPr>
      <w:r w:rsidRPr="00EC4479">
        <w:rPr>
          <w:rFonts w:ascii="Arial Unicode MS" w:eastAsia="Arial Unicode MS" w:hAnsi="Arial Unicode MS" w:cs="Arial Unicode MS"/>
          <w:b/>
          <w:sz w:val="20"/>
          <w:szCs w:val="20"/>
        </w:rPr>
        <w:t>A fizetési feltételek kapcsán irányadó jogszabályok még:</w:t>
      </w:r>
    </w:p>
    <w:p w:rsidR="00EC4479" w:rsidRPr="006038A9" w:rsidRDefault="00EC4479" w:rsidP="00EE69F3">
      <w:pPr>
        <w:spacing w:after="0" w:line="180" w:lineRule="auto"/>
        <w:jc w:val="both"/>
        <w:rPr>
          <w:rFonts w:ascii="Arial Unicode MS" w:eastAsia="Arial Unicode MS" w:hAnsi="Arial Unicode MS" w:cs="Arial Unicode MS"/>
          <w:b/>
          <w:sz w:val="10"/>
          <w:szCs w:val="12"/>
        </w:rPr>
      </w:pPr>
    </w:p>
    <w:p w:rsidR="00EC4479" w:rsidRPr="00EC4479" w:rsidRDefault="00EC4479" w:rsidP="00F95238">
      <w:pPr>
        <w:spacing w:after="0" w:line="180" w:lineRule="auto"/>
        <w:ind w:left="709" w:hanging="425"/>
        <w:jc w:val="both"/>
        <w:rPr>
          <w:rFonts w:ascii="Arial Unicode MS" w:eastAsia="Arial Unicode MS" w:hAnsi="Arial Unicode MS" w:cs="Arial Unicode MS"/>
          <w:sz w:val="20"/>
          <w:szCs w:val="20"/>
        </w:rPr>
      </w:pPr>
      <w:r w:rsidRPr="00EC4479">
        <w:rPr>
          <w:rFonts w:ascii="Arial Unicode MS" w:eastAsia="Arial Unicode MS" w:hAnsi="Arial Unicode MS" w:cs="Arial Unicode MS"/>
          <w:sz w:val="20"/>
          <w:szCs w:val="20"/>
        </w:rPr>
        <w:t xml:space="preserve">a) </w:t>
      </w:r>
      <w:r w:rsidRPr="00EC4479">
        <w:rPr>
          <w:rFonts w:ascii="Arial Unicode MS" w:eastAsia="Arial Unicode MS" w:hAnsi="Arial Unicode MS" w:cs="Arial Unicode MS"/>
          <w:sz w:val="20"/>
          <w:szCs w:val="20"/>
        </w:rPr>
        <w:tab/>
        <w:t>Az építési beruházások, valamint az építési beruházásokhoz kapcsolódó tervezői és mérnöki szolgáltatások közbeszerzésének részletes szabályairól szóló 322/2015. (X.30.) Kormányrendelet.</w:t>
      </w:r>
    </w:p>
    <w:p w:rsidR="005571DB" w:rsidRDefault="00EC4479" w:rsidP="00F95238">
      <w:pPr>
        <w:spacing w:after="0" w:line="180" w:lineRule="auto"/>
        <w:ind w:left="709" w:hanging="425"/>
        <w:jc w:val="both"/>
        <w:rPr>
          <w:rFonts w:ascii="Arial Unicode MS" w:eastAsia="Arial Unicode MS" w:hAnsi="Arial Unicode MS" w:cs="Arial Unicode MS"/>
          <w:sz w:val="20"/>
          <w:szCs w:val="20"/>
        </w:rPr>
      </w:pPr>
      <w:r w:rsidRPr="00EC4479">
        <w:rPr>
          <w:rFonts w:ascii="Arial Unicode MS" w:eastAsia="Arial Unicode MS" w:hAnsi="Arial Unicode MS" w:cs="Arial Unicode MS"/>
          <w:sz w:val="20"/>
          <w:szCs w:val="20"/>
        </w:rPr>
        <w:t xml:space="preserve">b) </w:t>
      </w:r>
      <w:r w:rsidRPr="00EC4479">
        <w:rPr>
          <w:rFonts w:ascii="Arial Unicode MS" w:eastAsia="Arial Unicode MS" w:hAnsi="Arial Unicode MS" w:cs="Arial Unicode MS"/>
          <w:sz w:val="20"/>
          <w:szCs w:val="20"/>
        </w:rPr>
        <w:tab/>
        <w:t>Az adózás rendjéről szóló 2003. évi XCII. törvény</w:t>
      </w:r>
    </w:p>
    <w:p w:rsidR="00F95238" w:rsidRDefault="00EC4479" w:rsidP="00F95238">
      <w:pPr>
        <w:spacing w:after="0" w:line="180" w:lineRule="auto"/>
        <w:ind w:left="709" w:hanging="425"/>
        <w:jc w:val="both"/>
        <w:rPr>
          <w:rFonts w:ascii="Arial Unicode MS" w:eastAsia="Arial Unicode MS" w:hAnsi="Arial Unicode MS" w:cs="Arial Unicode MS"/>
          <w:bCs/>
          <w:sz w:val="20"/>
          <w:szCs w:val="20"/>
        </w:rPr>
      </w:pPr>
      <w:r w:rsidRPr="00EC4479">
        <w:rPr>
          <w:rFonts w:ascii="Arial Unicode MS" w:eastAsia="Arial Unicode MS" w:hAnsi="Arial Unicode MS" w:cs="Arial Unicode MS"/>
          <w:sz w:val="20"/>
          <w:szCs w:val="20"/>
        </w:rPr>
        <w:t xml:space="preserve">c) </w:t>
      </w:r>
      <w:r w:rsidRPr="00EC4479">
        <w:rPr>
          <w:rFonts w:ascii="Arial Unicode MS" w:eastAsia="Arial Unicode MS" w:hAnsi="Arial Unicode MS" w:cs="Arial Unicode MS"/>
          <w:sz w:val="20"/>
          <w:szCs w:val="20"/>
        </w:rPr>
        <w:tab/>
      </w:r>
      <w:r w:rsidRPr="00EC4479">
        <w:rPr>
          <w:rFonts w:ascii="Arial Unicode MS" w:eastAsia="Arial Unicode MS" w:hAnsi="Arial Unicode MS" w:cs="Arial Unicode MS"/>
          <w:bCs/>
          <w:sz w:val="20"/>
          <w:szCs w:val="20"/>
        </w:rPr>
        <w:t>2011. évi CXCV. törvény az államháztartásról</w:t>
      </w:r>
    </w:p>
    <w:p w:rsidR="00EC4479" w:rsidRPr="00F95238" w:rsidRDefault="00EC4479" w:rsidP="00F95238">
      <w:pPr>
        <w:spacing w:after="0" w:line="180" w:lineRule="auto"/>
        <w:ind w:left="709" w:hanging="425"/>
        <w:jc w:val="both"/>
        <w:rPr>
          <w:rFonts w:ascii="Arial Unicode MS" w:eastAsia="Arial Unicode MS" w:hAnsi="Arial Unicode MS" w:cs="Arial Unicode MS"/>
          <w:bCs/>
          <w:sz w:val="20"/>
          <w:szCs w:val="20"/>
        </w:rPr>
      </w:pPr>
      <w:r w:rsidRPr="00EC4479">
        <w:rPr>
          <w:rFonts w:ascii="Arial Unicode MS" w:eastAsia="Arial Unicode MS" w:hAnsi="Arial Unicode MS" w:cs="Arial Unicode MS"/>
          <w:sz w:val="20"/>
          <w:szCs w:val="20"/>
          <w:lang w:eastAsia="hu-HU"/>
        </w:rPr>
        <w:t xml:space="preserve">d)   </w:t>
      </w:r>
      <w:r w:rsidR="00F95238">
        <w:rPr>
          <w:rFonts w:ascii="Arial Unicode MS" w:eastAsia="Arial Unicode MS" w:hAnsi="Arial Unicode MS" w:cs="Arial Unicode MS"/>
          <w:sz w:val="20"/>
          <w:szCs w:val="20"/>
          <w:lang w:eastAsia="hu-HU"/>
        </w:rPr>
        <w:tab/>
      </w:r>
      <w:r w:rsidRPr="00EC4479">
        <w:rPr>
          <w:rFonts w:ascii="Arial Unicode MS" w:eastAsia="Arial Unicode MS" w:hAnsi="Arial Unicode MS" w:cs="Arial Unicode MS"/>
          <w:sz w:val="20"/>
          <w:szCs w:val="20"/>
          <w:lang w:eastAsia="hu-HU"/>
        </w:rPr>
        <w:t>2007. évi CXXVII. törvény az általános forgalmi adóról</w:t>
      </w:r>
    </w:p>
    <w:p w:rsidR="00EC4479" w:rsidRPr="006038A9" w:rsidRDefault="00EC4479" w:rsidP="00EE69F3">
      <w:pPr>
        <w:spacing w:after="0" w:line="180" w:lineRule="auto"/>
        <w:jc w:val="both"/>
        <w:rPr>
          <w:rFonts w:ascii="Arial Unicode MS" w:eastAsia="Arial Unicode MS" w:hAnsi="Arial Unicode MS" w:cs="Arial Unicode MS"/>
          <w:b/>
          <w:sz w:val="10"/>
          <w:szCs w:val="20"/>
        </w:rPr>
      </w:pPr>
    </w:p>
    <w:p w:rsidR="00EC4479" w:rsidRPr="00F95238" w:rsidRDefault="00EC4479" w:rsidP="00EE69F3">
      <w:pPr>
        <w:spacing w:after="0" w:line="180" w:lineRule="auto"/>
        <w:jc w:val="both"/>
        <w:rPr>
          <w:rFonts w:ascii="Arial Unicode MS" w:eastAsia="Arial Unicode MS" w:hAnsi="Arial Unicode MS" w:cs="Arial Unicode MS"/>
          <w:sz w:val="20"/>
          <w:szCs w:val="20"/>
        </w:rPr>
      </w:pPr>
      <w:r w:rsidRPr="00F95238">
        <w:rPr>
          <w:rFonts w:ascii="Arial Unicode MS" w:eastAsia="Arial Unicode MS" w:hAnsi="Arial Unicode MS" w:cs="Arial Unicode MS"/>
          <w:sz w:val="20"/>
          <w:szCs w:val="20"/>
        </w:rPr>
        <w:t>Az átadás-átvételi eljárással kapcsolatos további szabályokat a szerződéstervezet tartalmazza.</w:t>
      </w:r>
    </w:p>
    <w:p w:rsidR="00F95238" w:rsidRPr="00307DD4" w:rsidRDefault="00F95238" w:rsidP="00913D3A">
      <w:pPr>
        <w:spacing w:after="0" w:line="180" w:lineRule="auto"/>
        <w:jc w:val="both"/>
        <w:rPr>
          <w:rFonts w:ascii="Arial Unicode MS" w:eastAsia="Arial Unicode MS" w:hAnsi="Arial Unicode MS" w:cs="Arial Unicode MS"/>
          <w:sz w:val="10"/>
          <w:szCs w:val="20"/>
        </w:rPr>
      </w:pPr>
    </w:p>
    <w:p w:rsidR="00913D3A" w:rsidRPr="00913D3A" w:rsidRDefault="00913D3A" w:rsidP="00913D3A">
      <w:pPr>
        <w:spacing w:after="0" w:line="180" w:lineRule="auto"/>
        <w:jc w:val="both"/>
        <w:rPr>
          <w:rFonts w:ascii="Arial Unicode MS" w:eastAsia="Arial Unicode MS" w:hAnsi="Arial Unicode MS" w:cs="Arial Unicode MS"/>
          <w:sz w:val="20"/>
          <w:szCs w:val="20"/>
        </w:rPr>
      </w:pPr>
      <w:r w:rsidRPr="00913D3A">
        <w:rPr>
          <w:rFonts w:ascii="Arial Unicode MS" w:eastAsia="Arial Unicode MS" w:hAnsi="Arial Unicode MS" w:cs="Arial Unicode MS"/>
          <w:sz w:val="20"/>
          <w:szCs w:val="20"/>
        </w:rPr>
        <w:t xml:space="preserve">A fizetési feltételek kapcsán irányadó </w:t>
      </w:r>
      <w:r w:rsidR="00F95238">
        <w:rPr>
          <w:rFonts w:ascii="Arial Unicode MS" w:eastAsia="Arial Unicode MS" w:hAnsi="Arial Unicode MS" w:cs="Arial Unicode MS"/>
          <w:sz w:val="20"/>
          <w:szCs w:val="20"/>
        </w:rPr>
        <w:t xml:space="preserve">továbbá </w:t>
      </w:r>
      <w:r w:rsidRPr="00913D3A">
        <w:rPr>
          <w:rFonts w:ascii="Arial Unicode MS" w:eastAsia="Arial Unicode MS" w:hAnsi="Arial Unicode MS" w:cs="Arial Unicode MS"/>
          <w:sz w:val="20"/>
          <w:szCs w:val="20"/>
        </w:rPr>
        <w:t>a Ptk. 6:130.§ (1)-(2) bekezdése és a Ptk. 6:155.§</w:t>
      </w:r>
      <w:proofErr w:type="spellStart"/>
      <w:r w:rsidRPr="00913D3A">
        <w:rPr>
          <w:rFonts w:ascii="Arial Unicode MS" w:eastAsia="Arial Unicode MS" w:hAnsi="Arial Unicode MS" w:cs="Arial Unicode MS"/>
          <w:sz w:val="20"/>
          <w:szCs w:val="20"/>
        </w:rPr>
        <w:t>-a</w:t>
      </w:r>
      <w:proofErr w:type="spellEnd"/>
      <w:r w:rsidRPr="00913D3A">
        <w:rPr>
          <w:rFonts w:ascii="Arial Unicode MS" w:eastAsia="Arial Unicode MS" w:hAnsi="Arial Unicode MS" w:cs="Arial Unicode MS"/>
          <w:sz w:val="20"/>
          <w:szCs w:val="20"/>
        </w:rPr>
        <w:t xml:space="preserve">, a Kbt. 135.§ (1), (3) és (5)-(6) bekezdése, </w:t>
      </w:r>
      <w:r w:rsidRPr="00C16FA0">
        <w:rPr>
          <w:rFonts w:ascii="Arial Unicode MS" w:eastAsia="Arial Unicode MS" w:hAnsi="Arial Unicode MS" w:cs="Arial Unicode MS"/>
          <w:color w:val="000000"/>
          <w:sz w:val="20"/>
          <w:szCs w:val="20"/>
          <w:lang w:eastAsia="hu-HU"/>
        </w:rPr>
        <w:t>a 322/20</w:t>
      </w:r>
      <w:r>
        <w:rPr>
          <w:rFonts w:ascii="Arial Unicode MS" w:eastAsia="Arial Unicode MS" w:hAnsi="Arial Unicode MS" w:cs="Arial Unicode MS"/>
          <w:color w:val="000000"/>
          <w:sz w:val="20"/>
          <w:szCs w:val="20"/>
          <w:lang w:eastAsia="hu-HU"/>
        </w:rPr>
        <w:t>1</w:t>
      </w:r>
      <w:r w:rsidRPr="00C16FA0">
        <w:rPr>
          <w:rFonts w:ascii="Arial Unicode MS" w:eastAsia="Arial Unicode MS" w:hAnsi="Arial Unicode MS" w:cs="Arial Unicode MS"/>
          <w:color w:val="000000"/>
          <w:sz w:val="20"/>
          <w:szCs w:val="20"/>
          <w:lang w:eastAsia="hu-HU"/>
        </w:rPr>
        <w:t xml:space="preserve">5. (X.30.) </w:t>
      </w:r>
      <w:r w:rsidR="007C11EF" w:rsidRPr="00C16FA0">
        <w:rPr>
          <w:rFonts w:ascii="Arial Unicode MS" w:eastAsia="Arial Unicode MS" w:hAnsi="Arial Unicode MS" w:cs="Arial Unicode MS"/>
          <w:color w:val="000000"/>
          <w:sz w:val="20"/>
          <w:szCs w:val="20"/>
          <w:lang w:eastAsia="hu-HU"/>
        </w:rPr>
        <w:t>Kormányrendelet</w:t>
      </w:r>
      <w:r w:rsidRPr="00C16FA0">
        <w:rPr>
          <w:rFonts w:ascii="Arial Unicode MS" w:eastAsia="Arial Unicode MS" w:hAnsi="Arial Unicode MS" w:cs="Arial Unicode MS"/>
          <w:color w:val="000000"/>
          <w:sz w:val="20"/>
          <w:szCs w:val="20"/>
          <w:lang w:eastAsia="hu-HU"/>
        </w:rPr>
        <w:t xml:space="preserve"> 19. </w:t>
      </w:r>
      <w:r>
        <w:rPr>
          <w:rFonts w:ascii="Arial Unicode MS" w:eastAsia="Arial Unicode MS" w:hAnsi="Arial Unicode MS" w:cs="Arial Unicode MS"/>
          <w:color w:val="000000"/>
          <w:sz w:val="20"/>
          <w:szCs w:val="20"/>
          <w:lang w:eastAsia="hu-HU"/>
        </w:rPr>
        <w:t xml:space="preserve">szakasza (30-32/A §) </w:t>
      </w:r>
      <w:r w:rsidRPr="00913D3A">
        <w:rPr>
          <w:rFonts w:ascii="Arial Unicode MS" w:eastAsia="Arial Unicode MS" w:hAnsi="Arial Unicode MS" w:cs="Arial Unicode MS"/>
          <w:sz w:val="20"/>
          <w:szCs w:val="20"/>
        </w:rPr>
        <w:t>val</w:t>
      </w:r>
      <w:r w:rsidR="005571DB">
        <w:rPr>
          <w:rFonts w:ascii="Arial Unicode MS" w:eastAsia="Arial Unicode MS" w:hAnsi="Arial Unicode MS" w:cs="Arial Unicode MS"/>
          <w:sz w:val="20"/>
          <w:szCs w:val="20"/>
        </w:rPr>
        <w:t>amint a 2003. évi XCII. törvény.</w:t>
      </w:r>
    </w:p>
    <w:p w:rsidR="00913D3A" w:rsidRPr="00913D3A" w:rsidRDefault="00913D3A" w:rsidP="006C3181">
      <w:pPr>
        <w:spacing w:after="0" w:line="180" w:lineRule="auto"/>
        <w:jc w:val="both"/>
        <w:rPr>
          <w:rFonts w:ascii="Arial Unicode MS" w:eastAsia="Arial Unicode MS" w:hAnsi="Arial Unicode MS" w:cs="Arial Unicode MS"/>
          <w:sz w:val="10"/>
          <w:szCs w:val="20"/>
        </w:rPr>
      </w:pPr>
    </w:p>
    <w:p w:rsidR="005A156A" w:rsidRDefault="005A156A" w:rsidP="006C3181">
      <w:pPr>
        <w:spacing w:after="0" w:line="180" w:lineRule="auto"/>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A fizetési feltételek részletes szabályait a dokumentumok részét képező szerződéstervezet rögzíti.</w:t>
      </w:r>
    </w:p>
    <w:p w:rsidR="00832A83" w:rsidRDefault="00832A83" w:rsidP="006C3181">
      <w:pPr>
        <w:spacing w:after="0" w:line="180" w:lineRule="auto"/>
        <w:rPr>
          <w:rFonts w:ascii="Arial Unicode MS" w:eastAsia="Arial Unicode MS" w:hAnsi="Arial Unicode MS" w:cs="Arial Unicode MS"/>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284" w:hanging="284"/>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t>TÖBBVÁLTOZATÚ ÉS RÉSZAJÁNLATTÉTELI LEHETŐSÉGEK</w:t>
      </w:r>
    </w:p>
    <w:p w:rsidR="00F95238" w:rsidRPr="002326B2" w:rsidRDefault="005A156A" w:rsidP="006C3181">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 xml:space="preserve">Ajánlatkérő a többváltozatú ajánlat lehetőségét </w:t>
      </w:r>
      <w:r w:rsidR="0054224E">
        <w:rPr>
          <w:rFonts w:ascii="Arial Unicode MS" w:eastAsia="Arial Unicode MS" w:hAnsi="Arial Unicode MS" w:cs="Arial Unicode MS"/>
          <w:sz w:val="20"/>
          <w:szCs w:val="20"/>
        </w:rPr>
        <w:t>kizárja</w:t>
      </w:r>
      <w:r w:rsidR="00F95238">
        <w:rPr>
          <w:rFonts w:ascii="Arial Unicode MS" w:eastAsia="Arial Unicode MS" w:hAnsi="Arial Unicode MS" w:cs="Arial Unicode MS"/>
          <w:sz w:val="20"/>
          <w:szCs w:val="20"/>
        </w:rPr>
        <w:t>, a</w:t>
      </w:r>
      <w:r w:rsidR="0054224E">
        <w:rPr>
          <w:rFonts w:ascii="Arial Unicode MS" w:eastAsia="Arial Unicode MS" w:hAnsi="Arial Unicode MS" w:cs="Arial Unicode MS"/>
          <w:sz w:val="20"/>
          <w:szCs w:val="20"/>
        </w:rPr>
        <w:t xml:space="preserve"> részekre történő ajánlattételt engedélyezi</w:t>
      </w:r>
      <w:r w:rsidR="00F95238">
        <w:rPr>
          <w:rFonts w:ascii="Arial Unicode MS" w:eastAsia="Arial Unicode MS" w:hAnsi="Arial Unicode MS" w:cs="Arial Unicode MS"/>
          <w:sz w:val="20"/>
          <w:szCs w:val="20"/>
        </w:rPr>
        <w:t xml:space="preserve"> az alábbi</w:t>
      </w:r>
      <w:r w:rsidR="003B20F4">
        <w:rPr>
          <w:rFonts w:ascii="Arial Unicode MS" w:eastAsia="Arial Unicode MS" w:hAnsi="Arial Unicode MS" w:cs="Arial Unicode MS"/>
          <w:sz w:val="20"/>
          <w:szCs w:val="20"/>
        </w:rPr>
        <w:t>ak szerint</w:t>
      </w:r>
      <w:r w:rsidR="00F95238">
        <w:rPr>
          <w:rFonts w:ascii="Arial Unicode MS" w:eastAsia="Arial Unicode MS" w:hAnsi="Arial Unicode MS" w:cs="Arial Unicode MS"/>
          <w:sz w:val="20"/>
          <w:szCs w:val="20"/>
        </w:rPr>
        <w:t>:</w:t>
      </w:r>
    </w:p>
    <w:p w:rsidR="003B20F4" w:rsidRDefault="003B20F4" w:rsidP="003B20F4">
      <w:pPr>
        <w:spacing w:after="0" w:line="180" w:lineRule="auto"/>
        <w:jc w:val="both"/>
        <w:rPr>
          <w:rFonts w:ascii="Arial Unicode MS" w:eastAsia="Arial Unicode MS" w:hAnsi="Arial Unicode MS" w:cs="Arial Unicode MS"/>
          <w:b/>
          <w:sz w:val="20"/>
          <w:szCs w:val="21"/>
        </w:rPr>
      </w:pPr>
      <w:r>
        <w:rPr>
          <w:rFonts w:ascii="Arial Unicode MS" w:eastAsia="Arial Unicode MS" w:hAnsi="Arial Unicode MS" w:cs="Arial Unicode MS"/>
          <w:b/>
          <w:sz w:val="21"/>
          <w:szCs w:val="21"/>
        </w:rPr>
        <w:t xml:space="preserve">TOP-3.2.1-15-JN1-2016-00007 </w:t>
      </w:r>
      <w:r>
        <w:rPr>
          <w:rFonts w:ascii="Arial Unicode MS" w:eastAsia="Arial Unicode MS" w:hAnsi="Arial Unicode MS" w:cs="Arial Unicode MS"/>
          <w:b/>
          <w:sz w:val="20"/>
          <w:szCs w:val="21"/>
        </w:rPr>
        <w:t>Épületenergetikai fejlesztések Tomajmonostorán két ajánlati rész alapján</w:t>
      </w:r>
    </w:p>
    <w:p w:rsidR="00F95238" w:rsidRDefault="003B20F4" w:rsidP="003B20F4">
      <w:pPr>
        <w:pStyle w:val="Listaszerbekezds"/>
        <w:spacing w:after="0" w:line="180" w:lineRule="auto"/>
        <w:ind w:left="0"/>
        <w:jc w:val="both"/>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 xml:space="preserve">1. </w:t>
      </w:r>
      <w:r w:rsidRPr="00027020">
        <w:rPr>
          <w:rFonts w:ascii="Arial Unicode MS" w:eastAsia="Arial Unicode MS" w:hAnsi="Arial Unicode MS" w:cs="Arial Unicode MS"/>
          <w:b/>
          <w:sz w:val="20"/>
          <w:szCs w:val="20"/>
        </w:rPr>
        <w:t>ajánlati rész:</w:t>
      </w:r>
      <w:r>
        <w:rPr>
          <w:rFonts w:ascii="Arial Unicode MS" w:eastAsia="Arial Unicode MS" w:hAnsi="Arial Unicode MS" w:cs="Arial Unicode MS"/>
          <w:sz w:val="20"/>
          <w:szCs w:val="20"/>
        </w:rPr>
        <w:t xml:space="preserve"> </w:t>
      </w:r>
      <w:r w:rsidRPr="00027020">
        <w:rPr>
          <w:rFonts w:ascii="Arial Unicode MS" w:eastAsia="Arial Unicode MS" w:hAnsi="Arial Unicode MS" w:cs="Arial Unicode MS"/>
          <w:b/>
          <w:sz w:val="20"/>
          <w:szCs w:val="20"/>
        </w:rPr>
        <w:t>Iskola épület</w:t>
      </w:r>
    </w:p>
    <w:p w:rsidR="003B20F4" w:rsidRDefault="003B20F4" w:rsidP="003B20F4">
      <w:pPr>
        <w:pStyle w:val="Listaszerbekezds"/>
        <w:spacing w:after="0" w:line="180" w:lineRule="auto"/>
        <w:ind w:left="0"/>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0"/>
        </w:rPr>
        <w:t>2. ajánlati rész: Konyha épület</w:t>
      </w:r>
    </w:p>
    <w:p w:rsidR="00B04866" w:rsidRPr="00F95238" w:rsidRDefault="00B04866" w:rsidP="00F95238">
      <w:pPr>
        <w:pStyle w:val="Listaszerbekezds"/>
        <w:spacing w:after="0" w:line="180" w:lineRule="auto"/>
        <w:ind w:left="0"/>
        <w:jc w:val="both"/>
        <w:rPr>
          <w:rFonts w:ascii="Arial Unicode MS" w:eastAsia="Arial Unicode MS" w:hAnsi="Arial Unicode MS" w:cs="Arial Unicode MS"/>
          <w:sz w:val="20"/>
          <w:szCs w:val="24"/>
        </w:rPr>
      </w:pPr>
    </w:p>
    <w:p w:rsidR="00B80FE0" w:rsidRPr="00441846" w:rsidRDefault="005A156A" w:rsidP="00441846">
      <w:pPr>
        <w:pStyle w:val="Listaszerbekezds"/>
        <w:numPr>
          <w:ilvl w:val="0"/>
          <w:numId w:val="11"/>
        </w:numPr>
        <w:pBdr>
          <w:bottom w:val="single" w:sz="12" w:space="1" w:color="000000"/>
        </w:pBdr>
        <w:suppressAutoHyphens/>
        <w:spacing w:after="0" w:line="180" w:lineRule="auto"/>
        <w:ind w:left="425" w:hanging="425"/>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t>AZ AJÁNLAT ÉRTÉKELÉSE</w:t>
      </w:r>
    </w:p>
    <w:p w:rsidR="002326B2" w:rsidRPr="002326B2" w:rsidRDefault="002326B2" w:rsidP="00441846">
      <w:pPr>
        <w:pStyle w:val="Listaszerbekezds"/>
        <w:spacing w:after="0" w:line="180" w:lineRule="auto"/>
        <w:ind w:left="0"/>
        <w:jc w:val="both"/>
        <w:rPr>
          <w:rFonts w:ascii="Arial Unicode MS" w:eastAsia="Arial Unicode MS" w:hAnsi="Arial Unicode MS" w:cs="Arial Unicode MS"/>
          <w:b/>
          <w:sz w:val="20"/>
          <w:szCs w:val="24"/>
        </w:rPr>
      </w:pPr>
      <w:r w:rsidRPr="002326B2">
        <w:rPr>
          <w:rFonts w:ascii="Arial Unicode MS" w:eastAsia="Arial Unicode MS" w:hAnsi="Arial Unicode MS" w:cs="Arial Unicode MS"/>
          <w:b/>
          <w:sz w:val="20"/>
          <w:szCs w:val="24"/>
        </w:rPr>
        <w:t>Mindkét ajánlati részre azonos:</w:t>
      </w:r>
    </w:p>
    <w:p w:rsidR="002326B2" w:rsidRPr="00441846" w:rsidRDefault="00215E96" w:rsidP="00441846">
      <w:pPr>
        <w:pStyle w:val="Listaszerbekezds"/>
        <w:spacing w:after="0" w:line="180" w:lineRule="auto"/>
        <w:ind w:left="0"/>
        <w:jc w:val="both"/>
        <w:rPr>
          <w:rFonts w:ascii="Arial Unicode MS" w:eastAsia="Arial Unicode MS" w:hAnsi="Arial Unicode MS" w:cs="Arial Unicode MS"/>
          <w:sz w:val="20"/>
          <w:szCs w:val="24"/>
        </w:rPr>
      </w:pPr>
      <w:r w:rsidRPr="00D87D54">
        <w:rPr>
          <w:rFonts w:ascii="Arial Unicode MS" w:eastAsia="Arial Unicode MS" w:hAnsi="Arial Unicode MS" w:cs="Arial Unicode MS"/>
          <w:sz w:val="20"/>
          <w:szCs w:val="24"/>
        </w:rPr>
        <w:t>Az értékelési szempont a Kbt. 76. § (2) bekezdés c) pontja alapján „a legjobb ár-érték arányt megjelenítő olyan - különösen minőségi, környezetvédelmi, szociális - szempontok, amelyek között az ár vagy költség is szerepel.”</w:t>
      </w:r>
    </w:p>
    <w:tbl>
      <w:tblPr>
        <w:tblW w:w="0" w:type="auto"/>
        <w:tblInd w:w="108" w:type="dxa"/>
        <w:tblLayout w:type="fixed"/>
        <w:tblLook w:val="0000"/>
      </w:tblPr>
      <w:tblGrid>
        <w:gridCol w:w="2127"/>
        <w:gridCol w:w="4677"/>
        <w:gridCol w:w="2835"/>
      </w:tblGrid>
      <w:tr w:rsidR="00D87D54" w:rsidRPr="00C16FA0" w:rsidTr="00BB37DD">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7D54" w:rsidRPr="00D87D54" w:rsidRDefault="00D87D54" w:rsidP="00D87D54">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7D54" w:rsidRPr="00D87D54" w:rsidRDefault="00D87D54" w:rsidP="00D87D54">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 megnevezése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7D54" w:rsidRPr="00D87D54" w:rsidRDefault="00D87D54" w:rsidP="00D87D54">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Súlyszám</w:t>
            </w:r>
          </w:p>
        </w:tc>
      </w:tr>
      <w:tr w:rsidR="005C1450" w:rsidRPr="00C16FA0" w:rsidTr="00FF096D">
        <w:trPr>
          <w:trHeight w:val="112"/>
        </w:trPr>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C1450" w:rsidRPr="00FF096D" w:rsidRDefault="005C1450" w:rsidP="009C1310">
            <w:pPr>
              <w:spacing w:after="0" w:line="180" w:lineRule="auto"/>
              <w:jc w:val="center"/>
              <w:rPr>
                <w:rFonts w:ascii="Arial Unicode MS" w:eastAsia="Arial Unicode MS" w:hAnsi="Arial Unicode MS" w:cs="Arial Unicode MS"/>
                <w:b/>
                <w:sz w:val="16"/>
                <w:szCs w:val="20"/>
              </w:rPr>
            </w:pPr>
          </w:p>
        </w:tc>
      </w:tr>
      <w:tr w:rsidR="005C1450" w:rsidRPr="00C16FA0" w:rsidTr="00FF096D">
        <w:trPr>
          <w:trHeight w:val="565"/>
        </w:trPr>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5C1450" w:rsidRPr="00041F5C" w:rsidRDefault="00D87D54" w:rsidP="00FC0FCE">
            <w:pPr>
              <w:spacing w:after="0" w:line="18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Ár szempont</w:t>
            </w:r>
          </w:p>
        </w:tc>
        <w:tc>
          <w:tcPr>
            <w:tcW w:w="4677" w:type="dxa"/>
            <w:tcBorders>
              <w:top w:val="single" w:sz="4" w:space="0" w:color="000000"/>
              <w:left w:val="single" w:sz="4" w:space="0" w:color="auto"/>
              <w:bottom w:val="single" w:sz="4" w:space="0" w:color="000000"/>
            </w:tcBorders>
            <w:shd w:val="clear" w:color="auto" w:fill="auto"/>
            <w:vAlign w:val="center"/>
          </w:tcPr>
          <w:p w:rsidR="005C1450" w:rsidRPr="005C1450" w:rsidRDefault="005C1450" w:rsidP="00FC0FCE">
            <w:pPr>
              <w:spacing w:after="0" w:line="18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Összes </w:t>
            </w:r>
            <w:r w:rsidRPr="005C1450">
              <w:rPr>
                <w:rFonts w:ascii="Arial Unicode MS" w:eastAsia="Arial Unicode MS" w:hAnsi="Arial Unicode MS" w:cs="Arial Unicode MS"/>
                <w:sz w:val="20"/>
                <w:szCs w:val="20"/>
              </w:rPr>
              <w:t>nettó ajánlati ár (nettó vállalkozói díj) HUF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1450" w:rsidRPr="005C1450" w:rsidRDefault="002B2888" w:rsidP="00FC0FCE">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70</w:t>
            </w:r>
          </w:p>
        </w:tc>
      </w:tr>
      <w:tr w:rsidR="00510256" w:rsidRPr="00C16FA0" w:rsidTr="00A139C9">
        <w:trPr>
          <w:trHeight w:val="698"/>
        </w:trPr>
        <w:tc>
          <w:tcPr>
            <w:tcW w:w="2127" w:type="dxa"/>
            <w:vMerge w:val="restart"/>
            <w:tcBorders>
              <w:top w:val="single" w:sz="4" w:space="0" w:color="000000"/>
              <w:left w:val="single" w:sz="4" w:space="0" w:color="000000"/>
              <w:right w:val="single" w:sz="4" w:space="0" w:color="auto"/>
            </w:tcBorders>
            <w:shd w:val="clear" w:color="auto" w:fill="auto"/>
            <w:vAlign w:val="center"/>
          </w:tcPr>
          <w:p w:rsidR="00510256" w:rsidRPr="00041F5C" w:rsidRDefault="00510256" w:rsidP="00FC0FCE">
            <w:pPr>
              <w:spacing w:after="0" w:line="18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Minőségi szempont</w:t>
            </w:r>
          </w:p>
        </w:tc>
        <w:tc>
          <w:tcPr>
            <w:tcW w:w="4677" w:type="dxa"/>
            <w:tcBorders>
              <w:top w:val="single" w:sz="4" w:space="0" w:color="000000"/>
              <w:left w:val="single" w:sz="4" w:space="0" w:color="auto"/>
              <w:bottom w:val="single" w:sz="4" w:space="0" w:color="000000"/>
            </w:tcBorders>
            <w:shd w:val="clear" w:color="auto" w:fill="auto"/>
            <w:vAlign w:val="center"/>
          </w:tcPr>
          <w:p w:rsidR="00510256" w:rsidRPr="00510256" w:rsidRDefault="00510256" w:rsidP="005D2801">
            <w:pPr>
              <w:spacing w:after="0" w:line="180" w:lineRule="auto"/>
              <w:rPr>
                <w:rFonts w:ascii="Arial Unicode MS" w:eastAsia="Arial Unicode MS" w:hAnsi="Arial Unicode MS" w:cs="Arial Unicode MS"/>
                <w:sz w:val="20"/>
                <w:szCs w:val="20"/>
              </w:rPr>
            </w:pPr>
            <w:r w:rsidRPr="00510256">
              <w:rPr>
                <w:rFonts w:ascii="Arial Unicode MS" w:eastAsia="Arial Unicode MS" w:hAnsi="Arial Unicode MS" w:cs="Arial Unicode MS"/>
                <w:sz w:val="20"/>
                <w:szCs w:val="20"/>
              </w:rPr>
              <w:t xml:space="preserve">Többletjótállás vállalása (36 </w:t>
            </w:r>
            <w:r w:rsidR="005D2801">
              <w:rPr>
                <w:rFonts w:ascii="Arial Unicode MS" w:eastAsia="Arial Unicode MS" w:hAnsi="Arial Unicode MS" w:cs="Arial Unicode MS"/>
                <w:sz w:val="20"/>
                <w:szCs w:val="20"/>
              </w:rPr>
              <w:t>hónap kötelező jótálláson felül</w:t>
            </w:r>
            <w:r w:rsidRPr="00510256">
              <w:rPr>
                <w:rFonts w:ascii="Arial Unicode MS" w:eastAsia="Arial Unicode MS" w:hAnsi="Arial Unicode MS" w:cs="Arial Unicode MS"/>
                <w:sz w:val="20"/>
                <w:szCs w:val="20"/>
              </w:rPr>
              <w:t>)</w:t>
            </w:r>
            <w:r w:rsidR="002B2888">
              <w:rPr>
                <w:rFonts w:ascii="Arial Unicode MS" w:eastAsia="Arial Unicode MS" w:hAnsi="Arial Unicode MS" w:cs="Arial Unicode MS"/>
                <w:sz w:val="20"/>
                <w:szCs w:val="20"/>
              </w:rPr>
              <w:t xml:space="preserve">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0256" w:rsidRPr="005C1450" w:rsidRDefault="002B2888" w:rsidP="00FC0FCE">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w:t>
            </w:r>
            <w:r w:rsidR="00510256">
              <w:rPr>
                <w:rFonts w:ascii="Arial Unicode MS" w:eastAsia="Arial Unicode MS" w:hAnsi="Arial Unicode MS" w:cs="Arial Unicode MS"/>
                <w:sz w:val="20"/>
                <w:szCs w:val="20"/>
              </w:rPr>
              <w:t>5</w:t>
            </w:r>
          </w:p>
        </w:tc>
      </w:tr>
      <w:tr w:rsidR="00510256" w:rsidRPr="00C16FA0" w:rsidTr="00A139C9">
        <w:trPr>
          <w:trHeight w:val="698"/>
        </w:trPr>
        <w:tc>
          <w:tcPr>
            <w:tcW w:w="2127" w:type="dxa"/>
            <w:vMerge/>
            <w:tcBorders>
              <w:left w:val="single" w:sz="4" w:space="0" w:color="000000"/>
              <w:bottom w:val="single" w:sz="4" w:space="0" w:color="000000"/>
              <w:right w:val="single" w:sz="4" w:space="0" w:color="auto"/>
            </w:tcBorders>
            <w:shd w:val="clear" w:color="auto" w:fill="auto"/>
            <w:vAlign w:val="center"/>
          </w:tcPr>
          <w:p w:rsidR="00510256" w:rsidRDefault="00510256" w:rsidP="00FC0FCE">
            <w:pPr>
              <w:spacing w:after="0" w:line="180" w:lineRule="auto"/>
              <w:rPr>
                <w:rFonts w:ascii="Arial Unicode MS" w:eastAsia="Arial Unicode MS" w:hAnsi="Arial Unicode MS" w:cs="Arial Unicode MS"/>
                <w:sz w:val="20"/>
                <w:szCs w:val="20"/>
              </w:rPr>
            </w:pPr>
          </w:p>
        </w:tc>
        <w:tc>
          <w:tcPr>
            <w:tcW w:w="4677" w:type="dxa"/>
            <w:tcBorders>
              <w:top w:val="single" w:sz="4" w:space="0" w:color="000000"/>
              <w:left w:val="single" w:sz="4" w:space="0" w:color="auto"/>
              <w:bottom w:val="single" w:sz="4" w:space="0" w:color="000000"/>
            </w:tcBorders>
            <w:shd w:val="clear" w:color="auto" w:fill="auto"/>
            <w:vAlign w:val="center"/>
          </w:tcPr>
          <w:p w:rsidR="00510256" w:rsidRPr="002B2888" w:rsidRDefault="002B2888" w:rsidP="00FC0FCE">
            <w:pPr>
              <w:spacing w:after="0" w:line="180" w:lineRule="auto"/>
              <w:rPr>
                <w:rFonts w:ascii="Arial Unicode MS" w:eastAsia="Arial Unicode MS" w:hAnsi="Arial Unicode MS" w:cs="Arial Unicode MS"/>
                <w:sz w:val="20"/>
                <w:szCs w:val="20"/>
              </w:rPr>
            </w:pPr>
            <w:r w:rsidRPr="002B2888">
              <w:rPr>
                <w:rFonts w:ascii="Arial Unicode MS" w:eastAsia="Arial Unicode MS" w:hAnsi="Arial Unicode MS" w:cs="Arial Unicode MS"/>
                <w:sz w:val="20"/>
                <w:szCs w:val="20"/>
              </w:rPr>
              <w:t>Felelős műszaki vezető  gyakorlata (36 hónap</w:t>
            </w:r>
            <w:r w:rsidR="005D2801">
              <w:rPr>
                <w:rFonts w:ascii="Arial Unicode MS" w:eastAsia="Arial Unicode MS" w:hAnsi="Arial Unicode MS" w:cs="Arial Unicode MS"/>
                <w:sz w:val="20"/>
                <w:szCs w:val="20"/>
              </w:rPr>
              <w:t xml:space="preserve"> kötelező gyakorlati időn felül</w:t>
            </w:r>
            <w:r w:rsidRPr="002B2888">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 xml:space="preserve">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0256" w:rsidRDefault="002B2888" w:rsidP="00FC0FCE">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15</w:t>
            </w:r>
          </w:p>
        </w:tc>
      </w:tr>
      <w:tr w:rsidR="005C1450" w:rsidRPr="00C16FA0" w:rsidTr="00BB37DD">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C1450" w:rsidRPr="005C1450" w:rsidRDefault="005C1450" w:rsidP="009C1310">
            <w:pPr>
              <w:spacing w:after="0" w:line="180" w:lineRule="auto"/>
              <w:jc w:val="center"/>
              <w:rPr>
                <w:rFonts w:ascii="Arial Unicode MS" w:eastAsia="Arial Unicode MS" w:hAnsi="Arial Unicode MS" w:cs="Arial Unicode MS"/>
                <w:b/>
                <w:sz w:val="20"/>
                <w:szCs w:val="20"/>
              </w:rPr>
            </w:pPr>
          </w:p>
        </w:tc>
      </w:tr>
    </w:tbl>
    <w:p w:rsidR="00FC0FCE" w:rsidRPr="00BD53BF" w:rsidRDefault="00FC0FCE" w:rsidP="006C3181">
      <w:pPr>
        <w:spacing w:after="0" w:line="180" w:lineRule="auto"/>
        <w:jc w:val="both"/>
        <w:rPr>
          <w:rFonts w:ascii="Arial Unicode MS" w:eastAsia="Arial Unicode MS" w:hAnsi="Arial Unicode MS" w:cs="Arial Unicode MS"/>
          <w:sz w:val="10"/>
          <w:szCs w:val="20"/>
        </w:rPr>
      </w:pPr>
    </w:p>
    <w:p w:rsidR="005A156A" w:rsidRDefault="005A156A" w:rsidP="006C3181">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Az ajánlatok értékelési szempontok szerinti tartalmi elemeinek értékelése során adható pontszám alsó és felső határa: 1</w:t>
      </w:r>
      <w:r w:rsidR="00FC0FCE">
        <w:rPr>
          <w:rFonts w:ascii="Arial Unicode MS" w:eastAsia="Arial Unicode MS" w:hAnsi="Arial Unicode MS" w:cs="Arial Unicode MS"/>
          <w:sz w:val="20"/>
          <w:szCs w:val="20"/>
        </w:rPr>
        <w:t xml:space="preserve"> </w:t>
      </w:r>
      <w:r w:rsidR="00531FBB" w:rsidRPr="00C16FA0">
        <w:rPr>
          <w:rFonts w:ascii="Arial Unicode MS" w:eastAsia="Arial Unicode MS" w:hAnsi="Arial Unicode MS" w:cs="Arial Unicode MS"/>
          <w:sz w:val="20"/>
          <w:szCs w:val="20"/>
        </w:rPr>
        <w:t>pont</w:t>
      </w:r>
      <w:r w:rsidR="00531FBB">
        <w:rPr>
          <w:rFonts w:ascii="Arial Unicode MS" w:eastAsia="Arial Unicode MS" w:hAnsi="Arial Unicode MS" w:cs="Arial Unicode MS"/>
          <w:sz w:val="20"/>
          <w:szCs w:val="20"/>
        </w:rPr>
        <w:t xml:space="preserve"> </w:t>
      </w:r>
      <w:r w:rsidR="00FC0FCE">
        <w:rPr>
          <w:rFonts w:ascii="Arial Unicode MS" w:eastAsia="Arial Unicode MS" w:hAnsi="Arial Unicode MS" w:cs="Arial Unicode MS"/>
          <w:sz w:val="20"/>
          <w:szCs w:val="20"/>
        </w:rPr>
        <w:t xml:space="preserve">(alsó) </w:t>
      </w:r>
      <w:r w:rsidRPr="00C16FA0">
        <w:rPr>
          <w:rFonts w:ascii="Arial Unicode MS" w:eastAsia="Arial Unicode MS" w:hAnsi="Arial Unicode MS" w:cs="Arial Unicode MS"/>
          <w:sz w:val="20"/>
          <w:szCs w:val="20"/>
        </w:rPr>
        <w:t>-10</w:t>
      </w:r>
      <w:r w:rsidR="00FC0FCE">
        <w:rPr>
          <w:rFonts w:ascii="Arial Unicode MS" w:eastAsia="Arial Unicode MS" w:hAnsi="Arial Unicode MS" w:cs="Arial Unicode MS"/>
          <w:sz w:val="20"/>
          <w:szCs w:val="20"/>
        </w:rPr>
        <w:t xml:space="preserve"> </w:t>
      </w:r>
      <w:r w:rsidR="00531FBB" w:rsidRPr="00C16FA0">
        <w:rPr>
          <w:rFonts w:ascii="Arial Unicode MS" w:eastAsia="Arial Unicode MS" w:hAnsi="Arial Unicode MS" w:cs="Arial Unicode MS"/>
          <w:sz w:val="20"/>
          <w:szCs w:val="20"/>
        </w:rPr>
        <w:t>pont</w:t>
      </w:r>
      <w:r w:rsidR="00531FBB">
        <w:rPr>
          <w:rFonts w:ascii="Arial Unicode MS" w:eastAsia="Arial Unicode MS" w:hAnsi="Arial Unicode MS" w:cs="Arial Unicode MS"/>
          <w:sz w:val="20"/>
          <w:szCs w:val="20"/>
        </w:rPr>
        <w:t xml:space="preserve"> </w:t>
      </w:r>
      <w:r w:rsidR="00FC0FCE">
        <w:rPr>
          <w:rFonts w:ascii="Arial Unicode MS" w:eastAsia="Arial Unicode MS" w:hAnsi="Arial Unicode MS" w:cs="Arial Unicode MS"/>
          <w:sz w:val="20"/>
          <w:szCs w:val="20"/>
        </w:rPr>
        <w:t>(felső)</w:t>
      </w:r>
      <w:r w:rsidRPr="00C16FA0">
        <w:rPr>
          <w:rFonts w:ascii="Arial Unicode MS" w:eastAsia="Arial Unicode MS" w:hAnsi="Arial Unicode MS" w:cs="Arial Unicode MS"/>
          <w:sz w:val="20"/>
          <w:szCs w:val="20"/>
        </w:rPr>
        <w:t>.</w:t>
      </w:r>
    </w:p>
    <w:p w:rsidR="00822BF9" w:rsidRDefault="00822BF9" w:rsidP="006C3181">
      <w:pPr>
        <w:spacing w:after="0" w:line="180" w:lineRule="auto"/>
        <w:jc w:val="both"/>
        <w:rPr>
          <w:rFonts w:ascii="Arial Unicode MS" w:eastAsia="Arial Unicode MS" w:hAnsi="Arial Unicode MS" w:cs="Arial Unicode MS"/>
          <w:sz w:val="20"/>
          <w:szCs w:val="20"/>
        </w:rPr>
      </w:pPr>
    </w:p>
    <w:p w:rsidR="00041F5C" w:rsidRPr="009C1310" w:rsidRDefault="00041F5C" w:rsidP="006C3181">
      <w:pPr>
        <w:spacing w:after="0" w:line="180" w:lineRule="auto"/>
        <w:jc w:val="both"/>
        <w:rPr>
          <w:rFonts w:ascii="Arial Unicode MS" w:eastAsia="Arial Unicode MS" w:hAnsi="Arial Unicode MS" w:cs="Arial Unicode MS"/>
          <w:b/>
          <w:sz w:val="20"/>
          <w:szCs w:val="20"/>
        </w:rPr>
      </w:pPr>
      <w:r w:rsidRPr="009C1310">
        <w:rPr>
          <w:rFonts w:ascii="Arial Unicode MS" w:eastAsia="Arial Unicode MS" w:hAnsi="Arial Unicode MS" w:cs="Arial Unicode MS"/>
          <w:b/>
          <w:sz w:val="20"/>
          <w:szCs w:val="20"/>
        </w:rPr>
        <w:t xml:space="preserve">Az 1. értékelési részszempont szerinti értékelés: </w:t>
      </w:r>
      <w:r w:rsidR="009C1310">
        <w:rPr>
          <w:rFonts w:ascii="Arial Unicode MS" w:eastAsia="Arial Unicode MS" w:hAnsi="Arial Unicode MS" w:cs="Arial Unicode MS"/>
          <w:b/>
          <w:sz w:val="20"/>
          <w:szCs w:val="20"/>
        </w:rPr>
        <w:t>fordított arányosítás</w:t>
      </w:r>
    </w:p>
    <w:p w:rsidR="00041F5C" w:rsidRDefault="00041F5C" w:rsidP="006C3181">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Az 1. értékelési részszempont esetében a szempont szerinti legjobb (legalacsonyabb</w:t>
      </w:r>
      <w:r w:rsidR="009C1310">
        <w:rPr>
          <w:rFonts w:ascii="Arial Unicode MS" w:eastAsia="Arial Unicode MS" w:hAnsi="Arial Unicode MS" w:cs="Arial Unicode MS"/>
          <w:sz w:val="20"/>
          <w:szCs w:val="20"/>
        </w:rPr>
        <w:t xml:space="preserve"> összes</w:t>
      </w:r>
      <w:r w:rsidRPr="00041F5C">
        <w:rPr>
          <w:rFonts w:ascii="Arial Unicode MS" w:eastAsia="Arial Unicode MS" w:hAnsi="Arial Unicode MS" w:cs="Arial Unicode MS"/>
          <w:sz w:val="20"/>
          <w:szCs w:val="20"/>
        </w:rPr>
        <w:t xml:space="preserve"> nettó vállalkozói díjat) t</w:t>
      </w:r>
      <w:r>
        <w:rPr>
          <w:rFonts w:ascii="Arial Unicode MS" w:eastAsia="Arial Unicode MS" w:hAnsi="Arial Unicode MS" w:cs="Arial Unicode MS"/>
          <w:sz w:val="20"/>
          <w:szCs w:val="20"/>
        </w:rPr>
        <w:t>artalmazó ajánlat a maximális 1</w:t>
      </w:r>
      <w:r w:rsidRPr="00041F5C">
        <w:rPr>
          <w:rFonts w:ascii="Arial Unicode MS" w:eastAsia="Arial Unicode MS" w:hAnsi="Arial Unicode MS" w:cs="Arial Unicode MS"/>
          <w:sz w:val="20"/>
          <w:szCs w:val="20"/>
        </w:rPr>
        <w:t xml:space="preserve">0 pontot kapja, a többi ajánlat tartalmi elemére pedig a </w:t>
      </w:r>
      <w:r w:rsidRPr="00041F5C">
        <w:rPr>
          <w:rFonts w:ascii="Arial Unicode MS" w:eastAsia="Arial Unicode MS" w:hAnsi="Arial Unicode MS" w:cs="Arial Unicode MS"/>
          <w:sz w:val="20"/>
          <w:szCs w:val="20"/>
        </w:rPr>
        <w:lastRenderedPageBreak/>
        <w:t>legkedvezőbb tartalmi elemhez viszonyítva, a fordított arányosítás módszerével</w:t>
      </w:r>
      <w:r>
        <w:rPr>
          <w:rFonts w:ascii="Arial Unicode MS" w:eastAsia="Arial Unicode MS" w:hAnsi="Arial Unicode MS" w:cs="Arial Unicode MS"/>
          <w:sz w:val="20"/>
          <w:szCs w:val="20"/>
        </w:rPr>
        <w:t xml:space="preserve"> számolja ki a pontszámokat az A</w:t>
      </w:r>
      <w:r w:rsidRPr="00041F5C">
        <w:rPr>
          <w:rFonts w:ascii="Arial Unicode MS" w:eastAsia="Arial Unicode MS" w:hAnsi="Arial Unicode MS" w:cs="Arial Unicode MS"/>
          <w:sz w:val="20"/>
          <w:szCs w:val="20"/>
        </w:rPr>
        <w:t xml:space="preserve">jánlatkérő, a Közbeszerzési Hatóságnak a nyertes ajánlattevő kiválasztására szolgáló értékelési szempontrendszer alkalmazásáról szóló útmutatója (KÉ 2016. évi 147. szám, 2016. december 21.) alapján. </w:t>
      </w:r>
    </w:p>
    <w:p w:rsidR="00402DCF" w:rsidRPr="00B50431" w:rsidRDefault="00402DCF" w:rsidP="006C3181">
      <w:pPr>
        <w:spacing w:after="0" w:line="180" w:lineRule="auto"/>
        <w:jc w:val="both"/>
        <w:rPr>
          <w:rFonts w:ascii="Arial Unicode MS" w:eastAsia="Arial Unicode MS" w:hAnsi="Arial Unicode MS" w:cs="Arial Unicode MS"/>
          <w:sz w:val="10"/>
          <w:szCs w:val="20"/>
        </w:rPr>
      </w:pPr>
    </w:p>
    <w:p w:rsidR="00041F5C" w:rsidRDefault="00041F5C" w:rsidP="006C3181">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Az értékelés képlete (fordított arányosítás):</w:t>
      </w:r>
    </w:p>
    <w:p w:rsidR="00041F5C" w:rsidRDefault="00041F5C" w:rsidP="00041F5C">
      <w:pPr>
        <w:spacing w:after="0" w:line="180" w:lineRule="auto"/>
        <w:jc w:val="center"/>
        <w:rPr>
          <w:rFonts w:ascii="Arial Unicode MS" w:eastAsia="Arial Unicode MS" w:hAnsi="Arial Unicode MS" w:cs="Arial Unicode MS"/>
          <w:b/>
          <w:sz w:val="12"/>
          <w:szCs w:val="20"/>
        </w:rPr>
      </w:pPr>
      <w:r w:rsidRPr="00261862">
        <w:rPr>
          <w:rFonts w:ascii="Arial Unicode MS" w:eastAsia="Arial Unicode MS" w:hAnsi="Arial Unicode MS" w:cs="Arial Unicode MS"/>
          <w:b/>
          <w:sz w:val="20"/>
          <w:szCs w:val="20"/>
        </w:rPr>
        <w:t>P = (</w:t>
      </w:r>
      <w:proofErr w:type="spellStart"/>
      <w:r w:rsidRPr="00261862">
        <w:rPr>
          <w:rFonts w:ascii="Arial Unicode MS" w:eastAsia="Arial Unicode MS" w:hAnsi="Arial Unicode MS" w:cs="Arial Unicode MS"/>
          <w:b/>
          <w:sz w:val="20"/>
          <w:szCs w:val="20"/>
        </w:rPr>
        <w:t>A</w:t>
      </w:r>
      <w:r w:rsidRPr="00261862">
        <w:rPr>
          <w:rFonts w:ascii="Arial Unicode MS" w:eastAsia="Arial Unicode MS" w:hAnsi="Arial Unicode MS" w:cs="Arial Unicode MS"/>
          <w:b/>
          <w:sz w:val="12"/>
          <w:szCs w:val="20"/>
        </w:rPr>
        <w:t>legjobb</w:t>
      </w:r>
      <w:proofErr w:type="spellEnd"/>
      <w:r w:rsidRPr="00261862">
        <w:rPr>
          <w:rFonts w:ascii="Arial Unicode MS" w:eastAsia="Arial Unicode MS" w:hAnsi="Arial Unicode MS" w:cs="Arial Unicode MS"/>
          <w:b/>
          <w:sz w:val="12"/>
          <w:szCs w:val="20"/>
        </w:rPr>
        <w:t xml:space="preserve"> </w:t>
      </w:r>
      <w:r w:rsidRPr="00261862">
        <w:rPr>
          <w:rFonts w:ascii="Arial Unicode MS" w:eastAsia="Arial Unicode MS" w:hAnsi="Arial Unicode MS" w:cs="Arial Unicode MS"/>
          <w:b/>
          <w:sz w:val="20"/>
          <w:szCs w:val="20"/>
        </w:rPr>
        <w:t xml:space="preserve">/ </w:t>
      </w:r>
      <w:proofErr w:type="spellStart"/>
      <w:r w:rsidRPr="00261862">
        <w:rPr>
          <w:rFonts w:ascii="Arial Unicode MS" w:eastAsia="Arial Unicode MS" w:hAnsi="Arial Unicode MS" w:cs="Arial Unicode MS"/>
          <w:b/>
          <w:sz w:val="20"/>
          <w:szCs w:val="20"/>
        </w:rPr>
        <w:t>A</w:t>
      </w:r>
      <w:r w:rsidRPr="00261862">
        <w:rPr>
          <w:rFonts w:ascii="Arial Unicode MS" w:eastAsia="Arial Unicode MS" w:hAnsi="Arial Unicode MS" w:cs="Arial Unicode MS"/>
          <w:b/>
          <w:sz w:val="12"/>
          <w:szCs w:val="20"/>
        </w:rPr>
        <w:t>vizsgált</w:t>
      </w:r>
      <w:proofErr w:type="spellEnd"/>
      <w:r w:rsidRPr="00261862">
        <w:rPr>
          <w:rFonts w:ascii="Arial Unicode MS" w:eastAsia="Arial Unicode MS" w:hAnsi="Arial Unicode MS" w:cs="Arial Unicode MS"/>
          <w:b/>
          <w:sz w:val="20"/>
          <w:szCs w:val="20"/>
        </w:rPr>
        <w:t>) x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max</w:t>
      </w:r>
      <w:proofErr w:type="spellEnd"/>
      <w:r w:rsidRPr="00261862">
        <w:rPr>
          <w:rFonts w:ascii="Arial Unicode MS" w:eastAsia="Arial Unicode MS" w:hAnsi="Arial Unicode MS" w:cs="Arial Unicode MS"/>
          <w:b/>
          <w:sz w:val="12"/>
          <w:szCs w:val="20"/>
        </w:rPr>
        <w:t xml:space="preserve"> </w:t>
      </w:r>
      <w:r w:rsidRPr="00261862">
        <w:rPr>
          <w:rFonts w:ascii="Arial Unicode MS" w:eastAsia="Arial Unicode MS" w:hAnsi="Arial Unicode MS" w:cs="Arial Unicode MS"/>
          <w:b/>
          <w:sz w:val="20"/>
          <w:szCs w:val="20"/>
        </w:rPr>
        <w:t xml:space="preserve">–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min</w:t>
      </w:r>
      <w:proofErr w:type="spellEnd"/>
      <w:r w:rsidRPr="00261862">
        <w:rPr>
          <w:rFonts w:ascii="Arial Unicode MS" w:eastAsia="Arial Unicode MS" w:hAnsi="Arial Unicode MS" w:cs="Arial Unicode MS"/>
          <w:b/>
          <w:sz w:val="20"/>
          <w:szCs w:val="20"/>
        </w:rPr>
        <w:t xml:space="preserve">) +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min</w:t>
      </w:r>
      <w:proofErr w:type="spellEnd"/>
    </w:p>
    <w:p w:rsidR="00402DCF" w:rsidRPr="002326B2" w:rsidRDefault="00402DCF" w:rsidP="00041F5C">
      <w:pPr>
        <w:spacing w:after="0" w:line="180" w:lineRule="auto"/>
        <w:jc w:val="center"/>
        <w:rPr>
          <w:rFonts w:ascii="Arial Unicode MS" w:eastAsia="Arial Unicode MS" w:hAnsi="Arial Unicode MS" w:cs="Arial Unicode MS"/>
          <w:b/>
          <w:sz w:val="10"/>
          <w:szCs w:val="20"/>
        </w:rPr>
      </w:pPr>
    </w:p>
    <w:p w:rsidR="00041F5C" w:rsidRDefault="00041F5C" w:rsidP="00261862">
      <w:pPr>
        <w:spacing w:after="0" w:line="180" w:lineRule="auto"/>
        <w:jc w:val="center"/>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ahol:</w:t>
      </w:r>
    </w:p>
    <w:p w:rsidR="00FD5294" w:rsidRPr="00BD53BF" w:rsidRDefault="00FD5294" w:rsidP="00261862">
      <w:pPr>
        <w:spacing w:after="0" w:line="180" w:lineRule="auto"/>
        <w:jc w:val="center"/>
        <w:rPr>
          <w:rFonts w:ascii="Arial Unicode MS" w:eastAsia="Arial Unicode MS" w:hAnsi="Arial Unicode MS" w:cs="Arial Unicode MS"/>
          <w:sz w:val="10"/>
          <w:szCs w:val="20"/>
        </w:rPr>
      </w:pPr>
    </w:p>
    <w:p w:rsidR="00041F5C" w:rsidRDefault="00041F5C" w:rsidP="006C3181">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P: a vizsgált ajánlati elem adott szempontra vonatkozó pontszáma</w:t>
      </w:r>
    </w:p>
    <w:p w:rsidR="00261862" w:rsidRDefault="00041F5C" w:rsidP="006C3181">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P </w:t>
      </w:r>
      <w:proofErr w:type="spellStart"/>
      <w:r w:rsidRPr="00261862">
        <w:rPr>
          <w:rFonts w:ascii="Arial Unicode MS" w:eastAsia="Arial Unicode MS" w:hAnsi="Arial Unicode MS" w:cs="Arial Unicode MS"/>
          <w:sz w:val="12"/>
          <w:szCs w:val="20"/>
        </w:rPr>
        <w:t>max</w:t>
      </w:r>
      <w:proofErr w:type="spellEnd"/>
      <w:r w:rsidRPr="00041F5C">
        <w:rPr>
          <w:rFonts w:ascii="Arial Unicode MS" w:eastAsia="Arial Unicode MS" w:hAnsi="Arial Unicode MS" w:cs="Arial Unicode MS"/>
          <w:sz w:val="20"/>
          <w:szCs w:val="20"/>
        </w:rPr>
        <w:t xml:space="preserve">: a pontskála felső határa </w:t>
      </w:r>
    </w:p>
    <w:p w:rsidR="00041F5C" w:rsidRDefault="00041F5C" w:rsidP="006C3181">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P </w:t>
      </w:r>
      <w:r w:rsidRPr="00261862">
        <w:rPr>
          <w:rFonts w:ascii="Arial Unicode MS" w:eastAsia="Arial Unicode MS" w:hAnsi="Arial Unicode MS" w:cs="Arial Unicode MS"/>
          <w:sz w:val="12"/>
          <w:szCs w:val="20"/>
        </w:rPr>
        <w:t>min</w:t>
      </w:r>
      <w:r w:rsidRPr="00041F5C">
        <w:rPr>
          <w:rFonts w:ascii="Arial Unicode MS" w:eastAsia="Arial Unicode MS" w:hAnsi="Arial Unicode MS" w:cs="Arial Unicode MS"/>
          <w:sz w:val="20"/>
          <w:szCs w:val="20"/>
        </w:rPr>
        <w:t xml:space="preserve">: a pontskála alsó határa </w:t>
      </w:r>
    </w:p>
    <w:p w:rsidR="00041F5C" w:rsidRDefault="00041F5C" w:rsidP="006C3181">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w:t>
      </w:r>
      <w:r w:rsidRPr="00261862">
        <w:rPr>
          <w:rFonts w:ascii="Arial Unicode MS" w:eastAsia="Arial Unicode MS" w:hAnsi="Arial Unicode MS" w:cs="Arial Unicode MS"/>
          <w:sz w:val="12"/>
          <w:szCs w:val="20"/>
        </w:rPr>
        <w:t>legjobb</w:t>
      </w:r>
      <w:r w:rsidRPr="00041F5C">
        <w:rPr>
          <w:rFonts w:ascii="Arial Unicode MS" w:eastAsia="Arial Unicode MS" w:hAnsi="Arial Unicode MS" w:cs="Arial Unicode MS"/>
          <w:sz w:val="20"/>
          <w:szCs w:val="20"/>
        </w:rPr>
        <w:t xml:space="preserve">: a legelőnyösebb ajánlat tartalmi eleme (legalacsonyabb érték) </w:t>
      </w:r>
    </w:p>
    <w:p w:rsidR="00041F5C" w:rsidRDefault="00041F5C" w:rsidP="006C3181">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w:t>
      </w:r>
      <w:r w:rsidRPr="00261862">
        <w:rPr>
          <w:rFonts w:ascii="Arial Unicode MS" w:eastAsia="Arial Unicode MS" w:hAnsi="Arial Unicode MS" w:cs="Arial Unicode MS"/>
          <w:sz w:val="12"/>
          <w:szCs w:val="20"/>
        </w:rPr>
        <w:t>vizsgált</w:t>
      </w:r>
      <w:r w:rsidRPr="00041F5C">
        <w:rPr>
          <w:rFonts w:ascii="Arial Unicode MS" w:eastAsia="Arial Unicode MS" w:hAnsi="Arial Unicode MS" w:cs="Arial Unicode MS"/>
          <w:sz w:val="20"/>
          <w:szCs w:val="20"/>
        </w:rPr>
        <w:t>: a vizsgált ajánlat tartalmi eleme.</w:t>
      </w:r>
    </w:p>
    <w:p w:rsidR="00041F5C" w:rsidRDefault="00041F5C" w:rsidP="006C3181">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pontozás két tizedes jegyre kerekítve történik. </w:t>
      </w:r>
    </w:p>
    <w:p w:rsidR="00FD5294" w:rsidRPr="006608F2" w:rsidRDefault="00FD5294" w:rsidP="006C3181">
      <w:pPr>
        <w:spacing w:after="0" w:line="180" w:lineRule="auto"/>
        <w:jc w:val="both"/>
        <w:rPr>
          <w:rFonts w:ascii="Arial Unicode MS" w:eastAsia="Arial Unicode MS" w:hAnsi="Arial Unicode MS" w:cs="Arial Unicode MS"/>
          <w:sz w:val="20"/>
          <w:szCs w:val="20"/>
        </w:rPr>
      </w:pPr>
    </w:p>
    <w:p w:rsidR="009C1310" w:rsidRPr="009C1310" w:rsidRDefault="009C1310" w:rsidP="009C1310">
      <w:pPr>
        <w:spacing w:after="0" w:line="180" w:lineRule="auto"/>
        <w:jc w:val="both"/>
        <w:rPr>
          <w:rFonts w:ascii="Arial Unicode MS" w:eastAsia="Arial Unicode MS" w:hAnsi="Arial Unicode MS" w:cs="Arial Unicode MS"/>
          <w:b/>
          <w:sz w:val="20"/>
          <w:szCs w:val="20"/>
        </w:rPr>
      </w:pPr>
      <w:r w:rsidRPr="009C1310">
        <w:rPr>
          <w:rFonts w:ascii="Arial Unicode MS" w:eastAsia="Arial Unicode MS" w:hAnsi="Arial Unicode MS" w:cs="Arial Unicode MS"/>
          <w:b/>
          <w:sz w:val="20"/>
          <w:szCs w:val="20"/>
        </w:rPr>
        <w:t>A</w:t>
      </w:r>
      <w:r>
        <w:rPr>
          <w:rFonts w:ascii="Arial Unicode MS" w:eastAsia="Arial Unicode MS" w:hAnsi="Arial Unicode MS" w:cs="Arial Unicode MS"/>
          <w:b/>
          <w:sz w:val="20"/>
          <w:szCs w:val="20"/>
        </w:rPr>
        <w:t xml:space="preserve"> 2</w:t>
      </w:r>
      <w:r w:rsidRPr="009C1310">
        <w:rPr>
          <w:rFonts w:ascii="Arial Unicode MS" w:eastAsia="Arial Unicode MS" w:hAnsi="Arial Unicode MS" w:cs="Arial Unicode MS"/>
          <w:b/>
          <w:sz w:val="20"/>
          <w:szCs w:val="20"/>
        </w:rPr>
        <w:t xml:space="preserve">. </w:t>
      </w:r>
      <w:r w:rsidR="002B2888">
        <w:rPr>
          <w:rFonts w:ascii="Arial Unicode MS" w:eastAsia="Arial Unicode MS" w:hAnsi="Arial Unicode MS" w:cs="Arial Unicode MS"/>
          <w:b/>
          <w:sz w:val="20"/>
          <w:szCs w:val="20"/>
        </w:rPr>
        <w:t xml:space="preserve">és 3. </w:t>
      </w:r>
      <w:r w:rsidRPr="009C1310">
        <w:rPr>
          <w:rFonts w:ascii="Arial Unicode MS" w:eastAsia="Arial Unicode MS" w:hAnsi="Arial Unicode MS" w:cs="Arial Unicode MS"/>
          <w:b/>
          <w:sz w:val="20"/>
          <w:szCs w:val="20"/>
        </w:rPr>
        <w:t xml:space="preserve">értékelési részszempont szerinti értékelés: </w:t>
      </w:r>
      <w:r>
        <w:rPr>
          <w:rFonts w:ascii="Arial Unicode MS" w:eastAsia="Arial Unicode MS" w:hAnsi="Arial Unicode MS" w:cs="Arial Unicode MS"/>
          <w:b/>
          <w:sz w:val="20"/>
          <w:szCs w:val="20"/>
        </w:rPr>
        <w:t>egyenes arányosítás</w:t>
      </w:r>
    </w:p>
    <w:p w:rsidR="009C1310" w:rsidRDefault="009C1310" w:rsidP="009C1310">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A</w:t>
      </w:r>
      <w:r>
        <w:rPr>
          <w:rFonts w:ascii="Arial Unicode MS" w:eastAsia="Arial Unicode MS" w:hAnsi="Arial Unicode MS" w:cs="Arial Unicode MS"/>
          <w:sz w:val="20"/>
          <w:szCs w:val="20"/>
        </w:rPr>
        <w:t xml:space="preserve"> 2</w:t>
      </w:r>
      <w:r w:rsidRPr="00041F5C">
        <w:rPr>
          <w:rFonts w:ascii="Arial Unicode MS" w:eastAsia="Arial Unicode MS" w:hAnsi="Arial Unicode MS" w:cs="Arial Unicode MS"/>
          <w:sz w:val="20"/>
          <w:szCs w:val="20"/>
        </w:rPr>
        <w:t xml:space="preserve">. </w:t>
      </w:r>
      <w:r w:rsidR="002B2888">
        <w:rPr>
          <w:rFonts w:ascii="Arial Unicode MS" w:eastAsia="Arial Unicode MS" w:hAnsi="Arial Unicode MS" w:cs="Arial Unicode MS"/>
          <w:sz w:val="20"/>
          <w:szCs w:val="20"/>
        </w:rPr>
        <w:t xml:space="preserve">és 3. </w:t>
      </w:r>
      <w:r w:rsidRPr="00041F5C">
        <w:rPr>
          <w:rFonts w:ascii="Arial Unicode MS" w:eastAsia="Arial Unicode MS" w:hAnsi="Arial Unicode MS" w:cs="Arial Unicode MS"/>
          <w:sz w:val="20"/>
          <w:szCs w:val="20"/>
        </w:rPr>
        <w:t>értékelési részszempont esetében a szempont szerinti legjobb (</w:t>
      </w:r>
      <w:r w:rsidR="002B2888">
        <w:rPr>
          <w:rFonts w:ascii="Arial Unicode MS" w:eastAsia="Arial Unicode MS" w:hAnsi="Arial Unicode MS" w:cs="Arial Unicode MS"/>
          <w:sz w:val="20"/>
          <w:szCs w:val="20"/>
        </w:rPr>
        <w:t>legnagyobb mértékű többletjótállás és legnagyobb mértékű műszaki vezetői gyakorlat</w:t>
      </w:r>
      <w:r w:rsidRPr="00041F5C">
        <w:rPr>
          <w:rFonts w:ascii="Arial Unicode MS" w:eastAsia="Arial Unicode MS" w:hAnsi="Arial Unicode MS" w:cs="Arial Unicode MS"/>
          <w:sz w:val="20"/>
          <w:szCs w:val="20"/>
        </w:rPr>
        <w:t>) t</w:t>
      </w:r>
      <w:r>
        <w:rPr>
          <w:rFonts w:ascii="Arial Unicode MS" w:eastAsia="Arial Unicode MS" w:hAnsi="Arial Unicode MS" w:cs="Arial Unicode MS"/>
          <w:sz w:val="20"/>
          <w:szCs w:val="20"/>
        </w:rPr>
        <w:t>artalmazó ajánlat a maximális 1</w:t>
      </w:r>
      <w:r w:rsidRPr="00041F5C">
        <w:rPr>
          <w:rFonts w:ascii="Arial Unicode MS" w:eastAsia="Arial Unicode MS" w:hAnsi="Arial Unicode MS" w:cs="Arial Unicode MS"/>
          <w:sz w:val="20"/>
          <w:szCs w:val="20"/>
        </w:rPr>
        <w:t xml:space="preserve">0 pontot kapja, a többi ajánlat tartalmi elemére pedig a legkedvezőbb </w:t>
      </w:r>
      <w:r>
        <w:rPr>
          <w:rFonts w:ascii="Arial Unicode MS" w:eastAsia="Arial Unicode MS" w:hAnsi="Arial Unicode MS" w:cs="Arial Unicode MS"/>
          <w:sz w:val="20"/>
          <w:szCs w:val="20"/>
        </w:rPr>
        <w:t xml:space="preserve">tartalmi elemhez viszonyítva, az egyenes </w:t>
      </w:r>
      <w:r w:rsidRPr="00041F5C">
        <w:rPr>
          <w:rFonts w:ascii="Arial Unicode MS" w:eastAsia="Arial Unicode MS" w:hAnsi="Arial Unicode MS" w:cs="Arial Unicode MS"/>
          <w:sz w:val="20"/>
          <w:szCs w:val="20"/>
        </w:rPr>
        <w:t>arányosítás módszerével</w:t>
      </w:r>
      <w:r>
        <w:rPr>
          <w:rFonts w:ascii="Arial Unicode MS" w:eastAsia="Arial Unicode MS" w:hAnsi="Arial Unicode MS" w:cs="Arial Unicode MS"/>
          <w:sz w:val="20"/>
          <w:szCs w:val="20"/>
        </w:rPr>
        <w:t xml:space="preserve"> számolja ki a pontszámokat az A</w:t>
      </w:r>
      <w:r w:rsidRPr="00041F5C">
        <w:rPr>
          <w:rFonts w:ascii="Arial Unicode MS" w:eastAsia="Arial Unicode MS" w:hAnsi="Arial Unicode MS" w:cs="Arial Unicode MS"/>
          <w:sz w:val="20"/>
          <w:szCs w:val="20"/>
        </w:rPr>
        <w:t xml:space="preserve">jánlatkérő, a Közbeszerzési Hatóságnak a nyertes ajánlattevő kiválasztására szolgáló értékelési szempontrendszer alkalmazásáról szóló útmutatója (KÉ 2016. évi 147. szám, 2016. december 21.) alapján. </w:t>
      </w:r>
    </w:p>
    <w:p w:rsidR="00402DCF" w:rsidRPr="00B50431" w:rsidRDefault="00402DCF" w:rsidP="009C1310">
      <w:pPr>
        <w:spacing w:after="0" w:line="180" w:lineRule="auto"/>
        <w:jc w:val="both"/>
        <w:rPr>
          <w:rFonts w:ascii="Arial Unicode MS" w:eastAsia="Arial Unicode MS" w:hAnsi="Arial Unicode MS" w:cs="Arial Unicode MS"/>
          <w:sz w:val="10"/>
          <w:szCs w:val="20"/>
        </w:rPr>
      </w:pPr>
    </w:p>
    <w:p w:rsidR="009C1310" w:rsidRDefault="009C1310" w:rsidP="009C1310">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Az értékelés képlete (</w:t>
      </w:r>
      <w:r w:rsidR="00393574">
        <w:rPr>
          <w:rFonts w:ascii="Arial Unicode MS" w:eastAsia="Arial Unicode MS" w:hAnsi="Arial Unicode MS" w:cs="Arial Unicode MS"/>
          <w:sz w:val="20"/>
          <w:szCs w:val="20"/>
        </w:rPr>
        <w:t>egyenes</w:t>
      </w:r>
      <w:r w:rsidRPr="00041F5C">
        <w:rPr>
          <w:rFonts w:ascii="Arial Unicode MS" w:eastAsia="Arial Unicode MS" w:hAnsi="Arial Unicode MS" w:cs="Arial Unicode MS"/>
          <w:sz w:val="20"/>
          <w:szCs w:val="20"/>
        </w:rPr>
        <w:t xml:space="preserve"> arányosítás):</w:t>
      </w:r>
    </w:p>
    <w:p w:rsidR="009C1310" w:rsidRDefault="009C1310" w:rsidP="009C1310">
      <w:pPr>
        <w:spacing w:after="0" w:line="180" w:lineRule="auto"/>
        <w:jc w:val="center"/>
        <w:rPr>
          <w:rFonts w:ascii="Arial Unicode MS" w:eastAsia="Arial Unicode MS" w:hAnsi="Arial Unicode MS" w:cs="Arial Unicode MS"/>
          <w:b/>
          <w:sz w:val="12"/>
          <w:szCs w:val="20"/>
        </w:rPr>
      </w:pPr>
      <w:r w:rsidRPr="00261862">
        <w:rPr>
          <w:rFonts w:ascii="Arial Unicode MS" w:eastAsia="Arial Unicode MS" w:hAnsi="Arial Unicode MS" w:cs="Arial Unicode MS"/>
          <w:b/>
          <w:sz w:val="20"/>
          <w:szCs w:val="20"/>
        </w:rPr>
        <w:t>P = (</w:t>
      </w:r>
      <w:proofErr w:type="spellStart"/>
      <w:r w:rsidRPr="00261862">
        <w:rPr>
          <w:rFonts w:ascii="Arial Unicode MS" w:eastAsia="Arial Unicode MS" w:hAnsi="Arial Unicode MS" w:cs="Arial Unicode MS"/>
          <w:b/>
          <w:sz w:val="20"/>
          <w:szCs w:val="20"/>
        </w:rPr>
        <w:t>A</w:t>
      </w:r>
      <w:r w:rsidR="00393574" w:rsidRPr="00261862">
        <w:rPr>
          <w:rFonts w:ascii="Arial Unicode MS" w:eastAsia="Arial Unicode MS" w:hAnsi="Arial Unicode MS" w:cs="Arial Unicode MS"/>
          <w:b/>
          <w:sz w:val="12"/>
          <w:szCs w:val="20"/>
        </w:rPr>
        <w:t>vizsgál</w:t>
      </w:r>
      <w:r w:rsidR="00393574">
        <w:rPr>
          <w:rFonts w:ascii="Arial Unicode MS" w:eastAsia="Arial Unicode MS" w:hAnsi="Arial Unicode MS" w:cs="Arial Unicode MS"/>
          <w:b/>
          <w:sz w:val="12"/>
          <w:szCs w:val="20"/>
        </w:rPr>
        <w:t>t</w:t>
      </w:r>
      <w:proofErr w:type="spellEnd"/>
      <w:r w:rsidRPr="00261862">
        <w:rPr>
          <w:rFonts w:ascii="Arial Unicode MS" w:eastAsia="Arial Unicode MS" w:hAnsi="Arial Unicode MS" w:cs="Arial Unicode MS"/>
          <w:b/>
          <w:sz w:val="20"/>
          <w:szCs w:val="20"/>
        </w:rPr>
        <w:t xml:space="preserve"> / </w:t>
      </w:r>
      <w:proofErr w:type="spellStart"/>
      <w:r w:rsidRPr="00261862">
        <w:rPr>
          <w:rFonts w:ascii="Arial Unicode MS" w:eastAsia="Arial Unicode MS" w:hAnsi="Arial Unicode MS" w:cs="Arial Unicode MS"/>
          <w:b/>
          <w:sz w:val="20"/>
          <w:szCs w:val="20"/>
        </w:rPr>
        <w:t>A</w:t>
      </w:r>
      <w:r w:rsidR="00393574" w:rsidRPr="00261862">
        <w:rPr>
          <w:rFonts w:ascii="Arial Unicode MS" w:eastAsia="Arial Unicode MS" w:hAnsi="Arial Unicode MS" w:cs="Arial Unicode MS"/>
          <w:b/>
          <w:sz w:val="12"/>
          <w:szCs w:val="20"/>
        </w:rPr>
        <w:t>legjobb</w:t>
      </w:r>
      <w:proofErr w:type="spellEnd"/>
      <w:r w:rsidR="00393574">
        <w:rPr>
          <w:rFonts w:ascii="Arial Unicode MS" w:eastAsia="Arial Unicode MS" w:hAnsi="Arial Unicode MS" w:cs="Arial Unicode MS"/>
          <w:b/>
          <w:sz w:val="12"/>
          <w:szCs w:val="20"/>
        </w:rPr>
        <w:t xml:space="preserve"> </w:t>
      </w:r>
      <w:r w:rsidRPr="00261862">
        <w:rPr>
          <w:rFonts w:ascii="Arial Unicode MS" w:eastAsia="Arial Unicode MS" w:hAnsi="Arial Unicode MS" w:cs="Arial Unicode MS"/>
          <w:b/>
          <w:sz w:val="20"/>
          <w:szCs w:val="20"/>
        </w:rPr>
        <w:t>) x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max</w:t>
      </w:r>
      <w:proofErr w:type="spellEnd"/>
      <w:r w:rsidRPr="00261862">
        <w:rPr>
          <w:rFonts w:ascii="Arial Unicode MS" w:eastAsia="Arial Unicode MS" w:hAnsi="Arial Unicode MS" w:cs="Arial Unicode MS"/>
          <w:b/>
          <w:sz w:val="12"/>
          <w:szCs w:val="20"/>
        </w:rPr>
        <w:t xml:space="preserve"> </w:t>
      </w:r>
      <w:r w:rsidRPr="00261862">
        <w:rPr>
          <w:rFonts w:ascii="Arial Unicode MS" w:eastAsia="Arial Unicode MS" w:hAnsi="Arial Unicode MS" w:cs="Arial Unicode MS"/>
          <w:b/>
          <w:sz w:val="20"/>
          <w:szCs w:val="20"/>
        </w:rPr>
        <w:t xml:space="preserve">–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min</w:t>
      </w:r>
      <w:proofErr w:type="spellEnd"/>
      <w:r w:rsidRPr="00261862">
        <w:rPr>
          <w:rFonts w:ascii="Arial Unicode MS" w:eastAsia="Arial Unicode MS" w:hAnsi="Arial Unicode MS" w:cs="Arial Unicode MS"/>
          <w:b/>
          <w:sz w:val="20"/>
          <w:szCs w:val="20"/>
        </w:rPr>
        <w:t xml:space="preserve">) +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min</w:t>
      </w:r>
      <w:proofErr w:type="spellEnd"/>
    </w:p>
    <w:p w:rsidR="00402DCF" w:rsidRPr="002326B2" w:rsidRDefault="00402DCF" w:rsidP="009C1310">
      <w:pPr>
        <w:spacing w:after="0" w:line="180" w:lineRule="auto"/>
        <w:jc w:val="center"/>
        <w:rPr>
          <w:rFonts w:ascii="Arial Unicode MS" w:eastAsia="Arial Unicode MS" w:hAnsi="Arial Unicode MS" w:cs="Arial Unicode MS"/>
          <w:b/>
          <w:sz w:val="10"/>
          <w:szCs w:val="20"/>
        </w:rPr>
      </w:pPr>
    </w:p>
    <w:p w:rsidR="00402DCF" w:rsidRDefault="009C1310" w:rsidP="009C1310">
      <w:pPr>
        <w:spacing w:after="0" w:line="180" w:lineRule="auto"/>
        <w:jc w:val="center"/>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ahol:</w:t>
      </w:r>
    </w:p>
    <w:p w:rsidR="00FD5294" w:rsidRPr="00BD53BF" w:rsidRDefault="00FD5294" w:rsidP="009C1310">
      <w:pPr>
        <w:spacing w:after="0" w:line="180" w:lineRule="auto"/>
        <w:jc w:val="center"/>
        <w:rPr>
          <w:rFonts w:ascii="Arial Unicode MS" w:eastAsia="Arial Unicode MS" w:hAnsi="Arial Unicode MS" w:cs="Arial Unicode MS"/>
          <w:sz w:val="10"/>
          <w:szCs w:val="20"/>
        </w:rPr>
      </w:pPr>
    </w:p>
    <w:p w:rsidR="009C1310" w:rsidRDefault="009C1310" w:rsidP="009C1310">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P: a vizsgált ajánlati elem adott szempontra vonatkozó pontszáma</w:t>
      </w:r>
    </w:p>
    <w:p w:rsidR="009C1310" w:rsidRDefault="009C1310" w:rsidP="009C1310">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P </w:t>
      </w:r>
      <w:proofErr w:type="spellStart"/>
      <w:r w:rsidRPr="00261862">
        <w:rPr>
          <w:rFonts w:ascii="Arial Unicode MS" w:eastAsia="Arial Unicode MS" w:hAnsi="Arial Unicode MS" w:cs="Arial Unicode MS"/>
          <w:sz w:val="12"/>
          <w:szCs w:val="20"/>
        </w:rPr>
        <w:t>max</w:t>
      </w:r>
      <w:proofErr w:type="spellEnd"/>
      <w:r w:rsidRPr="00041F5C">
        <w:rPr>
          <w:rFonts w:ascii="Arial Unicode MS" w:eastAsia="Arial Unicode MS" w:hAnsi="Arial Unicode MS" w:cs="Arial Unicode MS"/>
          <w:sz w:val="20"/>
          <w:szCs w:val="20"/>
        </w:rPr>
        <w:t xml:space="preserve">: a pontskála felső határa </w:t>
      </w:r>
    </w:p>
    <w:p w:rsidR="009C1310" w:rsidRDefault="009C1310" w:rsidP="009C1310">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P </w:t>
      </w:r>
      <w:r w:rsidRPr="00261862">
        <w:rPr>
          <w:rFonts w:ascii="Arial Unicode MS" w:eastAsia="Arial Unicode MS" w:hAnsi="Arial Unicode MS" w:cs="Arial Unicode MS"/>
          <w:sz w:val="12"/>
          <w:szCs w:val="20"/>
        </w:rPr>
        <w:t>min</w:t>
      </w:r>
      <w:r w:rsidRPr="00041F5C">
        <w:rPr>
          <w:rFonts w:ascii="Arial Unicode MS" w:eastAsia="Arial Unicode MS" w:hAnsi="Arial Unicode MS" w:cs="Arial Unicode MS"/>
          <w:sz w:val="20"/>
          <w:szCs w:val="20"/>
        </w:rPr>
        <w:t xml:space="preserve">: a pontskála alsó határa </w:t>
      </w:r>
    </w:p>
    <w:p w:rsidR="009C1310" w:rsidRDefault="009C1310" w:rsidP="009C1310">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w:t>
      </w:r>
      <w:r w:rsidRPr="00261862">
        <w:rPr>
          <w:rFonts w:ascii="Arial Unicode MS" w:eastAsia="Arial Unicode MS" w:hAnsi="Arial Unicode MS" w:cs="Arial Unicode MS"/>
          <w:sz w:val="12"/>
          <w:szCs w:val="20"/>
        </w:rPr>
        <w:t>legjobb</w:t>
      </w:r>
      <w:r w:rsidRPr="00041F5C">
        <w:rPr>
          <w:rFonts w:ascii="Arial Unicode MS" w:eastAsia="Arial Unicode MS" w:hAnsi="Arial Unicode MS" w:cs="Arial Unicode MS"/>
          <w:sz w:val="20"/>
          <w:szCs w:val="20"/>
        </w:rPr>
        <w:t xml:space="preserve">: a legelőnyösebb ajánlat tartalmi eleme (legalacsonyabb érték) </w:t>
      </w:r>
    </w:p>
    <w:p w:rsidR="009C1310" w:rsidRDefault="009C1310" w:rsidP="009C1310">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w:t>
      </w:r>
      <w:r w:rsidRPr="00261862">
        <w:rPr>
          <w:rFonts w:ascii="Arial Unicode MS" w:eastAsia="Arial Unicode MS" w:hAnsi="Arial Unicode MS" w:cs="Arial Unicode MS"/>
          <w:sz w:val="12"/>
          <w:szCs w:val="20"/>
        </w:rPr>
        <w:t>vizsgált</w:t>
      </w:r>
      <w:r w:rsidRPr="00041F5C">
        <w:rPr>
          <w:rFonts w:ascii="Arial Unicode MS" w:eastAsia="Arial Unicode MS" w:hAnsi="Arial Unicode MS" w:cs="Arial Unicode MS"/>
          <w:sz w:val="20"/>
          <w:szCs w:val="20"/>
        </w:rPr>
        <w:t>: a vizsgált ajánlat tartalmi eleme.</w:t>
      </w:r>
    </w:p>
    <w:p w:rsidR="009C1310" w:rsidRDefault="009C1310" w:rsidP="009C1310">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pontozás két tizedes jegyre kerekítve történik. </w:t>
      </w:r>
    </w:p>
    <w:p w:rsidR="00331659" w:rsidRPr="00B80FE0" w:rsidRDefault="00331659" w:rsidP="006C3181">
      <w:pPr>
        <w:spacing w:after="0" w:line="180" w:lineRule="auto"/>
        <w:jc w:val="both"/>
        <w:rPr>
          <w:rFonts w:ascii="Arial Unicode MS" w:eastAsia="Arial Unicode MS" w:hAnsi="Arial Unicode MS" w:cs="Arial Unicode MS"/>
          <w:sz w:val="18"/>
          <w:szCs w:val="20"/>
        </w:rPr>
      </w:pPr>
    </w:p>
    <w:p w:rsidR="00AB6745" w:rsidRPr="00393574" w:rsidRDefault="00AB6745" w:rsidP="00AB6745">
      <w:pPr>
        <w:spacing w:after="0" w:line="180" w:lineRule="auto"/>
        <w:jc w:val="both"/>
        <w:rPr>
          <w:rFonts w:ascii="Arial Unicode MS" w:eastAsia="Arial Unicode MS" w:hAnsi="Arial Unicode MS" w:cs="Arial Unicode MS"/>
          <w:sz w:val="10"/>
          <w:szCs w:val="20"/>
        </w:rPr>
      </w:pPr>
    </w:p>
    <w:p w:rsidR="00AB6745" w:rsidRDefault="00AB6745" w:rsidP="00AB6745">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 2. </w:t>
      </w:r>
      <w:r w:rsidR="002B2888">
        <w:rPr>
          <w:rFonts w:ascii="Arial Unicode MS" w:eastAsia="Arial Unicode MS" w:hAnsi="Arial Unicode MS" w:cs="Arial Unicode MS"/>
          <w:sz w:val="20"/>
          <w:szCs w:val="20"/>
        </w:rPr>
        <w:t>értékelési szempont</w:t>
      </w:r>
      <w:r>
        <w:rPr>
          <w:rFonts w:ascii="Arial Unicode MS" w:eastAsia="Arial Unicode MS" w:hAnsi="Arial Unicode MS" w:cs="Arial Unicode MS"/>
          <w:sz w:val="20"/>
          <w:szCs w:val="20"/>
        </w:rPr>
        <w:t xml:space="preserve"> (többletjótállás vállalása) 3. </w:t>
      </w:r>
      <w:r w:rsidR="002B2888">
        <w:rPr>
          <w:rFonts w:ascii="Arial Unicode MS" w:eastAsia="Arial Unicode MS" w:hAnsi="Arial Unicode MS" w:cs="Arial Unicode MS"/>
          <w:sz w:val="20"/>
          <w:szCs w:val="20"/>
        </w:rPr>
        <w:t xml:space="preserve">értékelési </w:t>
      </w:r>
      <w:r>
        <w:rPr>
          <w:rFonts w:ascii="Arial Unicode MS" w:eastAsia="Arial Unicode MS" w:hAnsi="Arial Unicode MS" w:cs="Arial Unicode MS"/>
          <w:sz w:val="20"/>
          <w:szCs w:val="20"/>
        </w:rPr>
        <w:t>szempont (</w:t>
      </w:r>
      <w:r w:rsidR="009643CE">
        <w:rPr>
          <w:rFonts w:ascii="Arial Unicode MS" w:eastAsia="Arial Unicode MS" w:hAnsi="Arial Unicode MS" w:cs="Arial Unicode MS"/>
          <w:sz w:val="20"/>
          <w:szCs w:val="20"/>
        </w:rPr>
        <w:t>felelős műszaki vezető gyakorlata</w:t>
      </w:r>
      <w:r>
        <w:rPr>
          <w:rFonts w:ascii="Arial Unicode MS" w:eastAsia="Arial Unicode MS" w:hAnsi="Arial Unicode MS" w:cs="Arial Unicode MS"/>
          <w:sz w:val="20"/>
          <w:szCs w:val="20"/>
        </w:rPr>
        <w:t xml:space="preserve">) körében Ajánlatkérő a Kbt. 77. § (1) </w:t>
      </w:r>
      <w:r w:rsidR="002B2888">
        <w:rPr>
          <w:rFonts w:ascii="Arial Unicode MS" w:eastAsia="Arial Unicode MS" w:hAnsi="Arial Unicode MS" w:cs="Arial Unicode MS"/>
          <w:sz w:val="20"/>
          <w:szCs w:val="20"/>
        </w:rPr>
        <w:t xml:space="preserve">bekezdése alapján közli, hogy </w:t>
      </w:r>
      <w:r>
        <w:rPr>
          <w:rFonts w:ascii="Arial Unicode MS" w:eastAsia="Arial Unicode MS" w:hAnsi="Arial Unicode MS" w:cs="Arial Unicode MS"/>
          <w:sz w:val="20"/>
          <w:szCs w:val="20"/>
        </w:rPr>
        <w:t>az alábbi kritériumokat írja elő:</w:t>
      </w:r>
    </w:p>
    <w:p w:rsidR="00AB6745" w:rsidRPr="000769E2" w:rsidRDefault="00AB6745" w:rsidP="00AB6745">
      <w:pPr>
        <w:spacing w:after="0" w:line="180" w:lineRule="auto"/>
        <w:jc w:val="both"/>
        <w:rPr>
          <w:rFonts w:ascii="Arial Unicode MS" w:eastAsia="Arial Unicode MS" w:hAnsi="Arial Unicode MS" w:cs="Arial Unicode MS"/>
          <w:sz w:val="10"/>
          <w:szCs w:val="20"/>
        </w:rPr>
      </w:pPr>
    </w:p>
    <w:p w:rsidR="009643CE" w:rsidRDefault="00AB6745" w:rsidP="00AB6745">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 2. </w:t>
      </w:r>
      <w:proofErr w:type="spellStart"/>
      <w:r>
        <w:rPr>
          <w:rFonts w:ascii="Arial Unicode MS" w:eastAsia="Arial Unicode MS" w:hAnsi="Arial Unicode MS" w:cs="Arial Unicode MS"/>
          <w:sz w:val="20"/>
          <w:szCs w:val="20"/>
        </w:rPr>
        <w:t>sz</w:t>
      </w:r>
      <w:proofErr w:type="spellEnd"/>
      <w:r>
        <w:rPr>
          <w:rFonts w:ascii="Arial Unicode MS" w:eastAsia="Arial Unicode MS" w:hAnsi="Arial Unicode MS" w:cs="Arial Unicode MS"/>
          <w:sz w:val="20"/>
          <w:szCs w:val="20"/>
        </w:rPr>
        <w:t xml:space="preserve"> </w:t>
      </w:r>
      <w:r w:rsidR="002B2888">
        <w:rPr>
          <w:rFonts w:ascii="Arial Unicode MS" w:eastAsia="Arial Unicode MS" w:hAnsi="Arial Unicode MS" w:cs="Arial Unicode MS"/>
          <w:sz w:val="20"/>
          <w:szCs w:val="20"/>
        </w:rPr>
        <w:t xml:space="preserve">értékelési szempont </w:t>
      </w:r>
      <w:r>
        <w:rPr>
          <w:rFonts w:ascii="Arial Unicode MS" w:eastAsia="Arial Unicode MS" w:hAnsi="Arial Unicode MS" w:cs="Arial Unicode MS"/>
          <w:sz w:val="20"/>
          <w:szCs w:val="20"/>
        </w:rPr>
        <w:t xml:space="preserve">kapcsán </w:t>
      </w:r>
      <w:r w:rsidRPr="00371FDA">
        <w:rPr>
          <w:rFonts w:ascii="Arial Unicode MS" w:eastAsia="Arial Unicode MS" w:hAnsi="Arial Unicode MS" w:cs="Arial Unicode MS"/>
          <w:sz w:val="20"/>
          <w:szCs w:val="20"/>
        </w:rPr>
        <w:t xml:space="preserve">- </w:t>
      </w:r>
      <w:r w:rsidRPr="00B675B7">
        <w:rPr>
          <w:rFonts w:ascii="Arial Unicode MS" w:eastAsia="Arial Unicode MS" w:hAnsi="Arial Unicode MS" w:cs="Arial Unicode MS"/>
          <w:sz w:val="20"/>
          <w:szCs w:val="20"/>
        </w:rPr>
        <w:t>Többletjótállás vállalása (</w:t>
      </w:r>
      <w:r w:rsidR="003F2730">
        <w:rPr>
          <w:rFonts w:ascii="Arial Unicode MS" w:eastAsia="Arial Unicode MS" w:hAnsi="Arial Unicode MS" w:cs="Arial Unicode MS"/>
          <w:sz w:val="20"/>
          <w:szCs w:val="20"/>
        </w:rPr>
        <w:t>36</w:t>
      </w:r>
      <w:r w:rsidRPr="00B675B7">
        <w:rPr>
          <w:rFonts w:ascii="Arial Unicode MS" w:eastAsia="Arial Unicode MS" w:hAnsi="Arial Unicode MS" w:cs="Arial Unicode MS"/>
          <w:sz w:val="20"/>
          <w:szCs w:val="20"/>
        </w:rPr>
        <w:t xml:space="preserve"> hónap kötelező jótálláson felüli vállalás)</w:t>
      </w:r>
      <w:r>
        <w:rPr>
          <w:rFonts w:ascii="Arial Unicode MS" w:eastAsia="Arial Unicode MS" w:hAnsi="Arial Unicode MS" w:cs="Arial Unicode MS"/>
          <w:b/>
          <w:sz w:val="20"/>
          <w:szCs w:val="20"/>
        </w:rPr>
        <w:t xml:space="preserve"> – </w:t>
      </w:r>
      <w:r w:rsidRPr="00371FDA">
        <w:rPr>
          <w:rFonts w:ascii="Arial Unicode MS" w:eastAsia="Arial Unicode MS" w:hAnsi="Arial Unicode MS" w:cs="Arial Unicode MS"/>
          <w:sz w:val="20"/>
          <w:szCs w:val="20"/>
        </w:rPr>
        <w:t>a</w:t>
      </w:r>
      <w:r>
        <w:rPr>
          <w:rFonts w:ascii="Arial Unicode MS" w:eastAsia="Arial Unicode MS" w:hAnsi="Arial Unicode MS" w:cs="Arial Unicode MS"/>
          <w:sz w:val="20"/>
          <w:szCs w:val="20"/>
        </w:rPr>
        <w:t xml:space="preserve"> 84 hónapot meghaladó többletjótállási időtartam vállalása (összesen </w:t>
      </w:r>
      <w:r w:rsidR="003F2730">
        <w:rPr>
          <w:rFonts w:ascii="Arial Unicode MS" w:eastAsia="Arial Unicode MS" w:hAnsi="Arial Unicode MS" w:cs="Arial Unicode MS"/>
          <w:sz w:val="20"/>
          <w:szCs w:val="20"/>
        </w:rPr>
        <w:t>120</w:t>
      </w:r>
      <w:r>
        <w:rPr>
          <w:rFonts w:ascii="Arial Unicode MS" w:eastAsia="Arial Unicode MS" w:hAnsi="Arial Unicode MS" w:cs="Arial Unicode MS"/>
          <w:sz w:val="20"/>
          <w:szCs w:val="20"/>
        </w:rPr>
        <w:t xml:space="preserve"> hónap garanciális időszakot meghaladó) is a maximális pontszámú értékelésben részesül (</w:t>
      </w:r>
      <w:r w:rsidR="002B2888">
        <w:rPr>
          <w:rFonts w:ascii="Arial Unicode MS" w:eastAsia="Arial Unicode MS" w:hAnsi="Arial Unicode MS" w:cs="Arial Unicode MS"/>
          <w:sz w:val="20"/>
          <w:szCs w:val="20"/>
        </w:rPr>
        <w:t xml:space="preserve">10 </w:t>
      </w:r>
      <w:r>
        <w:rPr>
          <w:rFonts w:ascii="Arial Unicode MS" w:eastAsia="Arial Unicode MS" w:hAnsi="Arial Unicode MS" w:cs="Arial Unicode MS"/>
          <w:sz w:val="20"/>
          <w:szCs w:val="20"/>
        </w:rPr>
        <w:t>pont).</w:t>
      </w:r>
    </w:p>
    <w:p w:rsidR="00AB6745" w:rsidRPr="002326B2" w:rsidRDefault="00AB6745" w:rsidP="00AB6745">
      <w:pPr>
        <w:spacing w:after="0" w:line="180" w:lineRule="auto"/>
        <w:jc w:val="both"/>
        <w:rPr>
          <w:rFonts w:ascii="Arial Unicode MS" w:eastAsia="Arial Unicode MS" w:hAnsi="Arial Unicode MS" w:cs="Arial Unicode MS"/>
          <w:sz w:val="10"/>
          <w:szCs w:val="20"/>
        </w:rPr>
      </w:pPr>
      <w:r>
        <w:rPr>
          <w:rFonts w:ascii="Arial Unicode MS" w:eastAsia="Arial Unicode MS" w:hAnsi="Arial Unicode MS" w:cs="Arial Unicode MS"/>
          <w:sz w:val="20"/>
          <w:szCs w:val="20"/>
        </w:rPr>
        <w:t xml:space="preserve"> </w:t>
      </w:r>
    </w:p>
    <w:p w:rsidR="00AB6745" w:rsidRDefault="009643CE" w:rsidP="00AB6745">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 3. </w:t>
      </w:r>
      <w:proofErr w:type="spellStart"/>
      <w:r>
        <w:rPr>
          <w:rFonts w:ascii="Arial Unicode MS" w:eastAsia="Arial Unicode MS" w:hAnsi="Arial Unicode MS" w:cs="Arial Unicode MS"/>
          <w:sz w:val="20"/>
          <w:szCs w:val="20"/>
        </w:rPr>
        <w:t>sz</w:t>
      </w:r>
      <w:proofErr w:type="spellEnd"/>
      <w:r>
        <w:rPr>
          <w:rFonts w:ascii="Arial Unicode MS" w:eastAsia="Arial Unicode MS" w:hAnsi="Arial Unicode MS" w:cs="Arial Unicode MS"/>
          <w:sz w:val="20"/>
          <w:szCs w:val="20"/>
        </w:rPr>
        <w:t xml:space="preserve"> </w:t>
      </w:r>
      <w:r w:rsidR="002B2888">
        <w:rPr>
          <w:rFonts w:ascii="Arial Unicode MS" w:eastAsia="Arial Unicode MS" w:hAnsi="Arial Unicode MS" w:cs="Arial Unicode MS"/>
          <w:sz w:val="20"/>
          <w:szCs w:val="20"/>
        </w:rPr>
        <w:t xml:space="preserve">értékelési szempont </w:t>
      </w:r>
      <w:r>
        <w:rPr>
          <w:rFonts w:ascii="Arial Unicode MS" w:eastAsia="Arial Unicode MS" w:hAnsi="Arial Unicode MS" w:cs="Arial Unicode MS"/>
          <w:sz w:val="20"/>
          <w:szCs w:val="20"/>
        </w:rPr>
        <w:t>kapcsán –</w:t>
      </w:r>
      <w:r w:rsidRPr="00371FDA">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Felelős műszaki vezető gyakorlata</w:t>
      </w:r>
      <w:r w:rsidRPr="00B675B7">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36</w:t>
      </w:r>
      <w:r w:rsidRPr="00B675B7">
        <w:rPr>
          <w:rFonts w:ascii="Arial Unicode MS" w:eastAsia="Arial Unicode MS" w:hAnsi="Arial Unicode MS" w:cs="Arial Unicode MS"/>
          <w:sz w:val="20"/>
          <w:szCs w:val="20"/>
        </w:rPr>
        <w:t xml:space="preserve"> hónap kötelező </w:t>
      </w:r>
      <w:r>
        <w:rPr>
          <w:rFonts w:ascii="Arial Unicode MS" w:eastAsia="Arial Unicode MS" w:hAnsi="Arial Unicode MS" w:cs="Arial Unicode MS"/>
          <w:sz w:val="20"/>
          <w:szCs w:val="20"/>
        </w:rPr>
        <w:t>gyakorlati időn felüli</w:t>
      </w:r>
      <w:r w:rsidRPr="00B675B7">
        <w:rPr>
          <w:rFonts w:ascii="Arial Unicode MS" w:eastAsia="Arial Unicode MS" w:hAnsi="Arial Unicode MS" w:cs="Arial Unicode MS"/>
          <w:sz w:val="20"/>
          <w:szCs w:val="20"/>
        </w:rPr>
        <w:t>)</w:t>
      </w:r>
      <w:r>
        <w:rPr>
          <w:rFonts w:ascii="Arial Unicode MS" w:eastAsia="Arial Unicode MS" w:hAnsi="Arial Unicode MS" w:cs="Arial Unicode MS"/>
          <w:b/>
          <w:sz w:val="20"/>
          <w:szCs w:val="20"/>
        </w:rPr>
        <w:t xml:space="preserve"> – </w:t>
      </w:r>
      <w:r w:rsidRPr="00371FDA">
        <w:rPr>
          <w:rFonts w:ascii="Arial Unicode MS" w:eastAsia="Arial Unicode MS" w:hAnsi="Arial Unicode MS" w:cs="Arial Unicode MS"/>
          <w:sz w:val="20"/>
          <w:szCs w:val="20"/>
        </w:rPr>
        <w:t>a</w:t>
      </w:r>
      <w:r>
        <w:rPr>
          <w:rFonts w:ascii="Arial Unicode MS" w:eastAsia="Arial Unicode MS" w:hAnsi="Arial Unicode MS" w:cs="Arial Unicode MS"/>
          <w:sz w:val="20"/>
          <w:szCs w:val="20"/>
        </w:rPr>
        <w:t xml:space="preserve"> 120 hónapot meghaladó felelős műszaki vezető gyakorlati időtartama (összesen </w:t>
      </w:r>
      <w:r w:rsidR="00F745C3">
        <w:rPr>
          <w:rFonts w:ascii="Arial Unicode MS" w:eastAsia="Arial Unicode MS" w:hAnsi="Arial Unicode MS" w:cs="Arial Unicode MS"/>
          <w:sz w:val="20"/>
          <w:szCs w:val="20"/>
        </w:rPr>
        <w:t>156</w:t>
      </w:r>
      <w:r>
        <w:rPr>
          <w:rFonts w:ascii="Arial Unicode MS" w:eastAsia="Arial Unicode MS" w:hAnsi="Arial Unicode MS" w:cs="Arial Unicode MS"/>
          <w:sz w:val="20"/>
          <w:szCs w:val="20"/>
        </w:rPr>
        <w:t xml:space="preserve"> hónap gyakorlati időt meghaladó) is a maximális pontszámú értékelésben részesül (</w:t>
      </w:r>
      <w:r w:rsidR="002B2888">
        <w:rPr>
          <w:rFonts w:ascii="Arial Unicode MS" w:eastAsia="Arial Unicode MS" w:hAnsi="Arial Unicode MS" w:cs="Arial Unicode MS"/>
          <w:sz w:val="20"/>
          <w:szCs w:val="20"/>
        </w:rPr>
        <w:t>1</w:t>
      </w:r>
      <w:r w:rsidR="00F745C3">
        <w:rPr>
          <w:rFonts w:ascii="Arial Unicode MS" w:eastAsia="Arial Unicode MS" w:hAnsi="Arial Unicode MS" w:cs="Arial Unicode MS"/>
          <w:sz w:val="20"/>
          <w:szCs w:val="20"/>
        </w:rPr>
        <w:t>0</w:t>
      </w:r>
      <w:r>
        <w:rPr>
          <w:rFonts w:ascii="Arial Unicode MS" w:eastAsia="Arial Unicode MS" w:hAnsi="Arial Unicode MS" w:cs="Arial Unicode MS"/>
          <w:sz w:val="20"/>
          <w:szCs w:val="20"/>
        </w:rPr>
        <w:t xml:space="preserve"> pont).</w:t>
      </w:r>
    </w:p>
    <w:p w:rsidR="009643CE" w:rsidRPr="009643CE" w:rsidRDefault="009643CE" w:rsidP="00AB6745">
      <w:pPr>
        <w:spacing w:after="0" w:line="180" w:lineRule="auto"/>
        <w:jc w:val="both"/>
        <w:rPr>
          <w:rFonts w:ascii="Arial Unicode MS" w:eastAsia="Arial Unicode MS" w:hAnsi="Arial Unicode MS" w:cs="Arial Unicode MS"/>
          <w:sz w:val="10"/>
          <w:szCs w:val="20"/>
        </w:rPr>
      </w:pPr>
    </w:p>
    <w:p w:rsidR="00AB6745" w:rsidRDefault="00AB6745" w:rsidP="00AB6745">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 bírálati pontszámok két </w:t>
      </w:r>
      <w:proofErr w:type="spellStart"/>
      <w:r>
        <w:rPr>
          <w:rFonts w:ascii="Arial Unicode MS" w:eastAsia="Arial Unicode MS" w:hAnsi="Arial Unicode MS" w:cs="Arial Unicode MS"/>
          <w:sz w:val="20"/>
          <w:szCs w:val="20"/>
        </w:rPr>
        <w:t>tizedesjegyre</w:t>
      </w:r>
      <w:proofErr w:type="spellEnd"/>
      <w:r>
        <w:rPr>
          <w:rFonts w:ascii="Arial Unicode MS" w:eastAsia="Arial Unicode MS" w:hAnsi="Arial Unicode MS" w:cs="Arial Unicode MS"/>
          <w:sz w:val="20"/>
          <w:szCs w:val="20"/>
        </w:rPr>
        <w:t xml:space="preserve"> történő kerekítést követően kerülnek a súlyszámmal szorzásra, majd a végső pontszámok megállapítása is két </w:t>
      </w:r>
      <w:proofErr w:type="spellStart"/>
      <w:r>
        <w:rPr>
          <w:rFonts w:ascii="Arial Unicode MS" w:eastAsia="Arial Unicode MS" w:hAnsi="Arial Unicode MS" w:cs="Arial Unicode MS"/>
          <w:sz w:val="20"/>
          <w:szCs w:val="20"/>
        </w:rPr>
        <w:t>tizedesjegyig</w:t>
      </w:r>
      <w:proofErr w:type="spellEnd"/>
      <w:r>
        <w:rPr>
          <w:rFonts w:ascii="Arial Unicode MS" w:eastAsia="Arial Unicode MS" w:hAnsi="Arial Unicode MS" w:cs="Arial Unicode MS"/>
          <w:sz w:val="20"/>
          <w:szCs w:val="20"/>
        </w:rPr>
        <w:t xml:space="preserve"> történő matematikai kerekítéssel kerülnek meghatározásra.</w:t>
      </w:r>
    </w:p>
    <w:p w:rsidR="00832A83" w:rsidRDefault="00832A83" w:rsidP="006C3181">
      <w:pPr>
        <w:spacing w:after="0" w:line="180" w:lineRule="auto"/>
        <w:jc w:val="both"/>
        <w:rPr>
          <w:rFonts w:ascii="Arial Unicode MS" w:eastAsia="Arial Unicode MS" w:hAnsi="Arial Unicode MS" w:cs="Arial Unicode MS"/>
          <w:sz w:val="20"/>
          <w:szCs w:val="20"/>
        </w:rPr>
      </w:pPr>
    </w:p>
    <w:p w:rsidR="002B2888" w:rsidRDefault="002B2888" w:rsidP="002B288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 </w:t>
      </w:r>
      <w:r w:rsidR="005D2801">
        <w:rPr>
          <w:rFonts w:ascii="Arial Unicode MS" w:eastAsia="Arial Unicode MS" w:hAnsi="Arial Unicode MS" w:cs="Arial Unicode MS"/>
          <w:sz w:val="20"/>
          <w:szCs w:val="20"/>
        </w:rPr>
        <w:t xml:space="preserve">2. és 3. értékelési szempont esetében a </w:t>
      </w:r>
      <w:r>
        <w:rPr>
          <w:rFonts w:ascii="Arial Unicode MS" w:eastAsia="Arial Unicode MS" w:hAnsi="Arial Unicode MS" w:cs="Arial Unicode MS"/>
          <w:sz w:val="20"/>
          <w:szCs w:val="20"/>
        </w:rPr>
        <w:t xml:space="preserve">legalacsonyabb </w:t>
      </w:r>
      <w:r w:rsidR="005D2801">
        <w:rPr>
          <w:rFonts w:ascii="Arial Unicode MS" w:eastAsia="Arial Unicode MS" w:hAnsi="Arial Unicode MS" w:cs="Arial Unicode MS"/>
          <w:sz w:val="20"/>
          <w:szCs w:val="20"/>
        </w:rPr>
        <w:t xml:space="preserve">- azaz a kötelező mérték vállalásán felüli 0 hónap többletjótállás illetve 0 hónap szakmai gyakorlat - vállalása </w:t>
      </w:r>
      <w:r>
        <w:rPr>
          <w:rFonts w:ascii="Arial Unicode MS" w:eastAsia="Arial Unicode MS" w:hAnsi="Arial Unicode MS" w:cs="Arial Unicode MS"/>
          <w:sz w:val="20"/>
          <w:szCs w:val="20"/>
        </w:rPr>
        <w:t>esetében az érékelési pontszám alsó határával azonos (1 pont)</w:t>
      </w:r>
      <w:r w:rsidR="005D2801">
        <w:rPr>
          <w:rFonts w:ascii="Arial Unicode MS" w:eastAsia="Arial Unicode MS" w:hAnsi="Arial Unicode MS" w:cs="Arial Unicode MS"/>
          <w:sz w:val="20"/>
          <w:szCs w:val="20"/>
        </w:rPr>
        <w:t xml:space="preserve"> pontszám kerül kiosztásra.</w:t>
      </w:r>
      <w:r>
        <w:rPr>
          <w:rFonts w:ascii="Arial Unicode MS" w:eastAsia="Arial Unicode MS" w:hAnsi="Arial Unicode MS" w:cs="Arial Unicode MS"/>
          <w:sz w:val="20"/>
          <w:szCs w:val="20"/>
        </w:rPr>
        <w:t xml:space="preserve"> </w:t>
      </w:r>
    </w:p>
    <w:p w:rsidR="002B2888" w:rsidRDefault="002B2888" w:rsidP="006C3181">
      <w:pPr>
        <w:spacing w:after="0" w:line="180" w:lineRule="auto"/>
        <w:jc w:val="both"/>
        <w:rPr>
          <w:rFonts w:ascii="Arial Unicode MS" w:eastAsia="Arial Unicode MS" w:hAnsi="Arial Unicode MS" w:cs="Arial Unicode MS"/>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425" w:hanging="425"/>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t>KIZÁRÓ OKOK ÉS MEGKÖVETELT IGAZOLÁSI MÓDJAI</w:t>
      </w:r>
    </w:p>
    <w:p w:rsidR="005A156A" w:rsidRPr="00C16FA0" w:rsidRDefault="005A156A" w:rsidP="006C3181">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t>Kizáró okok:</w:t>
      </w:r>
    </w:p>
    <w:p w:rsidR="000B460A" w:rsidRPr="000B460A" w:rsidRDefault="000B460A" w:rsidP="000B460A">
      <w:pPr>
        <w:spacing w:after="0" w:line="180" w:lineRule="auto"/>
        <w:jc w:val="both"/>
        <w:rPr>
          <w:rFonts w:ascii="Arial Unicode MS" w:eastAsia="Arial Unicode MS" w:hAnsi="Arial Unicode MS" w:cs="Arial Unicode MS"/>
          <w:sz w:val="20"/>
          <w:szCs w:val="24"/>
        </w:rPr>
      </w:pPr>
      <w:r w:rsidRPr="000B460A">
        <w:rPr>
          <w:rFonts w:ascii="Arial Unicode MS" w:eastAsia="Arial Unicode MS" w:hAnsi="Arial Unicode MS" w:cs="Arial Unicode MS"/>
          <w:sz w:val="20"/>
          <w:szCs w:val="24"/>
        </w:rPr>
        <w:lastRenderedPageBreak/>
        <w:t>Az eljárásban nem lehet ajánlattevő, alvállalkozó és nem vehet részt az alkalmasság igazolásában olyan gazdasági szereplő, akivel szemben a</w:t>
      </w:r>
      <w:r w:rsidRPr="000B460A">
        <w:rPr>
          <w:rFonts w:ascii="Arial Unicode MS" w:eastAsia="Arial Unicode MS" w:hAnsi="Arial Unicode MS" w:cs="Arial Unicode MS"/>
          <w:b/>
          <w:sz w:val="20"/>
          <w:szCs w:val="24"/>
        </w:rPr>
        <w:t xml:space="preserve"> Kbt. 62. § (1) bekezdés b), g)–k), m) és q)</w:t>
      </w:r>
      <w:r w:rsidRPr="000B460A">
        <w:rPr>
          <w:rFonts w:ascii="Arial Unicode MS" w:eastAsia="Arial Unicode MS" w:hAnsi="Arial Unicode MS" w:cs="Arial Unicode MS"/>
          <w:sz w:val="20"/>
          <w:szCs w:val="24"/>
        </w:rPr>
        <w:t xml:space="preserve"> meghatározott kizáró okok bármelyike fennáll. </w:t>
      </w:r>
    </w:p>
    <w:p w:rsidR="000B460A" w:rsidRDefault="000B460A" w:rsidP="000B460A">
      <w:pPr>
        <w:spacing w:after="0" w:line="180" w:lineRule="auto"/>
        <w:jc w:val="both"/>
        <w:rPr>
          <w:rFonts w:ascii="Arial Unicode MS" w:eastAsia="Arial Unicode MS" w:hAnsi="Arial Unicode MS" w:cs="Arial Unicode MS"/>
          <w:sz w:val="20"/>
          <w:szCs w:val="24"/>
        </w:rPr>
      </w:pPr>
      <w:r w:rsidRPr="000B460A">
        <w:rPr>
          <w:rFonts w:ascii="Arial Unicode MS" w:eastAsia="Arial Unicode MS" w:hAnsi="Arial Unicode MS" w:cs="Arial Unicode MS"/>
          <w:sz w:val="20"/>
          <w:szCs w:val="24"/>
        </w:rPr>
        <w:t>Az Ajánlatkérőnek az eljárásból ki kell zárnia az olyan Ajánlattevőt, alvállalkozót, az alkalmasság igazolásában résztvevő gazdasági szereplőt, akivel szemben a fent meghatározott kizáró okok az eljárás során következnek be.</w:t>
      </w:r>
    </w:p>
    <w:p w:rsidR="000769E2" w:rsidRPr="003959C0" w:rsidRDefault="000769E2" w:rsidP="000B460A">
      <w:pPr>
        <w:spacing w:after="0" w:line="180" w:lineRule="auto"/>
        <w:jc w:val="both"/>
        <w:rPr>
          <w:rFonts w:ascii="Arial Unicode MS" w:eastAsia="Arial Unicode MS" w:hAnsi="Arial Unicode MS" w:cs="Arial Unicode MS"/>
          <w:sz w:val="10"/>
          <w:szCs w:val="24"/>
        </w:rPr>
      </w:pPr>
    </w:p>
    <w:p w:rsidR="005A156A" w:rsidRPr="008641EF" w:rsidRDefault="005A156A" w:rsidP="006C3181">
      <w:pPr>
        <w:tabs>
          <w:tab w:val="left" w:pos="0"/>
        </w:tabs>
        <w:spacing w:after="0" w:line="180" w:lineRule="auto"/>
        <w:jc w:val="both"/>
        <w:rPr>
          <w:rFonts w:ascii="Arial Unicode MS" w:eastAsia="Arial Unicode MS" w:hAnsi="Arial Unicode MS" w:cs="Arial Unicode MS"/>
          <w:sz w:val="20"/>
          <w:szCs w:val="20"/>
        </w:rPr>
      </w:pPr>
      <w:r w:rsidRPr="008641EF">
        <w:rPr>
          <w:rFonts w:ascii="Arial Unicode MS" w:eastAsia="Arial Unicode MS" w:hAnsi="Arial Unicode MS" w:cs="Arial Unicode MS"/>
          <w:b/>
          <w:sz w:val="20"/>
          <w:szCs w:val="20"/>
        </w:rPr>
        <w:t>Az előírások teljesítésének megítéléséhez szükséges adatok és a megkövetelt igazolási mód:</w:t>
      </w:r>
    </w:p>
    <w:p w:rsidR="000B460A" w:rsidRPr="003959C0" w:rsidRDefault="000B460A" w:rsidP="000B460A">
      <w:pPr>
        <w:spacing w:after="0" w:line="180" w:lineRule="auto"/>
        <w:jc w:val="both"/>
        <w:rPr>
          <w:rFonts w:ascii="Arial Unicode MS" w:eastAsia="Arial Unicode MS" w:hAnsi="Arial Unicode MS" w:cs="Arial Unicode MS"/>
          <w:sz w:val="20"/>
          <w:szCs w:val="20"/>
        </w:rPr>
      </w:pPr>
      <w:r w:rsidRPr="000B460A">
        <w:rPr>
          <w:rFonts w:ascii="Arial Unicode MS" w:eastAsia="Arial Unicode MS" w:hAnsi="Arial Unicode MS" w:cs="Arial Unicode MS"/>
          <w:sz w:val="20"/>
          <w:szCs w:val="20"/>
        </w:rPr>
        <w:t xml:space="preserve">Az ajánlattevőnek ajánlatában a </w:t>
      </w:r>
      <w:r w:rsidRPr="000B460A">
        <w:rPr>
          <w:rFonts w:ascii="Arial Unicode MS" w:eastAsia="Arial Unicode MS" w:hAnsi="Arial Unicode MS" w:cs="Arial Unicode MS"/>
          <w:b/>
          <w:sz w:val="20"/>
          <w:szCs w:val="20"/>
        </w:rPr>
        <w:t>Kbt. 114. § (1)-(2) bekezdéseinek</w:t>
      </w:r>
      <w:r w:rsidRPr="000B460A">
        <w:rPr>
          <w:rFonts w:ascii="Arial Unicode MS" w:eastAsia="Arial Unicode MS" w:hAnsi="Arial Unicode MS" w:cs="Arial Unicode MS"/>
          <w:sz w:val="20"/>
          <w:szCs w:val="20"/>
        </w:rPr>
        <w:t xml:space="preserve">, valamint a </w:t>
      </w:r>
      <w:r w:rsidRPr="000B460A">
        <w:rPr>
          <w:rFonts w:ascii="Arial Unicode MS" w:eastAsia="Arial Unicode MS" w:hAnsi="Arial Unicode MS" w:cs="Arial Unicode MS"/>
          <w:b/>
          <w:sz w:val="20"/>
          <w:szCs w:val="20"/>
        </w:rPr>
        <w:t>321/2015 (X.30.) Korm. rendelet 17. § (1) bekezdése szerint</w:t>
      </w:r>
      <w:r w:rsidRPr="000B460A">
        <w:rPr>
          <w:rFonts w:ascii="Arial Unicode MS" w:eastAsia="Arial Unicode MS" w:hAnsi="Arial Unicode MS" w:cs="Arial Unicode MS"/>
          <w:sz w:val="20"/>
          <w:szCs w:val="20"/>
        </w:rPr>
        <w:t xml:space="preserve"> egyszerű nyilatkozatot kell benyújtania arról, hogy nem tartozik a </w:t>
      </w:r>
      <w:r w:rsidRPr="000B460A">
        <w:rPr>
          <w:rFonts w:ascii="Arial Unicode MS" w:eastAsia="Arial Unicode MS" w:hAnsi="Arial Unicode MS" w:cs="Arial Unicode MS"/>
          <w:b/>
          <w:sz w:val="20"/>
          <w:szCs w:val="20"/>
        </w:rPr>
        <w:t>Kbt. 62. § (1) bekezdés b), g)–k), m) és q) pontjaiban</w:t>
      </w:r>
      <w:r w:rsidRPr="000B460A">
        <w:rPr>
          <w:rFonts w:ascii="Arial Unicode MS" w:eastAsia="Arial Unicode MS" w:hAnsi="Arial Unicode MS" w:cs="Arial Unicode MS"/>
          <w:sz w:val="20"/>
          <w:szCs w:val="20"/>
        </w:rPr>
        <w:t xml:space="preserve"> előírt kizáró okok hatálya alá, </w:t>
      </w:r>
    </w:p>
    <w:p w:rsidR="000B460A" w:rsidRPr="0097392E" w:rsidRDefault="000B460A" w:rsidP="000B460A">
      <w:pPr>
        <w:spacing w:after="0" w:line="180" w:lineRule="auto"/>
        <w:jc w:val="both"/>
        <w:rPr>
          <w:rFonts w:ascii="Arial Unicode MS" w:eastAsia="Arial Unicode MS" w:hAnsi="Arial Unicode MS" w:cs="Arial Unicode MS"/>
          <w:sz w:val="20"/>
          <w:szCs w:val="20"/>
        </w:rPr>
      </w:pPr>
      <w:r w:rsidRPr="000B460A">
        <w:rPr>
          <w:rFonts w:ascii="Arial Unicode MS" w:eastAsia="Arial Unicode MS" w:hAnsi="Arial Unicode MS" w:cs="Arial Unicode MS"/>
          <w:sz w:val="20"/>
          <w:szCs w:val="20"/>
        </w:rPr>
        <w:t xml:space="preserve">valamint a </w:t>
      </w:r>
      <w:r w:rsidRPr="000B460A">
        <w:rPr>
          <w:rFonts w:ascii="Arial Unicode MS" w:eastAsia="Arial Unicode MS" w:hAnsi="Arial Unicode MS" w:cs="Arial Unicode MS"/>
          <w:b/>
          <w:sz w:val="20"/>
          <w:szCs w:val="20"/>
        </w:rPr>
        <w:t xml:space="preserve">Kbt. 62. § (1) bekezdés k) pont </w:t>
      </w:r>
      <w:proofErr w:type="spellStart"/>
      <w:r w:rsidRPr="000B460A">
        <w:rPr>
          <w:rFonts w:ascii="Arial Unicode MS" w:eastAsia="Arial Unicode MS" w:hAnsi="Arial Unicode MS" w:cs="Arial Unicode MS"/>
          <w:b/>
          <w:sz w:val="20"/>
          <w:szCs w:val="20"/>
        </w:rPr>
        <w:t>kb</w:t>
      </w:r>
      <w:proofErr w:type="spellEnd"/>
      <w:r w:rsidRPr="000B460A">
        <w:rPr>
          <w:rFonts w:ascii="Arial Unicode MS" w:eastAsia="Arial Unicode MS" w:hAnsi="Arial Unicode MS" w:cs="Arial Unicode MS"/>
          <w:b/>
          <w:sz w:val="20"/>
          <w:szCs w:val="20"/>
        </w:rPr>
        <w:t>)</w:t>
      </w:r>
      <w:r w:rsidRPr="000B460A">
        <w:rPr>
          <w:rFonts w:ascii="Arial Unicode MS" w:eastAsia="Arial Unicode MS" w:hAnsi="Arial Unicode MS" w:cs="Arial Unicode MS"/>
          <w:sz w:val="20"/>
          <w:szCs w:val="20"/>
        </w:rPr>
        <w:t xml:space="preserve"> pontját a </w:t>
      </w:r>
      <w:r w:rsidRPr="000B460A">
        <w:rPr>
          <w:rFonts w:ascii="Arial Unicode MS" w:eastAsia="Arial Unicode MS" w:hAnsi="Arial Unicode MS" w:cs="Arial Unicode MS"/>
          <w:b/>
          <w:sz w:val="20"/>
          <w:szCs w:val="20"/>
        </w:rPr>
        <w:t>321/2015 (X.30.) Korm. rendelet</w:t>
      </w:r>
      <w:r w:rsidRPr="000B460A">
        <w:rPr>
          <w:rFonts w:ascii="Arial Unicode MS" w:eastAsia="Arial Unicode MS" w:hAnsi="Arial Unicode MS" w:cs="Arial Unicode MS"/>
          <w:sz w:val="20"/>
          <w:szCs w:val="20"/>
        </w:rPr>
        <w:t xml:space="preserve"> 8. § i) pont </w:t>
      </w:r>
      <w:proofErr w:type="spellStart"/>
      <w:r w:rsidRPr="000B460A">
        <w:rPr>
          <w:rFonts w:ascii="Arial Unicode MS" w:eastAsia="Arial Unicode MS" w:hAnsi="Arial Unicode MS" w:cs="Arial Unicode MS"/>
          <w:sz w:val="20"/>
          <w:szCs w:val="20"/>
        </w:rPr>
        <w:t>ib</w:t>
      </w:r>
      <w:proofErr w:type="spellEnd"/>
      <w:r w:rsidRPr="000B460A">
        <w:rPr>
          <w:rFonts w:ascii="Arial Unicode MS" w:eastAsia="Arial Unicode MS" w:hAnsi="Arial Unicode MS" w:cs="Arial Unicode MS"/>
          <w:sz w:val="20"/>
          <w:szCs w:val="20"/>
        </w:rPr>
        <w:t xml:space="preserve">) alpontja vagy a 10. § g) pont </w:t>
      </w:r>
      <w:proofErr w:type="spellStart"/>
      <w:r w:rsidRPr="000B460A">
        <w:rPr>
          <w:rFonts w:ascii="Arial Unicode MS" w:eastAsia="Arial Unicode MS" w:hAnsi="Arial Unicode MS" w:cs="Arial Unicode MS"/>
          <w:sz w:val="20"/>
          <w:szCs w:val="20"/>
        </w:rPr>
        <w:t>gb</w:t>
      </w:r>
      <w:proofErr w:type="spellEnd"/>
      <w:r w:rsidRPr="000B460A">
        <w:rPr>
          <w:rFonts w:ascii="Arial Unicode MS" w:eastAsia="Arial Unicode MS" w:hAnsi="Arial Unicode MS" w:cs="Arial Unicode MS"/>
          <w:sz w:val="20"/>
          <w:szCs w:val="20"/>
        </w:rPr>
        <w:t xml:space="preserve">) alpontjában foglaltak szerint kell igazolnia </w:t>
      </w:r>
    </w:p>
    <w:p w:rsidR="000B460A" w:rsidRPr="000B460A" w:rsidRDefault="000B460A" w:rsidP="000B460A">
      <w:pPr>
        <w:spacing w:after="0" w:line="180" w:lineRule="auto"/>
        <w:jc w:val="both"/>
        <w:rPr>
          <w:rFonts w:ascii="Arial Unicode MS" w:eastAsia="Arial Unicode MS" w:hAnsi="Arial Unicode MS" w:cs="Arial Unicode MS"/>
          <w:i/>
          <w:sz w:val="20"/>
          <w:szCs w:val="20"/>
        </w:rPr>
      </w:pPr>
      <w:r w:rsidRPr="000B460A">
        <w:rPr>
          <w:rFonts w:ascii="Arial Unicode MS" w:eastAsia="Arial Unicode MS" w:hAnsi="Arial Unicode MS" w:cs="Arial Unicode MS"/>
          <w:i/>
          <w:sz w:val="20"/>
          <w:szCs w:val="20"/>
        </w:rPr>
        <w:t xml:space="preserve">[„… </w:t>
      </w:r>
      <w:proofErr w:type="spellStart"/>
      <w:r w:rsidRPr="000B460A">
        <w:rPr>
          <w:rFonts w:ascii="Arial Unicode MS" w:eastAsia="Arial Unicode MS" w:hAnsi="Arial Unicode MS" w:cs="Arial Unicode MS"/>
          <w:b/>
          <w:i/>
          <w:sz w:val="20"/>
          <w:szCs w:val="20"/>
        </w:rPr>
        <w:t>ib</w:t>
      </w:r>
      <w:proofErr w:type="spellEnd"/>
      <w:r w:rsidRPr="000B460A">
        <w:rPr>
          <w:rFonts w:ascii="Arial Unicode MS" w:eastAsia="Arial Unicode MS" w:hAnsi="Arial Unicode MS" w:cs="Arial Unicode MS"/>
          <w:b/>
          <w:i/>
          <w:sz w:val="20"/>
          <w:szCs w:val="20"/>
        </w:rPr>
        <w:t>)</w:t>
      </w:r>
      <w:r w:rsidRPr="000B460A">
        <w:rPr>
          <w:rFonts w:ascii="Arial Unicode MS" w:eastAsia="Arial Unicode MS" w:hAnsi="Arial Unicode MS" w:cs="Arial Unicode MS"/>
          <w:i/>
          <w:sz w:val="20"/>
          <w:szCs w:val="20"/>
        </w:rPr>
        <w:t xml:space="preserve"> a Kbt. 62. § (1) bekezdés k) pont </w:t>
      </w:r>
      <w:proofErr w:type="spellStart"/>
      <w:r w:rsidRPr="000B460A">
        <w:rPr>
          <w:rFonts w:ascii="Arial Unicode MS" w:eastAsia="Arial Unicode MS" w:hAnsi="Arial Unicode MS" w:cs="Arial Unicode MS"/>
          <w:i/>
          <w:sz w:val="20"/>
          <w:szCs w:val="20"/>
        </w:rPr>
        <w:t>kb</w:t>
      </w:r>
      <w:proofErr w:type="spellEnd"/>
      <w:r w:rsidRPr="000B460A">
        <w:rPr>
          <w:rFonts w:ascii="Arial Unicode MS" w:eastAsia="Arial Unicode MS" w:hAnsi="Arial Unicode MS" w:cs="Arial Unicode MS"/>
          <w:i/>
          <w:sz w:val="20"/>
          <w:szCs w:val="20"/>
        </w:rPr>
        <w:t xml:space="preserve">) alpontja tekintetében az ajánlattevő, … nyilatkozata arról, hogy olyan társaságnak minősül-e, melyet nem jegyeznek szabályozott tőzsdén, vagy amelyet szabályozott tőzsdén jegyeznek; </w:t>
      </w:r>
    </w:p>
    <w:p w:rsidR="000B460A" w:rsidRPr="000B460A" w:rsidRDefault="000B460A" w:rsidP="000B460A">
      <w:pPr>
        <w:spacing w:after="0" w:line="180" w:lineRule="auto"/>
        <w:jc w:val="both"/>
        <w:rPr>
          <w:rFonts w:ascii="Arial Unicode MS" w:eastAsia="Arial Unicode MS" w:hAnsi="Arial Unicode MS" w:cs="Arial Unicode MS"/>
          <w:i/>
          <w:sz w:val="20"/>
          <w:szCs w:val="20"/>
        </w:rPr>
      </w:pPr>
      <w:r w:rsidRPr="000B460A">
        <w:rPr>
          <w:rFonts w:ascii="Arial Unicode MS" w:eastAsia="Arial Unicode MS" w:hAnsi="Arial Unicode MS" w:cs="Arial Unicode MS"/>
          <w:i/>
          <w:sz w:val="20"/>
          <w:szCs w:val="20"/>
        </w:rPr>
        <w:t xml:space="preserve">ha az ajánlattevőt …  nem jegyzik szabályozott tőzsdén, akkor a pénzmosás és a terrorizmus finanszírozása megelőzéséről és megakadályozásáról szóló 2007. évi CXXXVI. törvény (a továbbiakban: pénzmosásról szóló törvény) 3. § r) pont </w:t>
      </w:r>
      <w:proofErr w:type="spellStart"/>
      <w:r w:rsidRPr="000B460A">
        <w:rPr>
          <w:rFonts w:ascii="Arial Unicode MS" w:eastAsia="Arial Unicode MS" w:hAnsi="Arial Unicode MS" w:cs="Arial Unicode MS"/>
          <w:i/>
          <w:sz w:val="20"/>
          <w:szCs w:val="20"/>
        </w:rPr>
        <w:t>ra</w:t>
      </w:r>
      <w:proofErr w:type="spellEnd"/>
      <w:r w:rsidRPr="000B460A">
        <w:rPr>
          <w:rFonts w:ascii="Arial Unicode MS" w:eastAsia="Arial Unicode MS" w:hAnsi="Arial Unicode MS" w:cs="Arial Unicode MS"/>
          <w:i/>
          <w:sz w:val="20"/>
          <w:szCs w:val="20"/>
        </w:rPr>
        <w:t>)–</w:t>
      </w:r>
      <w:proofErr w:type="spellStart"/>
      <w:r w:rsidRPr="000B460A">
        <w:rPr>
          <w:rFonts w:ascii="Arial Unicode MS" w:eastAsia="Arial Unicode MS" w:hAnsi="Arial Unicode MS" w:cs="Arial Unicode MS"/>
          <w:i/>
          <w:sz w:val="20"/>
          <w:szCs w:val="20"/>
        </w:rPr>
        <w:t>rb</w:t>
      </w:r>
      <w:proofErr w:type="spellEnd"/>
      <w:r w:rsidRPr="000B460A">
        <w:rPr>
          <w:rFonts w:ascii="Arial Unicode MS" w:eastAsia="Arial Unicode MS" w:hAnsi="Arial Unicode MS" w:cs="Arial Unicode MS"/>
          <w:i/>
          <w:sz w:val="20"/>
          <w:szCs w:val="20"/>
        </w:rPr>
        <w:t xml:space="preserve">) vagy </w:t>
      </w:r>
      <w:proofErr w:type="spellStart"/>
      <w:r w:rsidRPr="000B460A">
        <w:rPr>
          <w:rFonts w:ascii="Arial Unicode MS" w:eastAsia="Arial Unicode MS" w:hAnsi="Arial Unicode MS" w:cs="Arial Unicode MS"/>
          <w:i/>
          <w:sz w:val="20"/>
          <w:szCs w:val="20"/>
        </w:rPr>
        <w:t>rc</w:t>
      </w:r>
      <w:proofErr w:type="spellEnd"/>
      <w:r w:rsidRPr="000B460A">
        <w:rPr>
          <w:rFonts w:ascii="Arial Unicode MS" w:eastAsia="Arial Unicode MS" w:hAnsi="Arial Unicode MS" w:cs="Arial Unicode MS"/>
          <w:i/>
          <w:sz w:val="20"/>
          <w:szCs w:val="20"/>
        </w:rPr>
        <w:t>)–</w:t>
      </w:r>
      <w:proofErr w:type="spellStart"/>
      <w:r w:rsidRPr="000B460A">
        <w:rPr>
          <w:rFonts w:ascii="Arial Unicode MS" w:eastAsia="Arial Unicode MS" w:hAnsi="Arial Unicode MS" w:cs="Arial Unicode MS"/>
          <w:i/>
          <w:sz w:val="20"/>
          <w:szCs w:val="20"/>
        </w:rPr>
        <w:t>rd</w:t>
      </w:r>
      <w:proofErr w:type="spellEnd"/>
      <w:r w:rsidRPr="000B460A">
        <w:rPr>
          <w:rFonts w:ascii="Arial Unicode MS" w:eastAsia="Arial Unicode MS" w:hAnsi="Arial Unicode MS" w:cs="Arial Unicode MS"/>
          <w:i/>
          <w:sz w:val="20"/>
          <w:szCs w:val="20"/>
        </w:rPr>
        <w:t>) alpontja szerint definiált valamennyi tényleges tulajdonos nevének és állandó lakóhelyének bemutatását tartalmazó nyilatkozatot szükséges benyújtani;</w:t>
      </w:r>
    </w:p>
    <w:p w:rsidR="000B460A" w:rsidRPr="000B460A" w:rsidRDefault="000B460A" w:rsidP="000B460A">
      <w:pPr>
        <w:spacing w:after="0" w:line="180" w:lineRule="auto"/>
        <w:jc w:val="both"/>
        <w:rPr>
          <w:rFonts w:ascii="Arial Unicode MS" w:eastAsia="Arial Unicode MS" w:hAnsi="Arial Unicode MS" w:cs="Arial Unicode MS"/>
          <w:i/>
          <w:sz w:val="20"/>
          <w:szCs w:val="20"/>
        </w:rPr>
      </w:pPr>
      <w:r w:rsidRPr="000B460A">
        <w:rPr>
          <w:rFonts w:ascii="Arial Unicode MS" w:eastAsia="Arial Unicode MS" w:hAnsi="Arial Unicode MS" w:cs="Arial Unicode MS"/>
          <w:i/>
          <w:sz w:val="20"/>
          <w:szCs w:val="20"/>
        </w:rPr>
        <w:t xml:space="preserve">ha a gazdasági szereplőnek nincs a pénzmosásról szóló törvény 3. § r) pont </w:t>
      </w:r>
      <w:proofErr w:type="spellStart"/>
      <w:r w:rsidRPr="000B460A">
        <w:rPr>
          <w:rFonts w:ascii="Arial Unicode MS" w:eastAsia="Arial Unicode MS" w:hAnsi="Arial Unicode MS" w:cs="Arial Unicode MS"/>
          <w:i/>
          <w:sz w:val="20"/>
          <w:szCs w:val="20"/>
        </w:rPr>
        <w:t>ra</w:t>
      </w:r>
      <w:proofErr w:type="spellEnd"/>
      <w:r w:rsidRPr="000B460A">
        <w:rPr>
          <w:rFonts w:ascii="Arial Unicode MS" w:eastAsia="Arial Unicode MS" w:hAnsi="Arial Unicode MS" w:cs="Arial Unicode MS"/>
          <w:i/>
          <w:sz w:val="20"/>
          <w:szCs w:val="20"/>
        </w:rPr>
        <w:t>)–</w:t>
      </w:r>
      <w:proofErr w:type="spellStart"/>
      <w:r w:rsidRPr="000B460A">
        <w:rPr>
          <w:rFonts w:ascii="Arial Unicode MS" w:eastAsia="Arial Unicode MS" w:hAnsi="Arial Unicode MS" w:cs="Arial Unicode MS"/>
          <w:i/>
          <w:sz w:val="20"/>
          <w:szCs w:val="20"/>
        </w:rPr>
        <w:t>rb</w:t>
      </w:r>
      <w:proofErr w:type="spellEnd"/>
      <w:r w:rsidRPr="000B460A">
        <w:rPr>
          <w:rFonts w:ascii="Arial Unicode MS" w:eastAsia="Arial Unicode MS" w:hAnsi="Arial Unicode MS" w:cs="Arial Unicode MS"/>
          <w:i/>
          <w:sz w:val="20"/>
          <w:szCs w:val="20"/>
        </w:rPr>
        <w:t xml:space="preserve">) vagy </w:t>
      </w:r>
      <w:proofErr w:type="spellStart"/>
      <w:r w:rsidRPr="000B460A">
        <w:rPr>
          <w:rFonts w:ascii="Arial Unicode MS" w:eastAsia="Arial Unicode MS" w:hAnsi="Arial Unicode MS" w:cs="Arial Unicode MS"/>
          <w:i/>
          <w:sz w:val="20"/>
          <w:szCs w:val="20"/>
        </w:rPr>
        <w:t>rc</w:t>
      </w:r>
      <w:proofErr w:type="spellEnd"/>
      <w:r w:rsidRPr="000B460A">
        <w:rPr>
          <w:rFonts w:ascii="Arial Unicode MS" w:eastAsia="Arial Unicode MS" w:hAnsi="Arial Unicode MS" w:cs="Arial Unicode MS"/>
          <w:i/>
          <w:sz w:val="20"/>
          <w:szCs w:val="20"/>
        </w:rPr>
        <w:t>)–</w:t>
      </w:r>
      <w:proofErr w:type="spellStart"/>
      <w:r w:rsidRPr="000B460A">
        <w:rPr>
          <w:rFonts w:ascii="Arial Unicode MS" w:eastAsia="Arial Unicode MS" w:hAnsi="Arial Unicode MS" w:cs="Arial Unicode MS"/>
          <w:i/>
          <w:sz w:val="20"/>
          <w:szCs w:val="20"/>
        </w:rPr>
        <w:t>rd</w:t>
      </w:r>
      <w:proofErr w:type="spellEnd"/>
      <w:r w:rsidRPr="000B460A">
        <w:rPr>
          <w:rFonts w:ascii="Arial Unicode MS" w:eastAsia="Arial Unicode MS" w:hAnsi="Arial Unicode MS" w:cs="Arial Unicode MS"/>
          <w:i/>
          <w:sz w:val="20"/>
          <w:szCs w:val="20"/>
        </w:rPr>
        <w:t>) alpontja szerinti tényleges tulajdonosa, úgy erre vonatkozó nyilatkozatot szükséges csatolni; …]</w:t>
      </w:r>
    </w:p>
    <w:p w:rsidR="000B460A" w:rsidRPr="006038A9" w:rsidRDefault="000B460A" w:rsidP="000B460A">
      <w:pPr>
        <w:spacing w:after="0" w:line="180" w:lineRule="auto"/>
        <w:jc w:val="both"/>
        <w:rPr>
          <w:rFonts w:ascii="Arial Unicode MS" w:eastAsia="Arial Unicode MS" w:hAnsi="Arial Unicode MS" w:cs="Arial Unicode MS"/>
          <w:sz w:val="10"/>
          <w:szCs w:val="20"/>
        </w:rPr>
      </w:pPr>
    </w:p>
    <w:p w:rsidR="000B460A" w:rsidRPr="000B460A" w:rsidRDefault="000B460A" w:rsidP="000B460A">
      <w:pPr>
        <w:spacing w:after="0" w:line="180" w:lineRule="auto"/>
        <w:jc w:val="both"/>
        <w:rPr>
          <w:rFonts w:ascii="Arial Unicode MS" w:eastAsia="Arial Unicode MS" w:hAnsi="Arial Unicode MS" w:cs="Arial Unicode MS"/>
          <w:sz w:val="20"/>
          <w:szCs w:val="20"/>
        </w:rPr>
      </w:pPr>
      <w:r w:rsidRPr="000B460A">
        <w:rPr>
          <w:rFonts w:ascii="Arial Unicode MS" w:eastAsia="Arial Unicode MS" w:hAnsi="Arial Unicode MS" w:cs="Arial Unicode MS"/>
          <w:sz w:val="20"/>
          <w:szCs w:val="20"/>
        </w:rPr>
        <w:t xml:space="preserve">Az </w:t>
      </w:r>
      <w:r w:rsidRPr="000B460A">
        <w:rPr>
          <w:rFonts w:ascii="Arial Unicode MS" w:eastAsia="Arial Unicode MS" w:hAnsi="Arial Unicode MS" w:cs="Arial Unicode MS"/>
          <w:b/>
          <w:sz w:val="20"/>
          <w:szCs w:val="20"/>
        </w:rPr>
        <w:t>egységes európai közbeszerzési dokumentum nem alkalmazandó</w:t>
      </w:r>
      <w:r w:rsidRPr="000B460A">
        <w:rPr>
          <w:rFonts w:ascii="Arial Unicode MS" w:eastAsia="Arial Unicode MS" w:hAnsi="Arial Unicode MS" w:cs="Arial Unicode MS"/>
          <w:sz w:val="20"/>
          <w:szCs w:val="20"/>
        </w:rPr>
        <w:t xml:space="preserve">, azonban az ajánlatkérő köteles elfogadni, ha az ajánlattevő a </w:t>
      </w:r>
      <w:r w:rsidRPr="00753F3C">
        <w:rPr>
          <w:rFonts w:ascii="Arial Unicode MS" w:eastAsia="Arial Unicode MS" w:hAnsi="Arial Unicode MS" w:cs="Arial Unicode MS"/>
          <w:sz w:val="20"/>
          <w:szCs w:val="20"/>
        </w:rPr>
        <w:t xml:space="preserve">321/2015. (X. 30.) Korm. rendelet 7. </w:t>
      </w:r>
      <w:r w:rsidRPr="000B460A">
        <w:rPr>
          <w:rFonts w:ascii="Arial Unicode MS" w:eastAsia="Arial Unicode MS" w:hAnsi="Arial Unicode MS" w:cs="Arial Unicode MS"/>
          <w:sz w:val="20"/>
          <w:szCs w:val="20"/>
        </w:rPr>
        <w:t xml:space="preserve">§ szerinti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 </w:t>
      </w:r>
    </w:p>
    <w:p w:rsidR="000B460A" w:rsidRPr="006038A9" w:rsidRDefault="000B460A" w:rsidP="000B460A">
      <w:pPr>
        <w:spacing w:after="0" w:line="180" w:lineRule="auto"/>
        <w:jc w:val="both"/>
        <w:rPr>
          <w:rFonts w:ascii="Arial Unicode MS" w:eastAsia="Arial Unicode MS" w:hAnsi="Arial Unicode MS" w:cs="Arial Unicode MS"/>
          <w:sz w:val="10"/>
          <w:szCs w:val="20"/>
        </w:rPr>
      </w:pPr>
    </w:p>
    <w:p w:rsidR="000B460A" w:rsidRPr="000B460A" w:rsidRDefault="000B460A" w:rsidP="000B460A">
      <w:pPr>
        <w:spacing w:after="0" w:line="180" w:lineRule="auto"/>
        <w:jc w:val="both"/>
        <w:rPr>
          <w:rFonts w:ascii="Arial Unicode MS" w:eastAsia="Arial Unicode MS" w:hAnsi="Arial Unicode MS" w:cs="Arial Unicode MS"/>
          <w:sz w:val="20"/>
          <w:szCs w:val="20"/>
        </w:rPr>
      </w:pPr>
      <w:r w:rsidRPr="000B460A">
        <w:rPr>
          <w:rFonts w:ascii="Arial Unicode MS" w:eastAsia="Arial Unicode MS" w:hAnsi="Arial Unicode MS" w:cs="Arial Unicode MS"/>
          <w:b/>
          <w:sz w:val="20"/>
          <w:szCs w:val="20"/>
        </w:rPr>
        <w:t>A 321/2015. (X. 30.) Korm. rendelet 17. § (2) bekezdés alapján</w:t>
      </w:r>
      <w:r w:rsidRPr="000B460A">
        <w:rPr>
          <w:rFonts w:ascii="Arial Unicode MS" w:eastAsia="Arial Unicode MS" w:hAnsi="Arial Unicode MS" w:cs="Arial Unicode MS"/>
          <w:sz w:val="20"/>
          <w:szCs w:val="20"/>
        </w:rPr>
        <w:t xml:space="preserve"> az ajánlatban továbbá be kell nyújtani az ajánlattevő arra vonatkozó nyilatkozatát, hogy nem vesz igénybe a szerződés teljesítéséhez a </w:t>
      </w:r>
      <w:r w:rsidRPr="000B460A">
        <w:rPr>
          <w:rFonts w:ascii="Arial Unicode MS" w:eastAsia="Arial Unicode MS" w:hAnsi="Arial Unicode MS" w:cs="Arial Unicode MS"/>
          <w:b/>
          <w:sz w:val="20"/>
          <w:szCs w:val="20"/>
        </w:rPr>
        <w:t xml:space="preserve">Kbt. 62. § (1) bekezdés b), g)–k), m) és q) pontjai </w:t>
      </w:r>
      <w:r w:rsidRPr="000B460A">
        <w:rPr>
          <w:rFonts w:ascii="Arial Unicode MS" w:eastAsia="Arial Unicode MS" w:hAnsi="Arial Unicode MS" w:cs="Arial Unicode MS"/>
          <w:sz w:val="20"/>
          <w:szCs w:val="20"/>
        </w:rPr>
        <w:t>szerinti kizáró okok hatálya alá eső alvállalkozót, és/vagy az alkalmasság igazolására a kizáró okok hatálya alá tartozó gazdasági szereplőt.</w:t>
      </w:r>
    </w:p>
    <w:p w:rsidR="000B460A" w:rsidRPr="006038A9" w:rsidRDefault="000B460A" w:rsidP="000B460A">
      <w:pPr>
        <w:spacing w:after="0" w:line="180" w:lineRule="auto"/>
        <w:jc w:val="both"/>
        <w:rPr>
          <w:rFonts w:ascii="Arial Unicode MS" w:eastAsia="Arial Unicode MS" w:hAnsi="Arial Unicode MS" w:cs="Arial Unicode MS"/>
          <w:sz w:val="10"/>
          <w:szCs w:val="20"/>
        </w:rPr>
      </w:pPr>
    </w:p>
    <w:p w:rsidR="000B460A" w:rsidRPr="000B460A" w:rsidRDefault="000B460A" w:rsidP="000B460A">
      <w:pPr>
        <w:spacing w:after="0" w:line="180" w:lineRule="auto"/>
        <w:jc w:val="both"/>
        <w:rPr>
          <w:rFonts w:ascii="Arial Unicode MS" w:eastAsia="Arial Unicode MS" w:hAnsi="Arial Unicode MS" w:cs="Arial Unicode MS"/>
          <w:sz w:val="20"/>
          <w:szCs w:val="20"/>
        </w:rPr>
      </w:pPr>
      <w:r w:rsidRPr="000B460A">
        <w:rPr>
          <w:rFonts w:ascii="Arial Unicode MS" w:eastAsia="Arial Unicode MS" w:hAnsi="Arial Unicode MS" w:cs="Arial Unicode MS"/>
          <w:sz w:val="20"/>
          <w:szCs w:val="20"/>
        </w:rPr>
        <w:t xml:space="preserve">A </w:t>
      </w:r>
      <w:r w:rsidRPr="000B460A">
        <w:rPr>
          <w:rFonts w:ascii="Arial Unicode MS" w:eastAsia="Arial Unicode MS" w:hAnsi="Arial Unicode MS" w:cs="Arial Unicode MS"/>
          <w:b/>
          <w:sz w:val="20"/>
          <w:szCs w:val="20"/>
        </w:rPr>
        <w:t>Kbt. 62. § (1) bekezdés i) pont</w:t>
      </w:r>
      <w:r w:rsidRPr="000B460A">
        <w:rPr>
          <w:rFonts w:ascii="Arial Unicode MS" w:eastAsia="Arial Unicode MS" w:hAnsi="Arial Unicode MS" w:cs="Arial Unicode MS"/>
          <w:sz w:val="20"/>
          <w:szCs w:val="20"/>
        </w:rPr>
        <w:t xml:space="preserve"> tekintetében nem kell igazolást / nyilatkozatot benyújtani, a kizáró ok megvalósulását az ajánlatkérő ellenőrzi.</w:t>
      </w:r>
    </w:p>
    <w:p w:rsidR="000B460A" w:rsidRPr="006038A9" w:rsidRDefault="000B460A" w:rsidP="000B460A">
      <w:pPr>
        <w:spacing w:after="0" w:line="180" w:lineRule="auto"/>
        <w:jc w:val="both"/>
        <w:rPr>
          <w:rFonts w:ascii="Arial Unicode MS" w:eastAsia="Arial Unicode MS" w:hAnsi="Arial Unicode MS" w:cs="Arial Unicode MS"/>
          <w:sz w:val="10"/>
          <w:szCs w:val="20"/>
        </w:rPr>
      </w:pPr>
    </w:p>
    <w:p w:rsidR="000B460A" w:rsidRPr="000B460A" w:rsidRDefault="000B460A" w:rsidP="000B460A">
      <w:pPr>
        <w:spacing w:after="0" w:line="180" w:lineRule="auto"/>
        <w:jc w:val="both"/>
        <w:rPr>
          <w:rFonts w:ascii="Arial Unicode MS" w:eastAsia="Arial Unicode MS" w:hAnsi="Arial Unicode MS" w:cs="Arial Unicode MS"/>
          <w:sz w:val="20"/>
          <w:szCs w:val="20"/>
        </w:rPr>
      </w:pPr>
      <w:r w:rsidRPr="000B460A">
        <w:rPr>
          <w:rFonts w:ascii="Arial Unicode MS" w:eastAsia="Arial Unicode MS" w:hAnsi="Arial Unicode MS" w:cs="Arial Unicode MS"/>
          <w:sz w:val="20"/>
          <w:szCs w:val="20"/>
        </w:rPr>
        <w:t xml:space="preserve">Ajánlatkérő a </w:t>
      </w:r>
      <w:r w:rsidRPr="000B460A">
        <w:rPr>
          <w:rFonts w:ascii="Arial Unicode MS" w:eastAsia="Arial Unicode MS" w:hAnsi="Arial Unicode MS" w:cs="Arial Unicode MS"/>
          <w:b/>
          <w:sz w:val="20"/>
          <w:szCs w:val="20"/>
        </w:rPr>
        <w:t xml:space="preserve">321/2015. (X.30.)  </w:t>
      </w:r>
      <w:r w:rsidR="007C11EF" w:rsidRPr="000B460A">
        <w:rPr>
          <w:rFonts w:ascii="Arial Unicode MS" w:eastAsia="Arial Unicode MS" w:hAnsi="Arial Unicode MS" w:cs="Arial Unicode MS"/>
          <w:b/>
          <w:sz w:val="20"/>
          <w:szCs w:val="20"/>
        </w:rPr>
        <w:t>Kormányrendeletben</w:t>
      </w:r>
      <w:r w:rsidRPr="000B460A">
        <w:rPr>
          <w:rFonts w:ascii="Arial Unicode MS" w:eastAsia="Arial Unicode MS" w:hAnsi="Arial Unicode MS" w:cs="Arial Unicode MS"/>
          <w:sz w:val="20"/>
          <w:szCs w:val="20"/>
        </w:rPr>
        <w:t xml:space="preserve"> részletezettek szerint ellenőrzi továbbá a kizáró okok hiányát a rendelkezésre álló elektronikus nyilvántartásokból is.</w:t>
      </w:r>
    </w:p>
    <w:p w:rsidR="000B460A" w:rsidRPr="006038A9" w:rsidRDefault="000B460A" w:rsidP="000B460A">
      <w:pPr>
        <w:spacing w:after="0" w:line="180" w:lineRule="auto"/>
        <w:jc w:val="both"/>
        <w:rPr>
          <w:rFonts w:ascii="Arial Unicode MS" w:eastAsia="Arial Unicode MS" w:hAnsi="Arial Unicode MS" w:cs="Arial Unicode MS"/>
          <w:sz w:val="10"/>
          <w:szCs w:val="20"/>
        </w:rPr>
      </w:pPr>
    </w:p>
    <w:p w:rsidR="000B460A" w:rsidRPr="000B460A" w:rsidRDefault="000B460A" w:rsidP="000B460A">
      <w:pPr>
        <w:spacing w:after="0" w:line="180" w:lineRule="auto"/>
        <w:jc w:val="both"/>
        <w:rPr>
          <w:rFonts w:ascii="Arial Unicode MS" w:eastAsia="Arial Unicode MS" w:hAnsi="Arial Unicode MS" w:cs="Arial Unicode MS"/>
          <w:sz w:val="20"/>
          <w:szCs w:val="20"/>
        </w:rPr>
      </w:pPr>
      <w:r w:rsidRPr="000B460A">
        <w:rPr>
          <w:rFonts w:ascii="Arial Unicode MS" w:eastAsia="Arial Unicode MS" w:hAnsi="Arial Unicode MS" w:cs="Arial Unicode MS"/>
          <w:sz w:val="20"/>
          <w:szCs w:val="20"/>
        </w:rPr>
        <w:t xml:space="preserve">A kizáró okok fenn nem állását igazoló dokumentumok a </w:t>
      </w:r>
      <w:r w:rsidRPr="000B460A">
        <w:rPr>
          <w:rFonts w:ascii="Arial Unicode MS" w:eastAsia="Arial Unicode MS" w:hAnsi="Arial Unicode MS" w:cs="Arial Unicode MS"/>
          <w:b/>
          <w:sz w:val="20"/>
          <w:szCs w:val="20"/>
        </w:rPr>
        <w:t>Kbt. 47. § (2) bekezdése</w:t>
      </w:r>
      <w:r w:rsidRPr="000B460A">
        <w:rPr>
          <w:rFonts w:ascii="Arial Unicode MS" w:eastAsia="Arial Unicode MS" w:hAnsi="Arial Unicode MS" w:cs="Arial Unicode MS"/>
          <w:sz w:val="20"/>
          <w:szCs w:val="20"/>
        </w:rPr>
        <w:t xml:space="preserve"> alapján egyszerű másolatban is benyújthatóak.</w:t>
      </w:r>
    </w:p>
    <w:p w:rsidR="000B460A" w:rsidRPr="006038A9" w:rsidRDefault="000B460A" w:rsidP="000B460A">
      <w:pPr>
        <w:spacing w:after="0" w:line="180" w:lineRule="auto"/>
        <w:jc w:val="both"/>
        <w:rPr>
          <w:rFonts w:ascii="Arial Unicode MS" w:eastAsia="Arial Unicode MS" w:hAnsi="Arial Unicode MS" w:cs="Arial Unicode MS"/>
          <w:sz w:val="10"/>
          <w:szCs w:val="20"/>
        </w:rPr>
      </w:pPr>
    </w:p>
    <w:p w:rsidR="000B460A" w:rsidRPr="000B460A" w:rsidRDefault="000B460A" w:rsidP="000B460A">
      <w:pPr>
        <w:spacing w:after="0" w:line="180" w:lineRule="auto"/>
        <w:jc w:val="both"/>
        <w:rPr>
          <w:rFonts w:ascii="Arial Unicode MS" w:eastAsia="Arial Unicode MS" w:hAnsi="Arial Unicode MS" w:cs="Arial Unicode MS"/>
          <w:sz w:val="20"/>
          <w:szCs w:val="20"/>
        </w:rPr>
      </w:pPr>
      <w:r w:rsidRPr="000B460A">
        <w:rPr>
          <w:rFonts w:ascii="Arial Unicode MS" w:eastAsia="Arial Unicode MS" w:hAnsi="Arial Unicode MS" w:cs="Arial Unicode MS"/>
          <w:b/>
          <w:sz w:val="20"/>
          <w:szCs w:val="20"/>
        </w:rPr>
        <w:t xml:space="preserve">A kizáró okok fenn nem állásának igazolására vonatkozó nyilatkozatok keltezésével kapcsolatosan ajánlatkérő az alábbiakra hívja fel a T. Ajánlattevők figyelmét: </w:t>
      </w:r>
    </w:p>
    <w:p w:rsidR="000B460A" w:rsidRPr="000B460A" w:rsidRDefault="000B460A" w:rsidP="000B460A">
      <w:pPr>
        <w:spacing w:after="0" w:line="180" w:lineRule="auto"/>
        <w:jc w:val="both"/>
        <w:rPr>
          <w:rFonts w:ascii="Arial Unicode MS" w:eastAsia="Arial Unicode MS" w:hAnsi="Arial Unicode MS" w:cs="Arial Unicode MS"/>
          <w:sz w:val="20"/>
          <w:szCs w:val="20"/>
        </w:rPr>
      </w:pPr>
      <w:r w:rsidRPr="000B460A">
        <w:rPr>
          <w:rFonts w:ascii="Arial Unicode MS" w:eastAsia="Arial Unicode MS" w:hAnsi="Arial Unicode MS" w:cs="Arial Unicode MS"/>
          <w:sz w:val="20"/>
          <w:szCs w:val="20"/>
        </w:rPr>
        <w:t>A Kbt. 3. § 23. pontja rögzíti, hogy mi tekintendő a közbeszerzési eljárás megindításának, másként a közbeszerzési eljárás kezdő napjának. Ebből következően a becsatolt nyilatkozatoknak alkalmasnak kell lenniük arra, hogy azokból egyértelmű következtetés legyen levonható a kizáró okoknak az ajánlatkérő tárgyi, az Ajánlattételi felhívás</w:t>
      </w:r>
      <w:r w:rsidR="00832A83">
        <w:rPr>
          <w:rFonts w:ascii="Arial Unicode MS" w:eastAsia="Arial Unicode MS" w:hAnsi="Arial Unicode MS" w:cs="Arial Unicode MS"/>
          <w:sz w:val="20"/>
          <w:szCs w:val="20"/>
        </w:rPr>
        <w:t>sal</w:t>
      </w:r>
      <w:r w:rsidRPr="000B460A">
        <w:rPr>
          <w:rFonts w:ascii="Arial Unicode MS" w:eastAsia="Arial Unicode MS" w:hAnsi="Arial Unicode MS" w:cs="Arial Unicode MS"/>
          <w:sz w:val="20"/>
          <w:szCs w:val="20"/>
        </w:rPr>
        <w:t xml:space="preserve"> megindított közbeszerzési eljárásában való fenn nem állása igazolására.</w:t>
      </w:r>
    </w:p>
    <w:p w:rsidR="000B460A" w:rsidRPr="006038A9" w:rsidRDefault="000B460A" w:rsidP="000B460A">
      <w:pPr>
        <w:spacing w:after="0" w:line="180" w:lineRule="auto"/>
        <w:jc w:val="both"/>
        <w:rPr>
          <w:rFonts w:ascii="Arial Unicode MS" w:eastAsia="Arial Unicode MS" w:hAnsi="Arial Unicode MS" w:cs="Arial Unicode MS"/>
          <w:sz w:val="10"/>
          <w:szCs w:val="20"/>
        </w:rPr>
      </w:pPr>
    </w:p>
    <w:p w:rsidR="000B460A" w:rsidRPr="000B460A" w:rsidRDefault="000B460A" w:rsidP="000B460A">
      <w:pPr>
        <w:spacing w:after="0" w:line="180" w:lineRule="auto"/>
        <w:jc w:val="both"/>
        <w:rPr>
          <w:rFonts w:ascii="Arial Unicode MS" w:eastAsia="Arial Unicode MS" w:hAnsi="Arial Unicode MS" w:cs="Arial Unicode MS"/>
          <w:sz w:val="20"/>
          <w:szCs w:val="20"/>
        </w:rPr>
      </w:pPr>
      <w:r w:rsidRPr="000B460A">
        <w:rPr>
          <w:rFonts w:ascii="Arial Unicode MS" w:eastAsia="Arial Unicode MS" w:hAnsi="Arial Unicode MS" w:cs="Arial Unicode MS"/>
          <w:sz w:val="20"/>
          <w:szCs w:val="20"/>
        </w:rPr>
        <w:t xml:space="preserve">A kizáró okok tekintetében az Ajánlattételi felhívás megküldésénél [Ajánlattételi felhívás </w:t>
      </w:r>
      <w:r w:rsidR="00832A83">
        <w:rPr>
          <w:rFonts w:ascii="Arial Unicode MS" w:eastAsia="Arial Unicode MS" w:hAnsi="Arial Unicode MS" w:cs="Arial Unicode MS"/>
          <w:sz w:val="20"/>
          <w:szCs w:val="20"/>
        </w:rPr>
        <w:t>megküldésének időpontja</w:t>
      </w:r>
      <w:r w:rsidRPr="000B460A">
        <w:rPr>
          <w:rFonts w:ascii="Arial Unicode MS" w:eastAsia="Arial Unicode MS" w:hAnsi="Arial Unicode MS" w:cs="Arial Unicode MS"/>
          <w:sz w:val="20"/>
          <w:szCs w:val="20"/>
        </w:rPr>
        <w:t>] nem régebbi keltezésű nyilatkozatokat kell az ajánlathoz csatolni.</w:t>
      </w:r>
    </w:p>
    <w:p w:rsidR="00F369EA" w:rsidRPr="006038A9" w:rsidRDefault="00F369EA" w:rsidP="006C3181">
      <w:pPr>
        <w:spacing w:after="0" w:line="180" w:lineRule="auto"/>
        <w:jc w:val="both"/>
        <w:rPr>
          <w:rFonts w:ascii="Arial Unicode MS" w:eastAsia="Arial Unicode MS" w:hAnsi="Arial Unicode MS" w:cs="Arial Unicode MS"/>
          <w:sz w:val="10"/>
          <w:szCs w:val="20"/>
        </w:rPr>
      </w:pPr>
    </w:p>
    <w:p w:rsidR="005A156A" w:rsidRDefault="005A156A" w:rsidP="006C3181">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Ha az ajánlatkérőnek alapos kétsége merül fel valamely gazdasági szereplő nyilatkozatának valóságtartalmával kapcsolatban, akkor a Kbt. 69. § (7) bekezdésének megfelelően öt munkanapos határidő tűzésével kérheti az érintett ajánlattevőt a kizáró okok tekintetében az ajánlattételi felhívásban előírt igazolások benyújtására.</w:t>
      </w:r>
    </w:p>
    <w:p w:rsidR="005D2801" w:rsidRPr="00C16FA0" w:rsidRDefault="005D2801" w:rsidP="006C3181">
      <w:pPr>
        <w:spacing w:after="0" w:line="180" w:lineRule="auto"/>
        <w:jc w:val="both"/>
        <w:rPr>
          <w:rFonts w:ascii="Arial Unicode MS" w:eastAsia="Arial Unicode MS" w:hAnsi="Arial Unicode MS" w:cs="Arial Unicode MS"/>
          <w:sz w:val="20"/>
          <w:szCs w:val="20"/>
        </w:rPr>
      </w:pPr>
    </w:p>
    <w:p w:rsidR="000769E2" w:rsidRPr="0097392E" w:rsidRDefault="000769E2" w:rsidP="00ED488F">
      <w:pPr>
        <w:spacing w:after="0" w:line="180" w:lineRule="auto"/>
        <w:jc w:val="both"/>
        <w:rPr>
          <w:rFonts w:ascii="Arial Unicode MS" w:eastAsia="Arial Unicode MS" w:hAnsi="Arial Unicode MS" w:cs="Arial Unicode MS"/>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425" w:hanging="425"/>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lastRenderedPageBreak/>
        <w:t>AKALMASSÁGI KÖVETELMÉNYEK, IGAZOLÁSI MÓDOK, ADATOK</w:t>
      </w:r>
    </w:p>
    <w:p w:rsidR="00FF096D" w:rsidRDefault="00FF096D" w:rsidP="006C3181">
      <w:pPr>
        <w:spacing w:after="0" w:line="180" w:lineRule="auto"/>
        <w:ind w:right="150"/>
        <w:jc w:val="both"/>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Mindkét ajánlati részre azonos:</w:t>
      </w:r>
    </w:p>
    <w:p w:rsidR="005A156A" w:rsidRPr="008641EF" w:rsidRDefault="005A156A" w:rsidP="006C3181">
      <w:pPr>
        <w:spacing w:after="0" w:line="180" w:lineRule="auto"/>
        <w:ind w:right="150"/>
        <w:jc w:val="both"/>
        <w:rPr>
          <w:rFonts w:ascii="Arial Unicode MS" w:eastAsia="Arial Unicode MS" w:hAnsi="Arial Unicode MS" w:cs="Arial Unicode MS"/>
          <w:b/>
          <w:sz w:val="20"/>
          <w:szCs w:val="20"/>
        </w:rPr>
      </w:pPr>
      <w:r w:rsidRPr="008641EF">
        <w:rPr>
          <w:rFonts w:ascii="Arial Unicode MS" w:eastAsia="Arial Unicode MS" w:hAnsi="Arial Unicode MS" w:cs="Arial Unicode MS"/>
          <w:b/>
          <w:sz w:val="20"/>
          <w:szCs w:val="20"/>
        </w:rPr>
        <w:t>Gazdasági és pénzügyi alkalmasság</w:t>
      </w:r>
    </w:p>
    <w:p w:rsidR="00E2499F" w:rsidRDefault="00BB4DA3" w:rsidP="006C3181">
      <w:pPr>
        <w:spacing w:after="0" w:line="180" w:lineRule="auto"/>
        <w:jc w:val="both"/>
        <w:rPr>
          <w:rFonts w:ascii="Arial Unicode MS" w:eastAsia="Arial Unicode MS" w:hAnsi="Arial Unicode MS" w:cs="Arial Unicode MS"/>
          <w:sz w:val="20"/>
        </w:rPr>
      </w:pPr>
      <w:r w:rsidRPr="00BB4DA3">
        <w:rPr>
          <w:rFonts w:ascii="Arial Unicode MS" w:eastAsia="Arial Unicode MS" w:hAnsi="Arial Unicode MS" w:cs="Arial Unicode MS"/>
          <w:sz w:val="20"/>
          <w:szCs w:val="20"/>
        </w:rPr>
        <w:t xml:space="preserve">Ajánlatkérő a </w:t>
      </w:r>
      <w:r>
        <w:rPr>
          <w:rFonts w:ascii="Arial Unicode MS" w:eastAsia="Arial Unicode MS" w:hAnsi="Arial Unicode MS" w:cs="Arial Unicode MS"/>
          <w:sz w:val="20"/>
          <w:szCs w:val="20"/>
        </w:rPr>
        <w:t xml:space="preserve">Kbt. 115. § (2) bekezdésére tekintettel - </w:t>
      </w:r>
      <w:r w:rsidRPr="00BB4DA3">
        <w:rPr>
          <w:rFonts w:ascii="Arial Unicode MS" w:eastAsia="Arial Unicode MS" w:hAnsi="Arial Unicode MS" w:cs="Arial Unicode MS"/>
          <w:i/>
          <w:sz w:val="20"/>
        </w:rPr>
        <w:t>Az ajánlatkérő csak a teljesítésre képes, szakmailag megbízható gazdasági szereplőknek küldhet ajánlattételi felhívást. Az ajánlattételre felhívandó gazdasági szereplők kiválasztásakor diszkriminációmentesen, az egyenlő bánásmód elvének megfelelően és lehetőség szerint a mikro-, kis- vagy középvállalkozások részvételét biztosítva kell eljárni</w:t>
      </w:r>
      <w:r>
        <w:rPr>
          <w:rFonts w:ascii="Arial Unicode MS" w:eastAsia="Arial Unicode MS" w:hAnsi="Arial Unicode MS" w:cs="Arial Unicode MS"/>
          <w:i/>
          <w:sz w:val="20"/>
        </w:rPr>
        <w:t xml:space="preserve"> - </w:t>
      </w:r>
      <w:r w:rsidR="00575E69">
        <w:rPr>
          <w:rFonts w:ascii="Arial Unicode MS" w:eastAsia="Arial Unicode MS" w:hAnsi="Arial Unicode MS" w:cs="Arial Unicode MS"/>
          <w:sz w:val="20"/>
        </w:rPr>
        <w:t>a kiválasztási eljárásában meggyőződött a bevonni kívánt vállalkozások pénzügyi,</w:t>
      </w:r>
      <w:r w:rsidR="00832A83">
        <w:rPr>
          <w:rFonts w:ascii="Arial Unicode MS" w:eastAsia="Arial Unicode MS" w:hAnsi="Arial Unicode MS" w:cs="Arial Unicode MS"/>
          <w:sz w:val="20"/>
        </w:rPr>
        <w:t xml:space="preserve"> gazdasági,</w:t>
      </w:r>
      <w:r w:rsidR="00575E69">
        <w:rPr>
          <w:rFonts w:ascii="Arial Unicode MS" w:eastAsia="Arial Unicode MS" w:hAnsi="Arial Unicode MS" w:cs="Arial Unicode MS"/>
          <w:sz w:val="20"/>
        </w:rPr>
        <w:t xml:space="preserve"> műszaki alkalmasságáról, adataikat és pénzügyi eredményeiket közhiteles nyilvántartásokból ellenőrizte és megállapította azok alkalmasságát, teljesítőképességét. A bevont vállalkozások megbízhatóságát Ajánlatkérő az elektronikus adatszolgáltatások (honlap, referencialista) körében ellenőr</w:t>
      </w:r>
      <w:r w:rsidR="00832A83">
        <w:rPr>
          <w:rFonts w:ascii="Arial Unicode MS" w:eastAsia="Arial Unicode MS" w:hAnsi="Arial Unicode MS" w:cs="Arial Unicode MS"/>
          <w:sz w:val="20"/>
        </w:rPr>
        <w:t>i</w:t>
      </w:r>
      <w:r w:rsidR="00575E69">
        <w:rPr>
          <w:rFonts w:ascii="Arial Unicode MS" w:eastAsia="Arial Unicode MS" w:hAnsi="Arial Unicode MS" w:cs="Arial Unicode MS"/>
          <w:sz w:val="20"/>
        </w:rPr>
        <w:t>zte</w:t>
      </w:r>
      <w:r w:rsidR="00832A83">
        <w:rPr>
          <w:rFonts w:ascii="Arial Unicode MS" w:eastAsia="Arial Unicode MS" w:hAnsi="Arial Unicode MS" w:cs="Arial Unicode MS"/>
          <w:sz w:val="20"/>
        </w:rPr>
        <w:t>, a bemutatott referenciákat megvizsgálta, műszaki szempontból a vállalkozások teljesítőképességét és megbízhatóságát egyértelműen megállapította</w:t>
      </w:r>
      <w:r w:rsidR="00575E69">
        <w:rPr>
          <w:rFonts w:ascii="Arial Unicode MS" w:eastAsia="Arial Unicode MS" w:hAnsi="Arial Unicode MS" w:cs="Arial Unicode MS"/>
          <w:sz w:val="20"/>
        </w:rPr>
        <w:t>.</w:t>
      </w:r>
    </w:p>
    <w:p w:rsidR="00575E69" w:rsidRPr="005D2801" w:rsidRDefault="00575E69" w:rsidP="006C3181">
      <w:pPr>
        <w:spacing w:after="0" w:line="180" w:lineRule="auto"/>
        <w:jc w:val="both"/>
        <w:rPr>
          <w:rFonts w:ascii="Arial Unicode MS" w:eastAsia="Arial Unicode MS" w:hAnsi="Arial Unicode MS" w:cs="Arial Unicode MS"/>
          <w:b/>
          <w:sz w:val="16"/>
          <w:szCs w:val="20"/>
        </w:rPr>
      </w:pPr>
      <w:r w:rsidRPr="005D2801">
        <w:rPr>
          <w:rFonts w:ascii="Arial Unicode MS" w:eastAsia="Arial Unicode MS" w:hAnsi="Arial Unicode MS" w:cs="Arial Unicode MS"/>
          <w:b/>
          <w:sz w:val="20"/>
        </w:rPr>
        <w:t>Előzőekre tekintettel Ajánlatkérő gazdasági, pénzügyi alkalmassági követelményeket nem támaszt.</w:t>
      </w:r>
    </w:p>
    <w:p w:rsidR="00FF096D" w:rsidRDefault="00FF096D" w:rsidP="006C3181">
      <w:pPr>
        <w:spacing w:after="0" w:line="180" w:lineRule="auto"/>
        <w:jc w:val="both"/>
        <w:rPr>
          <w:rFonts w:ascii="Arial Unicode MS" w:eastAsia="Arial Unicode MS" w:hAnsi="Arial Unicode MS" w:cs="Arial Unicode MS"/>
          <w:b/>
          <w:sz w:val="20"/>
          <w:szCs w:val="20"/>
        </w:rPr>
      </w:pPr>
    </w:p>
    <w:p w:rsidR="00890645" w:rsidRPr="00C16FA0" w:rsidRDefault="00FF096D" w:rsidP="006C3181">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Mindkét ajánlati részre azonos:</w:t>
      </w:r>
    </w:p>
    <w:p w:rsidR="005A156A" w:rsidRDefault="005A156A" w:rsidP="004D5922">
      <w:pPr>
        <w:spacing w:after="0" w:line="180" w:lineRule="auto"/>
        <w:ind w:right="150"/>
        <w:jc w:val="both"/>
        <w:rPr>
          <w:rFonts w:ascii="Arial Unicode MS" w:eastAsia="Arial Unicode MS" w:hAnsi="Arial Unicode MS" w:cs="Arial Unicode MS"/>
          <w:b/>
          <w:sz w:val="20"/>
          <w:szCs w:val="20"/>
        </w:rPr>
      </w:pPr>
      <w:r w:rsidRPr="00137238">
        <w:rPr>
          <w:rFonts w:ascii="Arial Unicode MS" w:eastAsia="Arial Unicode MS" w:hAnsi="Arial Unicode MS" w:cs="Arial Unicode MS"/>
          <w:b/>
          <w:sz w:val="20"/>
          <w:szCs w:val="20"/>
        </w:rPr>
        <w:t>Műszaki, illetve szakmai alkalmasság</w:t>
      </w:r>
    </w:p>
    <w:p w:rsidR="00575E69" w:rsidRDefault="00575E69" w:rsidP="00890645">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Ajánlatkérő a kiválasztott vállalkozások</w:t>
      </w:r>
      <w:r w:rsidR="00832A83">
        <w:rPr>
          <w:rFonts w:ascii="Arial Unicode MS" w:eastAsia="Arial Unicode MS" w:hAnsi="Arial Unicode MS" w:cs="Arial Unicode MS"/>
          <w:sz w:val="20"/>
          <w:szCs w:val="20"/>
        </w:rPr>
        <w:t xml:space="preserve"> műszaki</w:t>
      </w:r>
      <w:r>
        <w:rPr>
          <w:rFonts w:ascii="Arial Unicode MS" w:eastAsia="Arial Unicode MS" w:hAnsi="Arial Unicode MS" w:cs="Arial Unicode MS"/>
          <w:sz w:val="20"/>
          <w:szCs w:val="20"/>
        </w:rPr>
        <w:t xml:space="preserve"> </w:t>
      </w:r>
      <w:r w:rsidR="00832A83">
        <w:rPr>
          <w:rFonts w:ascii="Arial Unicode MS" w:eastAsia="Arial Unicode MS" w:hAnsi="Arial Unicode MS" w:cs="Arial Unicode MS"/>
          <w:sz w:val="20"/>
          <w:szCs w:val="20"/>
        </w:rPr>
        <w:t xml:space="preserve">teljesítőképességét és </w:t>
      </w:r>
      <w:r>
        <w:rPr>
          <w:rFonts w:ascii="Arial Unicode MS" w:eastAsia="Arial Unicode MS" w:hAnsi="Arial Unicode MS" w:cs="Arial Unicode MS"/>
          <w:sz w:val="20"/>
          <w:szCs w:val="20"/>
        </w:rPr>
        <w:t>megbízhatóságát ellenőrizte, ezen túlmenően az alábbi kritérium teljesítését várja el:</w:t>
      </w:r>
    </w:p>
    <w:p w:rsidR="00890645" w:rsidRDefault="00890645" w:rsidP="00890645">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 xml:space="preserve">Az ajánlattevőnek a szerződés teljesítéséhez szükséges </w:t>
      </w:r>
      <w:r w:rsidRPr="00137238">
        <w:rPr>
          <w:rFonts w:ascii="Arial Unicode MS" w:eastAsia="Arial Unicode MS" w:hAnsi="Arial Unicode MS" w:cs="Arial Unicode MS"/>
          <w:sz w:val="20"/>
          <w:szCs w:val="20"/>
        </w:rPr>
        <w:t>műszaki, illetve szakmai alkalmassága</w:t>
      </w:r>
      <w:r w:rsidRPr="00C16FA0">
        <w:rPr>
          <w:rFonts w:ascii="Arial Unicode MS" w:eastAsia="Arial Unicode MS" w:hAnsi="Arial Unicode MS" w:cs="Arial Unicode MS"/>
          <w:sz w:val="20"/>
          <w:szCs w:val="20"/>
        </w:rPr>
        <w:t xml:space="preserve"> - figyelemmel annak jellegére, mennyiségére, rendeltetésére, továbbá arra, hogy az alkalmasságot különösen a szakértelemre, hatékonyságra, tapasztalatra és megbízhatóságra tekintettel lehet megítélni – igazolható: </w:t>
      </w:r>
    </w:p>
    <w:p w:rsidR="00603BFE" w:rsidRPr="00FF096D" w:rsidRDefault="00603BFE" w:rsidP="00890645">
      <w:pPr>
        <w:spacing w:after="0" w:line="180" w:lineRule="auto"/>
        <w:jc w:val="both"/>
        <w:rPr>
          <w:rFonts w:ascii="Arial Unicode MS" w:eastAsia="Arial Unicode MS" w:hAnsi="Arial Unicode MS" w:cs="Arial Unicode MS"/>
          <w:b/>
          <w:sz w:val="10"/>
          <w:szCs w:val="20"/>
        </w:rPr>
      </w:pPr>
    </w:p>
    <w:p w:rsidR="00890645" w:rsidRPr="00890645" w:rsidRDefault="00890645" w:rsidP="00890645">
      <w:pPr>
        <w:spacing w:after="0" w:line="180" w:lineRule="auto"/>
        <w:jc w:val="both"/>
        <w:rPr>
          <w:rFonts w:ascii="Arial Unicode MS" w:eastAsia="Arial Unicode MS" w:hAnsi="Arial Unicode MS" w:cs="Arial Unicode MS"/>
          <w:b/>
          <w:sz w:val="20"/>
        </w:rPr>
      </w:pPr>
      <w:r w:rsidRPr="00C16FA0">
        <w:rPr>
          <w:rFonts w:ascii="Arial Unicode MS" w:eastAsia="Arial Unicode MS" w:hAnsi="Arial Unicode MS" w:cs="Arial Unicode MS"/>
          <w:b/>
          <w:sz w:val="20"/>
          <w:szCs w:val="20"/>
        </w:rPr>
        <w:t>M1./</w:t>
      </w:r>
      <w:r w:rsidRPr="00890645">
        <w:rPr>
          <w:rFonts w:ascii="Arial Unicode MS" w:eastAsia="Arial Unicode MS" w:hAnsi="Arial Unicode MS" w:cs="Arial Unicode MS"/>
          <w:b/>
          <w:sz w:val="20"/>
        </w:rPr>
        <w:t xml:space="preserve">A Kbt. 65. § (1) bekezdés b) pontja és a 321/2015. (X.30.)  Korm. rendelet 21. § (2) bekezdés b) pontja alapján </w:t>
      </w:r>
    </w:p>
    <w:p w:rsidR="00890645" w:rsidRPr="00890645" w:rsidRDefault="000769E2" w:rsidP="00890645">
      <w:pPr>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A</w:t>
      </w:r>
      <w:r w:rsidR="00890645" w:rsidRPr="00890645">
        <w:rPr>
          <w:rFonts w:ascii="Arial Unicode MS" w:eastAsia="Arial Unicode MS" w:hAnsi="Arial Unicode MS" w:cs="Arial Unicode MS"/>
          <w:sz w:val="20"/>
        </w:rPr>
        <w:t>jánlattevő csatolja nyilatkozatát a bevonni kívánt szakember személyéről; valamint a bevonni kívánt szakember szándéknyilatkozatát arról, hogy a teljesítésben, annak felelős műszaki vezetésében részt vesz.</w:t>
      </w:r>
    </w:p>
    <w:p w:rsidR="00890645" w:rsidRPr="0076614E" w:rsidRDefault="00890645" w:rsidP="00890645">
      <w:pPr>
        <w:spacing w:after="0" w:line="180" w:lineRule="auto"/>
        <w:jc w:val="both"/>
        <w:rPr>
          <w:rFonts w:ascii="Arial Unicode MS" w:eastAsia="Arial Unicode MS" w:hAnsi="Arial Unicode MS" w:cs="Arial Unicode MS"/>
          <w:sz w:val="10"/>
        </w:rPr>
      </w:pPr>
    </w:p>
    <w:p w:rsidR="00890645" w:rsidRPr="00603BFE" w:rsidRDefault="00890645" w:rsidP="00890645">
      <w:pPr>
        <w:spacing w:after="0" w:line="180" w:lineRule="auto"/>
        <w:jc w:val="both"/>
        <w:rPr>
          <w:rFonts w:ascii="Arial Unicode MS" w:eastAsia="Arial Unicode MS" w:hAnsi="Arial Unicode MS" w:cs="Arial Unicode MS"/>
          <w:sz w:val="20"/>
        </w:rPr>
      </w:pPr>
      <w:r w:rsidRPr="00603BFE">
        <w:rPr>
          <w:rFonts w:ascii="Arial Unicode MS" w:eastAsia="Arial Unicode MS" w:hAnsi="Arial Unicode MS" w:cs="Arial Unicode MS"/>
          <w:sz w:val="20"/>
        </w:rPr>
        <w:t>Ajánlattevő csatolja a teljesítésbe bevonni kívánt szakember gyakorlatát igazoló aláírt szakmai önéletrajzát (egyszerű másolatban), a végzettséget igazoló okiratát (egyszerű másolatban).</w:t>
      </w:r>
    </w:p>
    <w:p w:rsidR="00890645" w:rsidRPr="0076614E" w:rsidRDefault="00890645" w:rsidP="00890645">
      <w:pPr>
        <w:spacing w:after="0" w:line="180" w:lineRule="auto"/>
        <w:jc w:val="both"/>
        <w:rPr>
          <w:rFonts w:ascii="Arial Unicode MS" w:eastAsia="Arial Unicode MS" w:hAnsi="Arial Unicode MS" w:cs="Arial Unicode MS"/>
          <w:sz w:val="10"/>
        </w:rPr>
      </w:pPr>
    </w:p>
    <w:p w:rsidR="00890645" w:rsidRPr="00603BFE" w:rsidRDefault="00890645" w:rsidP="00890645">
      <w:pPr>
        <w:spacing w:after="0" w:line="180" w:lineRule="auto"/>
        <w:jc w:val="both"/>
        <w:rPr>
          <w:rFonts w:ascii="Arial Unicode MS" w:eastAsia="Arial Unicode MS" w:hAnsi="Arial Unicode MS" w:cs="Arial Unicode MS"/>
          <w:sz w:val="20"/>
        </w:rPr>
      </w:pPr>
      <w:r w:rsidRPr="00603BFE">
        <w:rPr>
          <w:rFonts w:ascii="Arial Unicode MS" w:eastAsia="Arial Unicode MS" w:hAnsi="Arial Unicode MS" w:cs="Arial Unicode MS"/>
          <w:sz w:val="20"/>
        </w:rPr>
        <w:t>Amennyiben a megajánlott szakember a szakmagyakorlási jogosultságot igazoló kamarai nyilvántartás (kamarai névjegyzék) szerint a felhívás adott pontja tekintetében ajánlatkérő által meghatározott jogosultsággal rendelkezik, abban az esetben a jogosultság megszerzéséhez szükséges végzettség és a jogosultság megszerzéséhez szükséges gyakorlat igazolása tekintetében (a szakmai önéletrajzon felül) egyéb dokumentum csatolása nem szükséges, azokat az érvényes jogosultság igazolja, melyet ajánlatkérő ellenőrzi az illetékes szakmai szervezet (kamara) által vezetett nyilvántartásból, figyelembe véve a Kbt. 69. § (11) bekezdését is.</w:t>
      </w:r>
    </w:p>
    <w:p w:rsidR="00890645" w:rsidRPr="0076614E" w:rsidRDefault="00890645" w:rsidP="00890645">
      <w:pPr>
        <w:spacing w:after="0" w:line="180" w:lineRule="auto"/>
        <w:jc w:val="both"/>
        <w:rPr>
          <w:rFonts w:ascii="Arial Unicode MS" w:eastAsia="Arial Unicode MS" w:hAnsi="Arial Unicode MS" w:cs="Arial Unicode MS"/>
          <w:sz w:val="10"/>
        </w:rPr>
      </w:pPr>
    </w:p>
    <w:p w:rsidR="00890645" w:rsidRPr="00603BFE" w:rsidRDefault="00890645" w:rsidP="00890645">
      <w:pPr>
        <w:spacing w:after="0" w:line="180" w:lineRule="auto"/>
        <w:jc w:val="both"/>
        <w:rPr>
          <w:rFonts w:ascii="Arial Unicode MS" w:eastAsia="Arial Unicode MS" w:hAnsi="Arial Unicode MS" w:cs="Arial Unicode MS"/>
          <w:sz w:val="20"/>
        </w:rPr>
      </w:pPr>
      <w:r w:rsidRPr="00603BFE">
        <w:rPr>
          <w:rFonts w:ascii="Arial Unicode MS" w:eastAsia="Arial Unicode MS" w:hAnsi="Arial Unicode MS" w:cs="Arial Unicode MS"/>
          <w:sz w:val="20"/>
        </w:rPr>
        <w:t>A fentiekre tekintettel szükséges a szakmai önéletrajzokban feltüntetni azon elektronikus elérési utat (honlapcím), ahol az adott jogosultság ellenőrizhető, valamint az adott szakember kamarai nyilvántartási számát.</w:t>
      </w:r>
    </w:p>
    <w:p w:rsidR="00890645" w:rsidRPr="0076614E" w:rsidRDefault="00890645" w:rsidP="00890645">
      <w:pPr>
        <w:spacing w:after="0" w:line="180" w:lineRule="auto"/>
        <w:jc w:val="both"/>
        <w:rPr>
          <w:rFonts w:ascii="Arial Unicode MS" w:eastAsia="Arial Unicode MS" w:hAnsi="Arial Unicode MS" w:cs="Arial Unicode MS"/>
          <w:sz w:val="10"/>
        </w:rPr>
      </w:pPr>
    </w:p>
    <w:p w:rsidR="00890645" w:rsidRDefault="00890645" w:rsidP="00890645">
      <w:pPr>
        <w:spacing w:after="0" w:line="180" w:lineRule="auto"/>
        <w:jc w:val="both"/>
        <w:rPr>
          <w:rFonts w:ascii="Arial Unicode MS" w:eastAsia="Arial Unicode MS" w:hAnsi="Arial Unicode MS" w:cs="Arial Unicode MS"/>
          <w:sz w:val="20"/>
        </w:rPr>
      </w:pPr>
      <w:r w:rsidRPr="00603BFE">
        <w:rPr>
          <w:rFonts w:ascii="Arial Unicode MS" w:eastAsia="Arial Unicode MS" w:hAnsi="Arial Unicode MS" w:cs="Arial Unicode MS"/>
          <w:sz w:val="20"/>
        </w:rPr>
        <w:t>A 321/2015. (X. 30.) Korm. rendelet 24. § (1) bekezdése szerint, azokban az esetekben, amelyekben a 321/2015 (X. 30) Korm. rend. 28. §</w:t>
      </w:r>
      <w:proofErr w:type="spellStart"/>
      <w:r w:rsidRPr="00603BFE">
        <w:rPr>
          <w:rFonts w:ascii="Arial Unicode MS" w:eastAsia="Arial Unicode MS" w:hAnsi="Arial Unicode MS" w:cs="Arial Unicode MS"/>
          <w:sz w:val="20"/>
        </w:rPr>
        <w:t>-ban</w:t>
      </w:r>
      <w:proofErr w:type="spellEnd"/>
      <w:r w:rsidRPr="00603BFE">
        <w:rPr>
          <w:rFonts w:ascii="Arial Unicode MS" w:eastAsia="Arial Unicode MS" w:hAnsi="Arial Unicode MS" w:cs="Arial Unicode MS"/>
          <w:sz w:val="20"/>
        </w:rPr>
        <w:t xml:space="preserve"> és a 36. §</w:t>
      </w:r>
      <w:proofErr w:type="spellStart"/>
      <w:r w:rsidRPr="00603BFE">
        <w:rPr>
          <w:rFonts w:ascii="Arial Unicode MS" w:eastAsia="Arial Unicode MS" w:hAnsi="Arial Unicode MS" w:cs="Arial Unicode MS"/>
          <w:sz w:val="20"/>
        </w:rPr>
        <w:t>-ban</w:t>
      </w:r>
      <w:proofErr w:type="spellEnd"/>
      <w:r w:rsidRPr="00603BFE">
        <w:rPr>
          <w:rFonts w:ascii="Arial Unicode MS" w:eastAsia="Arial Unicode MS" w:hAnsi="Arial Unicode MS" w:cs="Arial Unicode MS"/>
          <w:sz w:val="20"/>
        </w:rPr>
        <w:t xml:space="preserve"> meghatározott minősített ajánlattevők hivatalos és kamarai jegyzéke - figyelemmel a 30. §</w:t>
      </w:r>
      <w:proofErr w:type="spellStart"/>
      <w:r w:rsidRPr="00603BFE">
        <w:rPr>
          <w:rFonts w:ascii="Arial Unicode MS" w:eastAsia="Arial Unicode MS" w:hAnsi="Arial Unicode MS" w:cs="Arial Unicode MS"/>
          <w:sz w:val="20"/>
        </w:rPr>
        <w:t>-ban</w:t>
      </w:r>
      <w:proofErr w:type="spellEnd"/>
      <w:r w:rsidRPr="00603BFE">
        <w:rPr>
          <w:rFonts w:ascii="Arial Unicode MS" w:eastAsia="Arial Unicode MS" w:hAnsi="Arial Unicode MS" w:cs="Arial Unicode MS"/>
          <w:sz w:val="20"/>
        </w:rPr>
        <w:t xml:space="preserve"> és a 39. §</w:t>
      </w:r>
      <w:proofErr w:type="spellStart"/>
      <w:r w:rsidRPr="00603BFE">
        <w:rPr>
          <w:rFonts w:ascii="Arial Unicode MS" w:eastAsia="Arial Unicode MS" w:hAnsi="Arial Unicode MS" w:cs="Arial Unicode MS"/>
          <w:sz w:val="20"/>
        </w:rPr>
        <w:t>-ban</w:t>
      </w:r>
      <w:proofErr w:type="spellEnd"/>
      <w:r w:rsidRPr="00603BFE">
        <w:rPr>
          <w:rFonts w:ascii="Arial Unicode MS" w:eastAsia="Arial Unicode MS" w:hAnsi="Arial Unicode MS" w:cs="Arial Unicode MS"/>
          <w:sz w:val="20"/>
        </w:rPr>
        <w:t xml:space="preserve"> foglaltakra is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elfogadja az ajánlatkérő a fenti pontokban felsorolt igazolási módok helyett.</w:t>
      </w:r>
    </w:p>
    <w:p w:rsidR="005D2801" w:rsidRPr="000769E2" w:rsidRDefault="005D2801" w:rsidP="00890645">
      <w:pPr>
        <w:spacing w:after="0" w:line="180" w:lineRule="auto"/>
        <w:jc w:val="both"/>
        <w:rPr>
          <w:rFonts w:ascii="Arial Unicode MS" w:eastAsia="Arial Unicode MS" w:hAnsi="Arial Unicode MS" w:cs="Arial Unicode MS"/>
          <w:sz w:val="20"/>
        </w:rPr>
      </w:pPr>
    </w:p>
    <w:p w:rsidR="00890645" w:rsidRPr="00603BFE" w:rsidRDefault="00890645" w:rsidP="00890645">
      <w:pPr>
        <w:spacing w:after="0" w:line="180" w:lineRule="auto"/>
        <w:jc w:val="both"/>
        <w:rPr>
          <w:rFonts w:ascii="Arial Unicode MS" w:eastAsia="Arial Unicode MS" w:hAnsi="Arial Unicode MS" w:cs="Arial Unicode MS"/>
          <w:sz w:val="20"/>
        </w:rPr>
      </w:pPr>
      <w:r w:rsidRPr="00603BFE">
        <w:rPr>
          <w:rFonts w:ascii="Arial Unicode MS" w:eastAsia="Arial Unicode MS" w:hAnsi="Arial Unicode MS" w:cs="Arial Unicode MS"/>
          <w:sz w:val="20"/>
        </w:rPr>
        <w:t>A 321/2015. (X. 30.) Korm. rendelet 24. § (2) bekezdése szerint, ha a Magyar Kereskedelmi és Iparkamara vállalkozó kivitelezői névjegyzékében megjelenített, a 21. § (2) bekezdés előírásainak megfelelő dokumentumok bizonyítják, hogy a gazdasági szereplő megfelel az ajánlatkérő által meghatározott követelményeknek, a követelmény és a megfelelést igazoló dokumentum helyének pontos megjelölését is köteles elfogadni az ajánlatkérő az alkalmasság igazolására az általa előírt dokumentumok helyett.</w:t>
      </w:r>
    </w:p>
    <w:p w:rsidR="0076614E" w:rsidRDefault="0076614E" w:rsidP="004D5922">
      <w:pPr>
        <w:spacing w:after="0" w:line="180" w:lineRule="auto"/>
        <w:ind w:right="150"/>
        <w:jc w:val="both"/>
        <w:rPr>
          <w:rFonts w:ascii="Arial Unicode MS" w:eastAsia="Arial Unicode MS" w:hAnsi="Arial Unicode MS" w:cs="Arial Unicode MS"/>
          <w:b/>
          <w:sz w:val="20"/>
          <w:szCs w:val="20"/>
        </w:rPr>
      </w:pPr>
    </w:p>
    <w:p w:rsidR="005D2801" w:rsidRDefault="005D2801" w:rsidP="004D5922">
      <w:pPr>
        <w:spacing w:after="0" w:line="180" w:lineRule="auto"/>
        <w:ind w:right="150"/>
        <w:jc w:val="both"/>
        <w:rPr>
          <w:rFonts w:ascii="Arial Unicode MS" w:eastAsia="Arial Unicode MS" w:hAnsi="Arial Unicode MS" w:cs="Arial Unicode MS"/>
          <w:b/>
          <w:sz w:val="20"/>
          <w:szCs w:val="20"/>
        </w:rPr>
      </w:pPr>
    </w:p>
    <w:p w:rsidR="0056072C" w:rsidRDefault="005A156A" w:rsidP="006C3181">
      <w:pPr>
        <w:spacing w:after="0" w:line="180" w:lineRule="auto"/>
        <w:jc w:val="both"/>
        <w:rPr>
          <w:rFonts w:ascii="Arial Unicode MS" w:eastAsia="Arial Unicode MS" w:hAnsi="Arial Unicode MS" w:cs="Arial Unicode MS"/>
          <w:b/>
          <w:sz w:val="20"/>
          <w:szCs w:val="20"/>
        </w:rPr>
      </w:pPr>
      <w:r w:rsidRPr="00C16FA0">
        <w:rPr>
          <w:rFonts w:ascii="Arial Unicode MS" w:eastAsia="Arial Unicode MS" w:hAnsi="Arial Unicode MS" w:cs="Arial Unicode MS"/>
          <w:b/>
          <w:sz w:val="20"/>
          <w:szCs w:val="20"/>
        </w:rPr>
        <w:lastRenderedPageBreak/>
        <w:t>M1./</w:t>
      </w:r>
      <w:r w:rsidR="00272492">
        <w:rPr>
          <w:rFonts w:ascii="Arial Unicode MS" w:eastAsia="Arial Unicode MS" w:hAnsi="Arial Unicode MS" w:cs="Arial Unicode MS"/>
          <w:b/>
          <w:sz w:val="20"/>
          <w:szCs w:val="20"/>
        </w:rPr>
        <w:t xml:space="preserve"> Utalás az a</w:t>
      </w:r>
      <w:r w:rsidRPr="00C16FA0">
        <w:rPr>
          <w:rFonts w:ascii="Arial Unicode MS" w:eastAsia="Arial Unicode MS" w:hAnsi="Arial Unicode MS" w:cs="Arial Unicode MS"/>
          <w:b/>
          <w:sz w:val="20"/>
          <w:szCs w:val="20"/>
        </w:rPr>
        <w:t>lkalmasság igazolás</w:t>
      </w:r>
      <w:r w:rsidR="00272492">
        <w:rPr>
          <w:rFonts w:ascii="Arial Unicode MS" w:eastAsia="Arial Unicode MS" w:hAnsi="Arial Unicode MS" w:cs="Arial Unicode MS"/>
          <w:b/>
          <w:sz w:val="20"/>
          <w:szCs w:val="20"/>
        </w:rPr>
        <w:t>ár</w:t>
      </w:r>
      <w:r w:rsidRPr="00C16FA0">
        <w:rPr>
          <w:rFonts w:ascii="Arial Unicode MS" w:eastAsia="Arial Unicode MS" w:hAnsi="Arial Unicode MS" w:cs="Arial Unicode MS"/>
          <w:b/>
          <w:sz w:val="20"/>
          <w:szCs w:val="20"/>
        </w:rPr>
        <w:t>a</w:t>
      </w:r>
    </w:p>
    <w:p w:rsidR="00890645" w:rsidRPr="00603BFE" w:rsidRDefault="00890645" w:rsidP="00890645">
      <w:pPr>
        <w:spacing w:after="0" w:line="180" w:lineRule="auto"/>
        <w:jc w:val="both"/>
        <w:rPr>
          <w:rFonts w:ascii="Arial Unicode MS" w:eastAsia="Arial Unicode MS" w:hAnsi="Arial Unicode MS" w:cs="Arial Unicode MS"/>
          <w:sz w:val="20"/>
          <w:lang w:eastAsia="hu-HU"/>
        </w:rPr>
      </w:pPr>
      <w:r w:rsidRPr="00603BFE">
        <w:rPr>
          <w:rFonts w:ascii="Arial Unicode MS" w:eastAsia="Arial Unicode MS" w:hAnsi="Arial Unicode MS" w:cs="Arial Unicode MS"/>
          <w:sz w:val="20"/>
          <w:lang w:eastAsia="hu-HU"/>
        </w:rPr>
        <w:t xml:space="preserve">Az ajánlattevő műszaki, illetve szakmai szempontból alkalmatlan, ha nem rendelkezik </w:t>
      </w:r>
    </w:p>
    <w:p w:rsidR="00890645" w:rsidRPr="00603BFE" w:rsidRDefault="00C96D69" w:rsidP="00890645">
      <w:pPr>
        <w:shd w:val="clear" w:color="auto" w:fill="FFFFFF"/>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lang w:eastAsia="hu-HU"/>
        </w:rPr>
        <w:t xml:space="preserve">M1./ </w:t>
      </w:r>
      <w:r w:rsidR="00890645" w:rsidRPr="00603BFE">
        <w:rPr>
          <w:rFonts w:ascii="Arial Unicode MS" w:eastAsia="Arial Unicode MS" w:hAnsi="Arial Unicode MS" w:cs="Arial Unicode MS"/>
          <w:sz w:val="20"/>
          <w:lang w:eastAsia="hu-HU"/>
        </w:rPr>
        <w:t xml:space="preserve">1 fő szakemberrel, aki szakképesítése és szakmai gyakorlata alapján megfelel a felelős műszaki vezetői pozíció betöltésére előírt 266/2013 (VII.11.) Kormányrendelet 1. melléklet, IV. Felelős műszaki vezetés, 1. rész, 2. pontjában előírt Építési szakterület </w:t>
      </w:r>
      <w:r w:rsidR="00890645" w:rsidRPr="00603BFE">
        <w:rPr>
          <w:rFonts w:ascii="Arial Unicode MS" w:eastAsia="Arial Unicode MS" w:hAnsi="Arial Unicode MS" w:cs="Arial Unicode MS"/>
          <w:sz w:val="20"/>
          <w:u w:val="single"/>
          <w:lang w:eastAsia="hu-HU"/>
        </w:rPr>
        <w:t>„MV-É</w:t>
      </w:r>
      <w:r w:rsidR="00575E69">
        <w:rPr>
          <w:rFonts w:ascii="Arial Unicode MS" w:eastAsia="Arial Unicode MS" w:hAnsi="Arial Unicode MS" w:cs="Arial Unicode MS"/>
          <w:sz w:val="20"/>
          <w:u w:val="single"/>
          <w:lang w:eastAsia="hu-HU"/>
        </w:rPr>
        <w:t xml:space="preserve"> vagy MV-É-R</w:t>
      </w:r>
      <w:r w:rsidR="00890645" w:rsidRPr="00603BFE">
        <w:rPr>
          <w:rFonts w:ascii="Arial Unicode MS" w:eastAsia="Arial Unicode MS" w:hAnsi="Arial Unicode MS" w:cs="Arial Unicode MS"/>
          <w:sz w:val="20"/>
          <w:u w:val="single"/>
          <w:lang w:eastAsia="hu-HU"/>
        </w:rPr>
        <w:t>”</w:t>
      </w:r>
      <w:r w:rsidR="00890645" w:rsidRPr="00603BFE">
        <w:rPr>
          <w:rFonts w:ascii="Arial Unicode MS" w:eastAsia="Arial Unicode MS" w:hAnsi="Arial Unicode MS" w:cs="Arial Unicode MS"/>
          <w:sz w:val="20"/>
          <w:lang w:eastAsia="hu-HU"/>
        </w:rPr>
        <w:t xml:space="preserve"> felelős műszaki vezetői jogosultság kategóriára vonatkozó kamarai nyilvántartásba vételhez szükséges jogszabályi feltételeknek (végzettségge</w:t>
      </w:r>
      <w:r w:rsidR="00E01208">
        <w:rPr>
          <w:rFonts w:ascii="Arial Unicode MS" w:eastAsia="Arial Unicode MS" w:hAnsi="Arial Unicode MS" w:cs="Arial Unicode MS"/>
          <w:sz w:val="20"/>
          <w:lang w:eastAsia="hu-HU"/>
        </w:rPr>
        <w:t>l és szakmai gyakorlati idővel) és rendelkezik legalább 36 hónap felelős műszaki vezetői gyakorlattal</w:t>
      </w:r>
    </w:p>
    <w:p w:rsidR="00890645" w:rsidRPr="00603BFE" w:rsidRDefault="00890645" w:rsidP="00890645">
      <w:pPr>
        <w:shd w:val="clear" w:color="auto" w:fill="FFFFFF"/>
        <w:spacing w:after="0" w:line="180" w:lineRule="auto"/>
        <w:jc w:val="both"/>
        <w:rPr>
          <w:rFonts w:ascii="Arial Unicode MS" w:eastAsia="Arial Unicode MS" w:hAnsi="Arial Unicode MS" w:cs="Arial Unicode MS"/>
          <w:sz w:val="20"/>
          <w:lang w:eastAsia="hu-HU"/>
        </w:rPr>
      </w:pPr>
      <w:r w:rsidRPr="00603BFE">
        <w:rPr>
          <w:rFonts w:ascii="Arial Unicode MS" w:eastAsia="Arial Unicode MS" w:hAnsi="Arial Unicode MS" w:cs="Arial Unicode MS"/>
          <w:sz w:val="20"/>
          <w:u w:val="single"/>
          <w:lang w:eastAsia="hu-HU"/>
        </w:rPr>
        <w:t>vagy</w:t>
      </w:r>
      <w:r w:rsidRPr="00603BFE">
        <w:rPr>
          <w:rFonts w:ascii="Arial Unicode MS" w:eastAsia="Arial Unicode MS" w:hAnsi="Arial Unicode MS" w:cs="Arial Unicode MS"/>
          <w:sz w:val="20"/>
          <w:lang w:eastAsia="hu-HU"/>
        </w:rPr>
        <w:t xml:space="preserve">, a korábbi szabályozás szerinti 244/2006 (XII.5.) Korm. rendelet 1. melléklet I. Rész, 1. pontjában előírt </w:t>
      </w:r>
      <w:r w:rsidRPr="00603BFE">
        <w:rPr>
          <w:rFonts w:ascii="Arial Unicode MS" w:eastAsia="Arial Unicode MS" w:hAnsi="Arial Unicode MS" w:cs="Arial Unicode MS"/>
          <w:sz w:val="20"/>
          <w:u w:val="single"/>
          <w:lang w:eastAsia="hu-HU"/>
        </w:rPr>
        <w:t>„</w:t>
      </w:r>
      <w:proofErr w:type="spellStart"/>
      <w:r w:rsidRPr="00603BFE">
        <w:rPr>
          <w:rFonts w:ascii="Arial Unicode MS" w:eastAsia="Arial Unicode MS" w:hAnsi="Arial Unicode MS" w:cs="Arial Unicode MS"/>
          <w:sz w:val="20"/>
          <w:u w:val="single"/>
          <w:lang w:eastAsia="hu-HU"/>
        </w:rPr>
        <w:t>MV-Ép</w:t>
      </w:r>
      <w:proofErr w:type="spellEnd"/>
      <w:r w:rsidRPr="00603BFE">
        <w:rPr>
          <w:rFonts w:ascii="Arial Unicode MS" w:eastAsia="Arial Unicode MS" w:hAnsi="Arial Unicode MS" w:cs="Arial Unicode MS"/>
          <w:sz w:val="20"/>
          <w:u w:val="single"/>
          <w:lang w:eastAsia="hu-HU"/>
        </w:rPr>
        <w:t>/A</w:t>
      </w:r>
      <w:r w:rsidR="00575E69">
        <w:rPr>
          <w:rFonts w:ascii="Arial Unicode MS" w:eastAsia="Arial Unicode MS" w:hAnsi="Arial Unicode MS" w:cs="Arial Unicode MS"/>
          <w:sz w:val="20"/>
          <w:u w:val="single"/>
          <w:lang w:eastAsia="hu-HU"/>
        </w:rPr>
        <w:t xml:space="preserve"> vagy „</w:t>
      </w:r>
      <w:proofErr w:type="spellStart"/>
      <w:r w:rsidR="00575E69">
        <w:rPr>
          <w:rFonts w:ascii="Arial Unicode MS" w:eastAsia="Arial Unicode MS" w:hAnsi="Arial Unicode MS" w:cs="Arial Unicode MS"/>
          <w:sz w:val="20"/>
          <w:u w:val="single"/>
          <w:lang w:eastAsia="hu-HU"/>
        </w:rPr>
        <w:t>MV-Ép</w:t>
      </w:r>
      <w:proofErr w:type="spellEnd"/>
      <w:r w:rsidR="00575E69">
        <w:rPr>
          <w:rFonts w:ascii="Arial Unicode MS" w:eastAsia="Arial Unicode MS" w:hAnsi="Arial Unicode MS" w:cs="Arial Unicode MS"/>
          <w:sz w:val="20"/>
          <w:u w:val="single"/>
          <w:lang w:eastAsia="hu-HU"/>
        </w:rPr>
        <w:t>/B</w:t>
      </w:r>
      <w:r w:rsidRPr="00603BFE">
        <w:rPr>
          <w:rFonts w:ascii="Arial Unicode MS" w:eastAsia="Arial Unicode MS" w:hAnsi="Arial Unicode MS" w:cs="Arial Unicode MS"/>
          <w:sz w:val="20"/>
          <w:u w:val="single"/>
          <w:lang w:eastAsia="hu-HU"/>
        </w:rPr>
        <w:t>”</w:t>
      </w:r>
      <w:r w:rsidRPr="00603BFE">
        <w:rPr>
          <w:rFonts w:ascii="Arial Unicode MS" w:eastAsia="Arial Unicode MS" w:hAnsi="Arial Unicode MS" w:cs="Arial Unicode MS"/>
          <w:sz w:val="20"/>
          <w:lang w:eastAsia="hu-HU"/>
        </w:rPr>
        <w:t xml:space="preserve"> felelős</w:t>
      </w:r>
      <w:r w:rsidR="00E01208">
        <w:rPr>
          <w:rFonts w:ascii="Arial Unicode MS" w:eastAsia="Arial Unicode MS" w:hAnsi="Arial Unicode MS" w:cs="Arial Unicode MS"/>
          <w:sz w:val="20"/>
          <w:lang w:eastAsia="hu-HU"/>
        </w:rPr>
        <w:t xml:space="preserve"> műszaki vezetői jogosultsággal és rendelkezik legalább 36 hónap felelős műszaki vezetői gyakorlattal</w:t>
      </w:r>
    </w:p>
    <w:p w:rsidR="00890645" w:rsidRPr="006038A9" w:rsidRDefault="00890645" w:rsidP="00890645">
      <w:pPr>
        <w:spacing w:after="0" w:line="180" w:lineRule="auto"/>
        <w:jc w:val="both"/>
        <w:rPr>
          <w:rFonts w:ascii="Arial Unicode MS" w:eastAsia="Arial Unicode MS" w:hAnsi="Arial Unicode MS" w:cs="Arial Unicode MS"/>
          <w:sz w:val="10"/>
          <w:lang w:eastAsia="hu-HU"/>
        </w:rPr>
      </w:pPr>
    </w:p>
    <w:p w:rsidR="00890645" w:rsidRPr="00603BFE" w:rsidRDefault="00890645" w:rsidP="00890645">
      <w:pPr>
        <w:spacing w:after="0" w:line="180" w:lineRule="auto"/>
        <w:jc w:val="both"/>
        <w:rPr>
          <w:rFonts w:ascii="Arial Unicode MS" w:eastAsia="Arial Unicode MS" w:hAnsi="Arial Unicode MS" w:cs="Arial Unicode MS"/>
          <w:sz w:val="20"/>
          <w:lang w:eastAsia="hu-HU"/>
        </w:rPr>
      </w:pPr>
      <w:r w:rsidRPr="00603BFE">
        <w:rPr>
          <w:rFonts w:ascii="Arial Unicode MS" w:eastAsia="Arial Unicode MS" w:hAnsi="Arial Unicode MS" w:cs="Arial Unicode MS"/>
          <w:sz w:val="20"/>
          <w:lang w:eastAsia="hu-HU"/>
        </w:rPr>
        <w:t xml:space="preserve">Más tagállamban szerzett jogosultság esetén </w:t>
      </w:r>
    </w:p>
    <w:p w:rsidR="00890645" w:rsidRPr="00603BFE" w:rsidRDefault="00890645" w:rsidP="00890645">
      <w:pPr>
        <w:spacing w:after="0" w:line="180" w:lineRule="auto"/>
        <w:jc w:val="both"/>
        <w:rPr>
          <w:rFonts w:ascii="Arial Unicode MS" w:eastAsia="Arial Unicode MS" w:hAnsi="Arial Unicode MS" w:cs="Arial Unicode MS"/>
          <w:sz w:val="20"/>
          <w:lang w:eastAsia="hu-HU"/>
        </w:rPr>
      </w:pPr>
      <w:r w:rsidRPr="00603BFE">
        <w:rPr>
          <w:rFonts w:ascii="Arial Unicode MS" w:eastAsia="Arial Unicode MS" w:hAnsi="Arial Unicode MS" w:cs="Arial Unicode MS"/>
          <w:sz w:val="20"/>
          <w:lang w:eastAsia="hu-HU"/>
        </w:rPr>
        <w:t>az ajánlattevő műszaki, illetve szakmai szempontból alkalmatlan, ha nem rendelkezik a küldő, vagy származási országban szerzett, az M/1.) pontban meghatározottal egyenértékű jogosultsággal rendelkező szakember(</w:t>
      </w:r>
      <w:proofErr w:type="spellStart"/>
      <w:r w:rsidRPr="00603BFE">
        <w:rPr>
          <w:rFonts w:ascii="Arial Unicode MS" w:eastAsia="Arial Unicode MS" w:hAnsi="Arial Unicode MS" w:cs="Arial Unicode MS"/>
          <w:sz w:val="20"/>
          <w:lang w:eastAsia="hu-HU"/>
        </w:rPr>
        <w:t>ek</w:t>
      </w:r>
      <w:proofErr w:type="spellEnd"/>
      <w:r w:rsidRPr="00603BFE">
        <w:rPr>
          <w:rFonts w:ascii="Arial Unicode MS" w:eastAsia="Arial Unicode MS" w:hAnsi="Arial Unicode MS" w:cs="Arial Unicode MS"/>
          <w:sz w:val="20"/>
          <w:lang w:eastAsia="hu-HU"/>
        </w:rPr>
        <w:t>)</w:t>
      </w:r>
      <w:proofErr w:type="spellStart"/>
      <w:r w:rsidRPr="00603BFE">
        <w:rPr>
          <w:rFonts w:ascii="Arial Unicode MS" w:eastAsia="Arial Unicode MS" w:hAnsi="Arial Unicode MS" w:cs="Arial Unicode MS"/>
          <w:sz w:val="20"/>
          <w:lang w:eastAsia="hu-HU"/>
        </w:rPr>
        <w:t>rel</w:t>
      </w:r>
      <w:proofErr w:type="spellEnd"/>
      <w:r w:rsidRPr="00603BFE">
        <w:rPr>
          <w:rFonts w:ascii="Arial Unicode MS" w:eastAsia="Arial Unicode MS" w:hAnsi="Arial Unicode MS" w:cs="Arial Unicode MS"/>
          <w:sz w:val="20"/>
          <w:lang w:eastAsia="hu-HU"/>
        </w:rPr>
        <w:t>.</w:t>
      </w:r>
    </w:p>
    <w:p w:rsidR="00890645" w:rsidRPr="00603BFE" w:rsidRDefault="00890645" w:rsidP="00890645">
      <w:pPr>
        <w:spacing w:after="0" w:line="180" w:lineRule="auto"/>
        <w:jc w:val="both"/>
        <w:rPr>
          <w:rFonts w:ascii="Arial Unicode MS" w:eastAsia="Arial Unicode MS" w:hAnsi="Arial Unicode MS" w:cs="Arial Unicode MS"/>
          <w:sz w:val="20"/>
          <w:lang w:eastAsia="hu-HU"/>
        </w:rPr>
      </w:pPr>
      <w:r w:rsidRPr="00603BFE">
        <w:rPr>
          <w:rFonts w:ascii="Arial Unicode MS" w:eastAsia="Arial Unicode MS" w:hAnsi="Arial Unicode MS" w:cs="Arial Unicode MS"/>
          <w:sz w:val="20"/>
          <w:lang w:eastAsia="hu-HU"/>
        </w:rPr>
        <w:t>A valamely EGT tagállamban jogszerűen letelepedett és ott szakmagyakorlási tevékenység végzésére jogosult szolgáltató (a szerződés teljesítésébe bevont szakember) vonatkozásában ajánlatkérő felhívja a figyelmet a 266/2013. (VII. 11.) Korm. rendelet 40. § és 41. §</w:t>
      </w:r>
      <w:proofErr w:type="spellStart"/>
      <w:r w:rsidRPr="00603BFE">
        <w:rPr>
          <w:rFonts w:ascii="Arial Unicode MS" w:eastAsia="Arial Unicode MS" w:hAnsi="Arial Unicode MS" w:cs="Arial Unicode MS"/>
          <w:sz w:val="20"/>
          <w:lang w:eastAsia="hu-HU"/>
        </w:rPr>
        <w:t>-aiban</w:t>
      </w:r>
      <w:proofErr w:type="spellEnd"/>
      <w:r w:rsidRPr="00603BFE">
        <w:rPr>
          <w:rFonts w:ascii="Arial Unicode MS" w:eastAsia="Arial Unicode MS" w:hAnsi="Arial Unicode MS" w:cs="Arial Unicode MS"/>
          <w:sz w:val="20"/>
          <w:lang w:eastAsia="hu-HU"/>
        </w:rPr>
        <w:t xml:space="preserve"> foglaltakra. </w:t>
      </w:r>
    </w:p>
    <w:p w:rsidR="00890645" w:rsidRPr="00890645" w:rsidRDefault="00890645" w:rsidP="006038A9">
      <w:pPr>
        <w:spacing w:after="0" w:line="180" w:lineRule="auto"/>
        <w:jc w:val="both"/>
        <w:rPr>
          <w:rFonts w:ascii="Arial Unicode MS" w:eastAsia="Arial Unicode MS" w:hAnsi="Arial Unicode MS" w:cs="Arial Unicode MS"/>
          <w:sz w:val="20"/>
          <w:lang w:eastAsia="hu-HU"/>
        </w:rPr>
      </w:pPr>
    </w:p>
    <w:p w:rsidR="00890645" w:rsidRPr="00890645" w:rsidRDefault="00603BFE" w:rsidP="00890645">
      <w:pPr>
        <w:spacing w:after="0" w:line="180" w:lineRule="auto"/>
        <w:jc w:val="both"/>
        <w:rPr>
          <w:rFonts w:ascii="Arial Unicode MS" w:eastAsia="Arial Unicode MS" w:hAnsi="Arial Unicode MS" w:cs="Arial Unicode MS"/>
          <w:color w:val="000000"/>
          <w:sz w:val="20"/>
          <w:lang w:eastAsia="hu-HU"/>
        </w:rPr>
      </w:pPr>
      <w:r>
        <w:rPr>
          <w:rFonts w:ascii="Arial Unicode MS" w:eastAsia="Arial Unicode MS" w:hAnsi="Arial Unicode MS" w:cs="Arial Unicode MS"/>
          <w:b/>
          <w:color w:val="000000"/>
          <w:sz w:val="20"/>
          <w:lang w:eastAsia="hu-HU"/>
        </w:rPr>
        <w:t>A</w:t>
      </w:r>
      <w:r w:rsidR="00575E69">
        <w:rPr>
          <w:rFonts w:ascii="Arial Unicode MS" w:eastAsia="Arial Unicode MS" w:hAnsi="Arial Unicode MS" w:cs="Arial Unicode MS"/>
          <w:b/>
          <w:color w:val="000000"/>
          <w:sz w:val="20"/>
          <w:lang w:eastAsia="hu-HU"/>
        </w:rPr>
        <w:t xml:space="preserve">z </w:t>
      </w:r>
      <w:r>
        <w:rPr>
          <w:rFonts w:ascii="Arial Unicode MS" w:eastAsia="Arial Unicode MS" w:hAnsi="Arial Unicode MS" w:cs="Arial Unicode MS"/>
          <w:b/>
          <w:color w:val="000000"/>
          <w:sz w:val="20"/>
          <w:lang w:eastAsia="hu-HU"/>
        </w:rPr>
        <w:t>M</w:t>
      </w:r>
      <w:r w:rsidR="00890645" w:rsidRPr="00890645">
        <w:rPr>
          <w:rFonts w:ascii="Arial Unicode MS" w:eastAsia="Arial Unicode MS" w:hAnsi="Arial Unicode MS" w:cs="Arial Unicode MS"/>
          <w:b/>
          <w:color w:val="000000"/>
          <w:sz w:val="20"/>
          <w:lang w:eastAsia="hu-HU"/>
        </w:rPr>
        <w:t>1.</w:t>
      </w:r>
      <w:r>
        <w:rPr>
          <w:rFonts w:ascii="Arial Unicode MS" w:eastAsia="Arial Unicode MS" w:hAnsi="Arial Unicode MS" w:cs="Arial Unicode MS"/>
          <w:b/>
          <w:color w:val="000000"/>
          <w:sz w:val="20"/>
          <w:lang w:eastAsia="hu-HU"/>
        </w:rPr>
        <w:t>/</w:t>
      </w:r>
      <w:r w:rsidR="00890645" w:rsidRPr="00890645">
        <w:rPr>
          <w:rFonts w:ascii="Arial Unicode MS" w:eastAsia="Arial Unicode MS" w:hAnsi="Arial Unicode MS" w:cs="Arial Unicode MS"/>
          <w:b/>
          <w:color w:val="000000"/>
          <w:sz w:val="20"/>
          <w:lang w:eastAsia="hu-HU"/>
        </w:rPr>
        <w:t xml:space="preserve"> pontra vonatkozóan a Kbt. 65. § (6) bekezdése szerint</w:t>
      </w:r>
      <w:r w:rsidR="00890645" w:rsidRPr="00890645">
        <w:rPr>
          <w:rFonts w:ascii="Arial Unicode MS" w:eastAsia="Arial Unicode MS" w:hAnsi="Arial Unicode MS" w:cs="Arial Unicode MS"/>
          <w:color w:val="000000"/>
          <w:sz w:val="20"/>
          <w:lang w:eastAsia="hu-HU"/>
        </w:rPr>
        <w:t xml:space="preserve"> </w:t>
      </w:r>
    </w:p>
    <w:p w:rsidR="00890645" w:rsidRPr="00890645" w:rsidRDefault="00890645" w:rsidP="00890645">
      <w:pPr>
        <w:spacing w:after="0" w:line="180" w:lineRule="auto"/>
        <w:jc w:val="both"/>
        <w:rPr>
          <w:rFonts w:ascii="Arial Unicode MS" w:eastAsia="Arial Unicode MS" w:hAnsi="Arial Unicode MS" w:cs="Arial Unicode MS"/>
          <w:color w:val="000000"/>
          <w:sz w:val="20"/>
          <w:lang w:eastAsia="hu-HU"/>
        </w:rPr>
      </w:pPr>
      <w:r w:rsidRPr="00890645">
        <w:rPr>
          <w:rFonts w:ascii="Arial Unicode MS" w:eastAsia="Arial Unicode MS" w:hAnsi="Arial Unicode MS" w:cs="Arial Unicode MS"/>
          <w:color w:val="000000"/>
          <w:sz w:val="20"/>
          <w:lang w:eastAsia="hu-HU"/>
        </w:rPr>
        <w:t>az előírt alkalmassági követelménynek a közös ajánlattevők együttesen is megfelelhetnek. Az előírt követelménynek, az együttes megfelelés lehetősége értelmében elegendő, ha közülük egy felel meg.</w:t>
      </w:r>
    </w:p>
    <w:p w:rsidR="00575E69" w:rsidRPr="00890645" w:rsidRDefault="00575E69" w:rsidP="006038A9">
      <w:pPr>
        <w:shd w:val="clear" w:color="auto" w:fill="FFFFFF"/>
        <w:spacing w:after="0" w:line="180" w:lineRule="auto"/>
        <w:rPr>
          <w:rFonts w:ascii="Arial Unicode MS" w:eastAsia="Arial Unicode MS" w:hAnsi="Arial Unicode MS" w:cs="Arial Unicode MS"/>
          <w:sz w:val="20"/>
          <w:lang w:eastAsia="hu-HU"/>
        </w:rPr>
      </w:pPr>
    </w:p>
    <w:p w:rsidR="00890645" w:rsidRPr="00890645" w:rsidRDefault="00890645" w:rsidP="00890645">
      <w:pPr>
        <w:spacing w:after="0" w:line="180" w:lineRule="auto"/>
        <w:jc w:val="both"/>
        <w:rPr>
          <w:rFonts w:ascii="Arial Unicode MS" w:eastAsia="Arial Unicode MS" w:hAnsi="Arial Unicode MS" w:cs="Arial Unicode MS"/>
          <w:color w:val="000000"/>
          <w:sz w:val="20"/>
          <w:lang w:eastAsia="hu-HU"/>
        </w:rPr>
      </w:pPr>
      <w:r w:rsidRPr="00890645">
        <w:rPr>
          <w:rFonts w:ascii="Arial Unicode MS" w:eastAsia="Arial Unicode MS" w:hAnsi="Arial Unicode MS" w:cs="Arial Unicode MS"/>
          <w:b/>
          <w:color w:val="000000"/>
          <w:sz w:val="20"/>
          <w:lang w:eastAsia="hu-HU"/>
        </w:rPr>
        <w:t>A</w:t>
      </w:r>
      <w:r w:rsidR="00575E69">
        <w:rPr>
          <w:rFonts w:ascii="Arial Unicode MS" w:eastAsia="Arial Unicode MS" w:hAnsi="Arial Unicode MS" w:cs="Arial Unicode MS"/>
          <w:b/>
          <w:color w:val="000000"/>
          <w:sz w:val="20"/>
          <w:lang w:eastAsia="hu-HU"/>
        </w:rPr>
        <w:t xml:space="preserve">z </w:t>
      </w:r>
      <w:r w:rsidRPr="00890645">
        <w:rPr>
          <w:rFonts w:ascii="Arial Unicode MS" w:eastAsia="Arial Unicode MS" w:hAnsi="Arial Unicode MS" w:cs="Arial Unicode MS"/>
          <w:b/>
          <w:color w:val="000000"/>
          <w:sz w:val="20"/>
          <w:lang w:eastAsia="hu-HU"/>
        </w:rPr>
        <w:t>M1.</w:t>
      </w:r>
      <w:r w:rsidR="00603BFE">
        <w:rPr>
          <w:rFonts w:ascii="Arial Unicode MS" w:eastAsia="Arial Unicode MS" w:hAnsi="Arial Unicode MS" w:cs="Arial Unicode MS"/>
          <w:b/>
          <w:color w:val="000000"/>
          <w:sz w:val="20"/>
          <w:lang w:eastAsia="hu-HU"/>
        </w:rPr>
        <w:t>/</w:t>
      </w:r>
      <w:r w:rsidRPr="00890645">
        <w:rPr>
          <w:rFonts w:ascii="Arial Unicode MS" w:eastAsia="Arial Unicode MS" w:hAnsi="Arial Unicode MS" w:cs="Arial Unicode MS"/>
          <w:b/>
          <w:color w:val="000000"/>
          <w:sz w:val="20"/>
          <w:lang w:eastAsia="hu-HU"/>
        </w:rPr>
        <w:t xml:space="preserve"> pontra vonatkozóan a Kbt. 65.§ (7) bekezdése szerint</w:t>
      </w:r>
      <w:r w:rsidRPr="00890645">
        <w:rPr>
          <w:rFonts w:ascii="Arial Unicode MS" w:eastAsia="Arial Unicode MS" w:hAnsi="Arial Unicode MS" w:cs="Arial Unicode MS"/>
          <w:color w:val="000000"/>
          <w:sz w:val="20"/>
          <w:lang w:eastAsia="hu-HU"/>
        </w:rPr>
        <w:t xml:space="preserve">  </w:t>
      </w:r>
    </w:p>
    <w:p w:rsidR="00890645" w:rsidRPr="00890645" w:rsidRDefault="00890645" w:rsidP="00890645">
      <w:pPr>
        <w:spacing w:after="0" w:line="180" w:lineRule="auto"/>
        <w:jc w:val="both"/>
        <w:rPr>
          <w:rFonts w:ascii="Arial Unicode MS" w:eastAsia="Arial Unicode MS" w:hAnsi="Arial Unicode MS" w:cs="Arial Unicode MS"/>
          <w:color w:val="000000"/>
          <w:sz w:val="20"/>
          <w:lang w:eastAsia="hu-HU"/>
        </w:rPr>
      </w:pPr>
      <w:r w:rsidRPr="00890645">
        <w:rPr>
          <w:rFonts w:ascii="Arial Unicode MS" w:eastAsia="Arial Unicode MS" w:hAnsi="Arial Unicode MS" w:cs="Arial Unicode MS"/>
          <w:color w:val="000000"/>
          <w:sz w:val="20"/>
          <w:lang w:eastAsia="hu-HU"/>
        </w:rPr>
        <w:t xml:space="preserve">az előírt alkalmassági követelményeknek az ajánlattevők bármely más szervezet vagy személy kapacitására támaszkodva is megfelelhetnek, a közöttük fennálló kapcsolat jogi jellegétől függetlenül. </w:t>
      </w:r>
    </w:p>
    <w:p w:rsidR="00890645" w:rsidRPr="00890645" w:rsidRDefault="00890645" w:rsidP="00890645">
      <w:pPr>
        <w:spacing w:after="0" w:line="180" w:lineRule="auto"/>
        <w:jc w:val="both"/>
        <w:rPr>
          <w:rFonts w:ascii="Arial Unicode MS" w:eastAsia="Arial Unicode MS" w:hAnsi="Arial Unicode MS" w:cs="Arial Unicode MS"/>
          <w:color w:val="000000"/>
          <w:sz w:val="20"/>
          <w:lang w:eastAsia="hu-HU"/>
        </w:rPr>
      </w:pPr>
      <w:r w:rsidRPr="00890645">
        <w:rPr>
          <w:rFonts w:ascii="Arial Unicode MS" w:eastAsia="Arial Unicode MS" w:hAnsi="Arial Unicode MS" w:cs="Arial Unicode MS"/>
          <w:color w:val="000000"/>
          <w:sz w:val="20"/>
          <w:lang w:eastAsia="hu-HU"/>
        </w:rPr>
        <w:t>Ebben az esetben meg kell jelölni az ajánlatban ezt a szervezetet és az eljárást megindító felhívás vonatkozó pontjának megjelölésével azon alkalmassági követelményt vagy követelményeket, amelynek igazolása érdekében az ajánlattevő ezen szervezet erőforrására vagy arra is támaszkodik. Ez esetben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rsidR="00890645" w:rsidRPr="00890645" w:rsidRDefault="00890645" w:rsidP="00890645">
      <w:pPr>
        <w:spacing w:after="0" w:line="180" w:lineRule="auto"/>
        <w:jc w:val="both"/>
        <w:rPr>
          <w:rFonts w:ascii="Arial Unicode MS" w:eastAsia="Arial Unicode MS" w:hAnsi="Arial Unicode MS" w:cs="Arial Unicode MS"/>
          <w:color w:val="000000"/>
          <w:sz w:val="20"/>
          <w:highlight w:val="yellow"/>
          <w:lang w:eastAsia="hu-HU"/>
        </w:rPr>
      </w:pPr>
    </w:p>
    <w:p w:rsidR="00890645" w:rsidRPr="00890645" w:rsidRDefault="00890645" w:rsidP="00890645">
      <w:pPr>
        <w:spacing w:after="0" w:line="180" w:lineRule="auto"/>
        <w:jc w:val="both"/>
        <w:rPr>
          <w:rFonts w:ascii="Arial Unicode MS" w:eastAsia="Arial Unicode MS" w:hAnsi="Arial Unicode MS" w:cs="Arial Unicode MS"/>
          <w:color w:val="000000"/>
          <w:sz w:val="20"/>
          <w:lang w:eastAsia="hu-HU"/>
        </w:rPr>
      </w:pPr>
      <w:r w:rsidRPr="00890645">
        <w:rPr>
          <w:rFonts w:ascii="Arial Unicode MS" w:eastAsia="Arial Unicode MS" w:hAnsi="Arial Unicode MS" w:cs="Arial Unicode MS"/>
          <w:b/>
          <w:color w:val="000000"/>
          <w:sz w:val="20"/>
          <w:lang w:eastAsia="hu-HU"/>
        </w:rPr>
        <w:t>Az M/1.) pontra vonatkozóan a Kbt. 65. § (9) bekezdése szerint</w:t>
      </w:r>
      <w:r w:rsidRPr="00890645">
        <w:rPr>
          <w:rFonts w:ascii="Arial Unicode MS" w:eastAsia="Arial Unicode MS" w:hAnsi="Arial Unicode MS" w:cs="Arial Unicode MS"/>
          <w:color w:val="000000"/>
          <w:sz w:val="20"/>
          <w:lang w:eastAsia="hu-HU"/>
        </w:rPr>
        <w:t xml:space="preserve">  </w:t>
      </w:r>
    </w:p>
    <w:p w:rsidR="00890645" w:rsidRPr="00890645" w:rsidRDefault="00890645" w:rsidP="00890645">
      <w:pPr>
        <w:spacing w:after="0" w:line="180" w:lineRule="auto"/>
        <w:jc w:val="both"/>
        <w:rPr>
          <w:rFonts w:ascii="Arial Unicode MS" w:eastAsia="Arial Unicode MS" w:hAnsi="Arial Unicode MS" w:cs="Arial Unicode MS"/>
          <w:strike/>
          <w:color w:val="FF0000"/>
          <w:sz w:val="20"/>
        </w:rPr>
      </w:pPr>
      <w:r w:rsidRPr="00890645">
        <w:rPr>
          <w:rFonts w:ascii="Arial Unicode MS" w:eastAsia="Arial Unicode MS" w:hAnsi="Arial Unicode MS" w:cs="Arial Unicode MS"/>
          <w:sz w:val="20"/>
        </w:rPr>
        <w:t xml:space="preserve">a Kbt. végrehajtási rendeletében foglaltak szerint előírt, </w:t>
      </w:r>
      <w:r w:rsidRPr="00890645">
        <w:rPr>
          <w:rFonts w:ascii="Arial Unicode MS" w:eastAsia="Arial Unicode MS" w:hAnsi="Arial Unicode MS" w:cs="Arial Unicode MS"/>
          <w:b/>
          <w:sz w:val="20"/>
        </w:rPr>
        <w:t xml:space="preserve">szakemberek – azok végzettségére, képzettségére – rendelkezésre állására vonatkozó követelmény </w:t>
      </w:r>
      <w:r w:rsidRPr="00890645">
        <w:rPr>
          <w:rFonts w:ascii="Arial Unicode MS" w:eastAsia="Arial Unicode MS" w:hAnsi="Arial Unicode MS" w:cs="Arial Unicode MS"/>
          <w:sz w:val="20"/>
        </w:rPr>
        <w:t xml:space="preserve">teljesítésének igazolására a gazdasági szereplő csak akkor veheti igénybe más szervezet kapacitásait, ha az adott szervezet olyan mértékben részt vesz a szerződés, vagy a szerződés azon részének teljesítésében, amelyhez e kapacitásokra szükség van, amely </w:t>
      </w:r>
      <w:r w:rsidRPr="00890645">
        <w:rPr>
          <w:rFonts w:ascii="Arial Unicode MS" w:eastAsia="Arial Unicode MS" w:hAnsi="Arial Unicode MS" w:cs="Arial Unicode MS"/>
          <w:i/>
          <w:sz w:val="20"/>
        </w:rPr>
        <w:t>– az ajánlattevő saját kapacitásával együtt –</w:t>
      </w:r>
      <w:r w:rsidRPr="00890645">
        <w:rPr>
          <w:rFonts w:ascii="Arial Unicode MS" w:eastAsia="Arial Unicode MS" w:hAnsi="Arial Unicode MS" w:cs="Arial Unicode MS"/>
          <w:sz w:val="20"/>
        </w:rPr>
        <w:t xml:space="preserve"> biztosítja az alkalmassági követelményben elvárt szaktudás, illetve szakmai tapasztalat érvényesülését a teljesítésben.  A Kbt. 65. § (7) bekezdés szerint csatolandó kötelezettségvállalásnak ezt kell alátámasztania. </w:t>
      </w:r>
    </w:p>
    <w:p w:rsidR="00890645" w:rsidRDefault="00890645" w:rsidP="006C3181">
      <w:pPr>
        <w:spacing w:after="0" w:line="180" w:lineRule="auto"/>
        <w:jc w:val="both"/>
        <w:rPr>
          <w:rFonts w:ascii="Arial Unicode MS" w:eastAsia="Arial Unicode MS" w:hAnsi="Arial Unicode MS" w:cs="Arial Unicode MS"/>
          <w:sz w:val="20"/>
          <w:szCs w:val="20"/>
        </w:rPr>
      </w:pPr>
    </w:p>
    <w:p w:rsidR="00603BFE" w:rsidRPr="00603BFE" w:rsidRDefault="00575E69" w:rsidP="00603BFE">
      <w:pPr>
        <w:spacing w:after="0" w:line="180" w:lineRule="auto"/>
        <w:jc w:val="both"/>
        <w:rPr>
          <w:rFonts w:ascii="Arial Unicode MS" w:eastAsia="Arial Unicode MS" w:hAnsi="Arial Unicode MS" w:cs="Arial Unicode MS"/>
          <w:b/>
          <w:sz w:val="20"/>
        </w:rPr>
      </w:pPr>
      <w:r>
        <w:rPr>
          <w:rFonts w:ascii="Arial Unicode MS" w:eastAsia="Arial Unicode MS" w:hAnsi="Arial Unicode MS" w:cs="Arial Unicode MS"/>
          <w:b/>
          <w:sz w:val="20"/>
        </w:rPr>
        <w:t xml:space="preserve">Az </w:t>
      </w:r>
      <w:r w:rsidR="00603BFE" w:rsidRPr="00603BFE">
        <w:rPr>
          <w:rFonts w:ascii="Arial Unicode MS" w:eastAsia="Arial Unicode MS" w:hAnsi="Arial Unicode MS" w:cs="Arial Unicode MS"/>
          <w:b/>
          <w:sz w:val="20"/>
        </w:rPr>
        <w:t>M1./ pont szerinti alkalmassági követelményt Ajánlattevőnek a Kbt. 67. § (1) bekezdése szerinti nyilatkozattal kell előzetesen igazolnia.</w:t>
      </w:r>
    </w:p>
    <w:p w:rsidR="00603BFE" w:rsidRPr="00FF096D" w:rsidRDefault="00603BFE" w:rsidP="00603BFE">
      <w:pPr>
        <w:spacing w:after="0" w:line="180" w:lineRule="auto"/>
        <w:jc w:val="both"/>
        <w:rPr>
          <w:rFonts w:ascii="Arial Unicode MS" w:eastAsia="Arial Unicode MS" w:hAnsi="Arial Unicode MS" w:cs="Arial Unicode MS"/>
          <w:b/>
          <w:sz w:val="10"/>
        </w:rPr>
      </w:pPr>
    </w:p>
    <w:p w:rsidR="00603BFE" w:rsidRPr="00EF6F03" w:rsidRDefault="00603BFE" w:rsidP="00603BFE">
      <w:pPr>
        <w:spacing w:after="0" w:line="180" w:lineRule="auto"/>
        <w:jc w:val="both"/>
        <w:rPr>
          <w:rFonts w:ascii="Arial Unicode MS" w:eastAsia="Arial Unicode MS" w:hAnsi="Arial Unicode MS" w:cs="Arial Unicode MS"/>
          <w:sz w:val="20"/>
        </w:rPr>
      </w:pPr>
      <w:r w:rsidRPr="00EF6F03">
        <w:rPr>
          <w:rFonts w:ascii="Arial Unicode MS" w:eastAsia="Arial Unicode MS" w:hAnsi="Arial Unicode MS" w:cs="Arial Unicode MS"/>
          <w:sz w:val="20"/>
          <w:lang w:eastAsia="hu-HU"/>
        </w:rPr>
        <w:t xml:space="preserve">A Kbt. 114. § (2) bekezdése alapján </w:t>
      </w:r>
      <w:r w:rsidRPr="00EF6F03">
        <w:rPr>
          <w:rFonts w:ascii="Arial Unicode MS" w:eastAsia="Arial Unicode MS" w:hAnsi="Arial Unicode MS" w:cs="Arial Unicode MS"/>
          <w:sz w:val="20"/>
        </w:rPr>
        <w:t xml:space="preserve">a Kbt. 67. § (1) bekezdése szerinti nyilatkozatban a gazdasági szereplő csupán arról köteles nyilatkozni, hogy az általa igazolni kívánt alkalmassági követelmények teljesülnek, az alkalmassági követelmények teljesítésére vonatkozó részletes adatokat nem köteles megadni. </w:t>
      </w:r>
    </w:p>
    <w:p w:rsidR="00603BFE" w:rsidRPr="00FF096D" w:rsidRDefault="00603BFE" w:rsidP="00603BFE">
      <w:pPr>
        <w:spacing w:after="0" w:line="180" w:lineRule="auto"/>
        <w:jc w:val="both"/>
        <w:rPr>
          <w:rFonts w:ascii="Arial Unicode MS" w:eastAsia="Arial Unicode MS" w:hAnsi="Arial Unicode MS" w:cs="Arial Unicode MS"/>
          <w:sz w:val="10"/>
        </w:rPr>
      </w:pPr>
    </w:p>
    <w:p w:rsidR="00603BFE" w:rsidRPr="00EF6F03" w:rsidRDefault="00603BFE" w:rsidP="00603BFE">
      <w:pPr>
        <w:spacing w:after="0" w:line="180" w:lineRule="auto"/>
        <w:jc w:val="both"/>
        <w:rPr>
          <w:rFonts w:ascii="Arial Unicode MS" w:eastAsia="Arial Unicode MS" w:hAnsi="Arial Unicode MS" w:cs="Arial Unicode MS"/>
          <w:sz w:val="20"/>
          <w:lang w:eastAsia="hu-HU"/>
        </w:rPr>
      </w:pPr>
      <w:r w:rsidRPr="00EF6F03">
        <w:rPr>
          <w:rFonts w:ascii="Arial Unicode MS" w:eastAsia="Arial Unicode MS" w:hAnsi="Arial Unicode MS" w:cs="Arial Unicode MS"/>
          <w:sz w:val="20"/>
        </w:rPr>
        <w:t>A gazdasági szereplő az alkalmassági követelmények teljesítésére vonatkozó részletes adatokat tartalmazó, az eljárást megindító felhívásban előírt saját nyilatkozatait az alkalmassági követelmények tekintetében az eljárást megindító felhívásban előírt igazolások benyújtására vonatkozó szabályok szerint [321/2015 (X.30.) Korm. rendelet 21. §</w:t>
      </w:r>
      <w:proofErr w:type="spellStart"/>
      <w:r w:rsidRPr="00EF6F03">
        <w:rPr>
          <w:rFonts w:ascii="Arial Unicode MS" w:eastAsia="Arial Unicode MS" w:hAnsi="Arial Unicode MS" w:cs="Arial Unicode MS"/>
          <w:sz w:val="20"/>
        </w:rPr>
        <w:t>-a</w:t>
      </w:r>
      <w:proofErr w:type="spellEnd"/>
      <w:r w:rsidRPr="00EF6F03">
        <w:rPr>
          <w:rFonts w:ascii="Arial Unicode MS" w:eastAsia="Arial Unicode MS" w:hAnsi="Arial Unicode MS" w:cs="Arial Unicode MS"/>
          <w:sz w:val="20"/>
        </w:rPr>
        <w:t xml:space="preserve">]., az ajánlatkérő a Kbt. 69. § (4) - (7) szerinti felhívására köteles benyújtani. </w:t>
      </w:r>
    </w:p>
    <w:p w:rsidR="005A156A" w:rsidRDefault="005A156A" w:rsidP="006C3181">
      <w:pPr>
        <w:pStyle w:val="NormlWeb"/>
        <w:spacing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Ha ajánlatkérőnek kétsége merül fel valamely gazdasági szereplő nyilatkozatának valóságtartalmával kapcsolatban, akkor a Kbt. 69. § (7) bekezdésének megfelelően öt munkanapos határidő tűzésével kérheti az érintett ajánlattevőt az alkalmassági követelményekre vonatkozó igazolások benyújtására.</w:t>
      </w:r>
    </w:p>
    <w:p w:rsidR="00F27114" w:rsidRPr="00C1664B" w:rsidRDefault="00F27114" w:rsidP="006C3181">
      <w:pPr>
        <w:pStyle w:val="NormlWeb"/>
        <w:spacing w:line="180" w:lineRule="auto"/>
        <w:jc w:val="both"/>
        <w:rPr>
          <w:rFonts w:ascii="Arial Unicode MS" w:eastAsia="Arial Unicode MS" w:hAnsi="Arial Unicode MS" w:cs="Arial Unicode MS"/>
          <w:sz w:val="10"/>
          <w:szCs w:val="20"/>
        </w:rPr>
      </w:pPr>
    </w:p>
    <w:p w:rsidR="00EF6F03" w:rsidRPr="00EF6F03" w:rsidRDefault="00EF6F03" w:rsidP="00EF6F03">
      <w:pPr>
        <w:spacing w:after="0" w:line="180" w:lineRule="auto"/>
        <w:jc w:val="both"/>
        <w:rPr>
          <w:rFonts w:ascii="Arial Unicode MS" w:eastAsia="Arial Unicode MS" w:hAnsi="Arial Unicode MS" w:cs="Arial Unicode MS"/>
          <w:sz w:val="20"/>
          <w:szCs w:val="24"/>
          <w:u w:val="single"/>
          <w:lang w:eastAsia="hu-HU"/>
        </w:rPr>
      </w:pPr>
      <w:r w:rsidRPr="00EF6F03">
        <w:rPr>
          <w:rFonts w:ascii="Arial Unicode MS" w:eastAsia="Arial Unicode MS" w:hAnsi="Arial Unicode MS" w:cs="Arial Unicode MS"/>
          <w:sz w:val="20"/>
          <w:szCs w:val="24"/>
          <w:u w:val="single"/>
          <w:lang w:eastAsia="hu-HU"/>
        </w:rPr>
        <w:lastRenderedPageBreak/>
        <w:t>Szakmai tevékenység végzésére vonatkozó alkalmasság előírása [Kbt. 65. § (1) bekezdés c) pont]:</w:t>
      </w:r>
    </w:p>
    <w:p w:rsidR="00EF6F03" w:rsidRPr="00EF6F03" w:rsidRDefault="00EF6F03" w:rsidP="00EF6F03">
      <w:pPr>
        <w:spacing w:after="0" w:line="180" w:lineRule="auto"/>
        <w:jc w:val="both"/>
        <w:rPr>
          <w:rFonts w:ascii="Arial Unicode MS" w:eastAsia="Arial Unicode MS" w:hAnsi="Arial Unicode MS" w:cs="Arial Unicode MS"/>
          <w:sz w:val="20"/>
          <w:szCs w:val="24"/>
          <w:lang w:eastAsia="hu-HU"/>
        </w:rPr>
      </w:pPr>
      <w:r w:rsidRPr="00EF6F03">
        <w:rPr>
          <w:rFonts w:ascii="Arial Unicode MS" w:eastAsia="Arial Unicode MS" w:hAnsi="Arial Unicode MS" w:cs="Arial Unicode MS"/>
          <w:sz w:val="20"/>
          <w:szCs w:val="24"/>
          <w:lang w:eastAsia="hu-HU"/>
        </w:rPr>
        <w:t xml:space="preserve">A Kbt. 65. § (1) bekezdésének c) pontja és a 321/2015. (X. 30.) Korm. rendelet 26. § (1) bekezdésének a) pontja alapján az építőipari kivitelezési tevékenységet végző gazdasági szereplő szerepeljen az épített környezet alakításáról és védelméről szóló törvény (a továbbiakban: </w:t>
      </w:r>
      <w:proofErr w:type="spellStart"/>
      <w:r w:rsidRPr="00EF6F03">
        <w:rPr>
          <w:rFonts w:ascii="Arial Unicode MS" w:eastAsia="Arial Unicode MS" w:hAnsi="Arial Unicode MS" w:cs="Arial Unicode MS"/>
          <w:sz w:val="20"/>
          <w:szCs w:val="24"/>
          <w:lang w:eastAsia="hu-HU"/>
        </w:rPr>
        <w:t>Étv</w:t>
      </w:r>
      <w:proofErr w:type="spellEnd"/>
      <w:r w:rsidRPr="00EF6F03">
        <w:rPr>
          <w:rFonts w:ascii="Arial Unicode MS" w:eastAsia="Arial Unicode MS" w:hAnsi="Arial Unicode MS" w:cs="Arial Unicode MS"/>
          <w:sz w:val="20"/>
          <w:szCs w:val="24"/>
          <w:lang w:eastAsia="hu-HU"/>
        </w:rPr>
        <w:t>.) szerinti, építőipari kivitelezési tevékenységet végzők névjegyzékében, nem Magyarországon letelepedett gazdasági szereplő esetén legyen bejegyezve a 2014/24/EU európai parlamenti és tanácsi irányelv XI. melléklete szerinti hasonló nyilvántartásba, valamint teljesítse az említett mellékletben foglalt bármely egyéb követelményt.</w:t>
      </w:r>
    </w:p>
    <w:p w:rsidR="00EF6F03" w:rsidRPr="00C1664B" w:rsidRDefault="00EF6F03" w:rsidP="00EF6F03">
      <w:pPr>
        <w:spacing w:after="0" w:line="180" w:lineRule="auto"/>
        <w:jc w:val="both"/>
        <w:rPr>
          <w:rFonts w:ascii="Arial Unicode MS" w:eastAsia="Arial Unicode MS" w:hAnsi="Arial Unicode MS" w:cs="Arial Unicode MS"/>
          <w:sz w:val="10"/>
          <w:szCs w:val="24"/>
          <w:lang w:eastAsia="hu-HU"/>
        </w:rPr>
      </w:pPr>
    </w:p>
    <w:p w:rsidR="00EF6F03" w:rsidRPr="00EF6F03" w:rsidRDefault="00EF6F03" w:rsidP="00EF6F03">
      <w:pPr>
        <w:spacing w:after="0" w:line="180" w:lineRule="auto"/>
        <w:jc w:val="both"/>
        <w:rPr>
          <w:rFonts w:ascii="Arial Unicode MS" w:eastAsia="Arial Unicode MS" w:hAnsi="Arial Unicode MS" w:cs="Arial Unicode MS"/>
          <w:sz w:val="20"/>
          <w:szCs w:val="24"/>
          <w:lang w:eastAsia="hu-HU"/>
        </w:rPr>
      </w:pPr>
      <w:r w:rsidRPr="00EF6F03">
        <w:rPr>
          <w:rFonts w:ascii="Arial Unicode MS" w:eastAsia="Arial Unicode MS" w:hAnsi="Arial Unicode MS" w:cs="Arial Unicode MS"/>
          <w:sz w:val="20"/>
          <w:szCs w:val="24"/>
          <w:u w:val="single"/>
          <w:lang w:eastAsia="hu-HU"/>
        </w:rPr>
        <w:t>Szakmai tevékenység végzésére vonatkozó alkalmasság igazolása:</w:t>
      </w:r>
      <w:r w:rsidRPr="00EF6F03">
        <w:rPr>
          <w:rFonts w:ascii="Arial Unicode MS" w:eastAsia="Arial Unicode MS" w:hAnsi="Arial Unicode MS" w:cs="Arial Unicode MS"/>
          <w:sz w:val="20"/>
          <w:szCs w:val="24"/>
          <w:lang w:eastAsia="hu-HU"/>
        </w:rPr>
        <w:t xml:space="preserve"> </w:t>
      </w:r>
    </w:p>
    <w:p w:rsidR="00EF6F03" w:rsidRPr="00EF6F03" w:rsidRDefault="00EF6F03" w:rsidP="00EF6F03">
      <w:pPr>
        <w:spacing w:after="0" w:line="180" w:lineRule="auto"/>
        <w:jc w:val="both"/>
        <w:rPr>
          <w:rFonts w:ascii="Arial Unicode MS" w:eastAsia="Arial Unicode MS" w:hAnsi="Arial Unicode MS" w:cs="Arial Unicode MS"/>
          <w:sz w:val="20"/>
          <w:szCs w:val="24"/>
          <w:lang w:eastAsia="hu-HU"/>
        </w:rPr>
      </w:pPr>
      <w:r w:rsidRPr="00EF6F03">
        <w:rPr>
          <w:rFonts w:ascii="Arial Unicode MS" w:eastAsia="Arial Unicode MS" w:hAnsi="Arial Unicode MS" w:cs="Arial Unicode MS"/>
          <w:sz w:val="20"/>
          <w:szCs w:val="24"/>
          <w:lang w:eastAsia="hu-HU"/>
        </w:rPr>
        <w:t>Magyarországon letelepedett gazdasági szereplő esetén a nyilvántartásban szereplés tényét az ajánlatkérő ellenőrzi a céginformációs szolgálattól ingyenesen, elektronikusan kérhető cégjegyzékadatok, az egyéni vállalkozók nyilvántartásának, illetve az építőipari kivitelezési tevékenységet végzők névjegyzékének adatai alapján, nem Magyarországon letelepedett gazdasági szereplő esetén a 2014/24/EU európai parlamenti és tanácsi irányelv XI. mellékletében felsorolt nyilvántartások szerinti igazolást (kivonatot) vagy egyéb igazolást, vagy nyilatkozatot kell igazolásként benyújtani.</w:t>
      </w:r>
    </w:p>
    <w:p w:rsidR="00EF6F03" w:rsidRDefault="00EF6F03" w:rsidP="00EF6F03">
      <w:pPr>
        <w:pStyle w:val="NormlWeb"/>
        <w:spacing w:line="180" w:lineRule="auto"/>
        <w:jc w:val="both"/>
        <w:rPr>
          <w:rFonts w:ascii="Arial Unicode MS" w:eastAsia="Arial Unicode MS" w:hAnsi="Arial Unicode MS" w:cs="Arial Unicode MS"/>
          <w:sz w:val="20"/>
          <w:lang w:eastAsia="hu-HU"/>
        </w:rPr>
      </w:pPr>
      <w:r w:rsidRPr="00EF6F03">
        <w:rPr>
          <w:rFonts w:ascii="Arial Unicode MS" w:eastAsia="Arial Unicode MS" w:hAnsi="Arial Unicode MS" w:cs="Arial Unicode MS"/>
          <w:sz w:val="20"/>
          <w:lang w:eastAsia="hu-HU"/>
        </w:rPr>
        <w:t>Az Ajánlattevő az alkalmasság igazolása során a Kbt. 65. § (7), (9) bekezdések szerint más szervezet kapacitására is támaszkodhat.</w:t>
      </w:r>
    </w:p>
    <w:p w:rsidR="00EF6F03" w:rsidRPr="001307E5" w:rsidRDefault="00EF6F03" w:rsidP="00EF6F03">
      <w:pPr>
        <w:pStyle w:val="NormlWeb"/>
        <w:spacing w:line="180" w:lineRule="auto"/>
        <w:jc w:val="both"/>
        <w:rPr>
          <w:rFonts w:ascii="Arial Unicode MS" w:eastAsia="Arial Unicode MS" w:hAnsi="Arial Unicode MS" w:cs="Arial Unicode MS"/>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425" w:hanging="425"/>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t>AZ AJÁNLATTÉTELI HATÁRIDŐK</w:t>
      </w:r>
    </w:p>
    <w:p w:rsidR="005A156A" w:rsidRDefault="005A156A" w:rsidP="006C3181">
      <w:pPr>
        <w:pStyle w:val="Norml1"/>
        <w:spacing w:line="180" w:lineRule="auto"/>
        <w:jc w:val="both"/>
        <w:rPr>
          <w:rFonts w:ascii="Arial Unicode MS" w:eastAsia="Arial Unicode MS" w:hAnsi="Arial Unicode MS" w:cs="Arial Unicode MS"/>
          <w:sz w:val="20"/>
          <w:szCs w:val="20"/>
        </w:rPr>
      </w:pPr>
      <w:r w:rsidRPr="00415BCD">
        <w:rPr>
          <w:rFonts w:ascii="Arial Unicode MS" w:eastAsia="Arial Unicode MS" w:hAnsi="Arial Unicode MS" w:cs="Arial Unicode MS"/>
          <w:sz w:val="20"/>
          <w:szCs w:val="20"/>
        </w:rPr>
        <w:t>201</w:t>
      </w:r>
      <w:r w:rsidR="00502C2B">
        <w:rPr>
          <w:rFonts w:ascii="Arial Unicode MS" w:eastAsia="Arial Unicode MS" w:hAnsi="Arial Unicode MS" w:cs="Arial Unicode MS"/>
          <w:sz w:val="20"/>
          <w:szCs w:val="20"/>
        </w:rPr>
        <w:t>8</w:t>
      </w:r>
      <w:r w:rsidRPr="00415BCD">
        <w:rPr>
          <w:rFonts w:ascii="Arial Unicode MS" w:eastAsia="Arial Unicode MS" w:hAnsi="Arial Unicode MS" w:cs="Arial Unicode MS"/>
          <w:sz w:val="20"/>
          <w:szCs w:val="20"/>
        </w:rPr>
        <w:t xml:space="preserve">. év </w:t>
      </w:r>
      <w:r w:rsidR="00346156">
        <w:rPr>
          <w:rFonts w:ascii="Arial Unicode MS" w:eastAsia="Arial Unicode MS" w:hAnsi="Arial Unicode MS" w:cs="Arial Unicode MS"/>
          <w:sz w:val="20"/>
          <w:szCs w:val="20"/>
        </w:rPr>
        <w:t>március</w:t>
      </w:r>
      <w:r w:rsidR="00534AD3" w:rsidRPr="002F167A">
        <w:rPr>
          <w:rFonts w:ascii="Arial Unicode MS" w:eastAsia="Arial Unicode MS" w:hAnsi="Arial Unicode MS" w:cs="Arial Unicode MS"/>
          <w:sz w:val="20"/>
          <w:szCs w:val="20"/>
        </w:rPr>
        <w:t xml:space="preserve"> hó </w:t>
      </w:r>
      <w:r w:rsidR="00346156">
        <w:rPr>
          <w:rFonts w:ascii="Arial Unicode MS" w:eastAsia="Arial Unicode MS" w:hAnsi="Arial Unicode MS" w:cs="Arial Unicode MS"/>
          <w:sz w:val="20"/>
          <w:szCs w:val="20"/>
        </w:rPr>
        <w:t>02</w:t>
      </w:r>
      <w:r w:rsidR="00E44F01" w:rsidRPr="002F167A">
        <w:rPr>
          <w:rFonts w:ascii="Arial Unicode MS" w:eastAsia="Arial Unicode MS" w:hAnsi="Arial Unicode MS" w:cs="Arial Unicode MS"/>
          <w:sz w:val="20"/>
          <w:szCs w:val="20"/>
        </w:rPr>
        <w:t xml:space="preserve">. napja </w:t>
      </w:r>
      <w:r w:rsidR="00550E7F" w:rsidRPr="00415BCD">
        <w:rPr>
          <w:rFonts w:ascii="Arial Unicode MS" w:eastAsia="Arial Unicode MS" w:hAnsi="Arial Unicode MS" w:cs="Arial Unicode MS"/>
          <w:sz w:val="20"/>
          <w:szCs w:val="20"/>
        </w:rPr>
        <w:t>1</w:t>
      </w:r>
      <w:r w:rsidR="00CE6AC8" w:rsidRPr="00415BCD">
        <w:rPr>
          <w:rFonts w:ascii="Arial Unicode MS" w:eastAsia="Arial Unicode MS" w:hAnsi="Arial Unicode MS" w:cs="Arial Unicode MS"/>
          <w:sz w:val="20"/>
          <w:szCs w:val="20"/>
        </w:rPr>
        <w:t>0</w:t>
      </w:r>
      <w:r w:rsidRPr="00415BCD">
        <w:rPr>
          <w:rFonts w:ascii="Arial Unicode MS" w:eastAsia="Arial Unicode MS" w:hAnsi="Arial Unicode MS" w:cs="Arial Unicode MS"/>
          <w:sz w:val="20"/>
          <w:szCs w:val="20"/>
        </w:rPr>
        <w:t>:00 óra</w:t>
      </w:r>
      <w:r w:rsidRPr="004B71BD">
        <w:rPr>
          <w:rFonts w:ascii="Arial Unicode MS" w:eastAsia="Arial Unicode MS" w:hAnsi="Arial Unicode MS" w:cs="Arial Unicode MS"/>
          <w:sz w:val="20"/>
          <w:szCs w:val="20"/>
        </w:rPr>
        <w:tab/>
      </w:r>
    </w:p>
    <w:p w:rsidR="005D10EC" w:rsidRPr="004D5922" w:rsidRDefault="005D10EC" w:rsidP="006C3181">
      <w:pPr>
        <w:pStyle w:val="Norml1"/>
        <w:spacing w:line="180" w:lineRule="auto"/>
        <w:jc w:val="both"/>
        <w:rPr>
          <w:rFonts w:ascii="Arial Unicode MS" w:eastAsia="Arial Unicode MS" w:hAnsi="Arial Unicode MS" w:cs="Arial Unicode MS"/>
          <w:sz w:val="20"/>
          <w:szCs w:val="20"/>
        </w:rPr>
      </w:pPr>
    </w:p>
    <w:p w:rsidR="00B50431" w:rsidRPr="00B50431" w:rsidRDefault="005A156A" w:rsidP="00FC7F7B">
      <w:pPr>
        <w:pStyle w:val="Listaszerbekezds"/>
        <w:numPr>
          <w:ilvl w:val="0"/>
          <w:numId w:val="11"/>
        </w:numPr>
        <w:pBdr>
          <w:bottom w:val="single" w:sz="12" w:space="1" w:color="000000"/>
        </w:pBdr>
        <w:suppressAutoHyphens/>
        <w:spacing w:after="0" w:line="180" w:lineRule="auto"/>
        <w:ind w:left="425" w:hanging="425"/>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t>AZ AJÁNLAT BENYÚJTÁSÁNAK ADATAI</w:t>
      </w:r>
    </w:p>
    <w:p w:rsidR="000769E2" w:rsidRPr="006B16A9" w:rsidRDefault="00836761" w:rsidP="000769E2">
      <w:pPr>
        <w:spacing w:after="0" w:line="180" w:lineRule="auto"/>
        <w:rPr>
          <w:rFonts w:ascii="Arial Unicode MS" w:eastAsia="Arial Unicode MS" w:hAnsi="Arial Unicode MS" w:cs="Arial Unicode MS"/>
          <w:color w:val="222222"/>
          <w:sz w:val="20"/>
          <w:szCs w:val="20"/>
          <w:shd w:val="clear" w:color="auto" w:fill="FFFFFF"/>
        </w:rPr>
      </w:pPr>
      <w:r w:rsidRPr="00415BCD">
        <w:rPr>
          <w:rFonts w:ascii="Arial Unicode MS" w:eastAsia="Arial Unicode MS" w:hAnsi="Arial Unicode MS" w:cs="Arial Unicode MS"/>
          <w:sz w:val="20"/>
          <w:szCs w:val="20"/>
        </w:rPr>
        <w:t xml:space="preserve">név: </w:t>
      </w:r>
      <w:r w:rsidRPr="00415BCD">
        <w:rPr>
          <w:rFonts w:ascii="Arial Unicode MS" w:eastAsia="Arial Unicode MS" w:hAnsi="Arial Unicode MS" w:cs="Arial Unicode MS"/>
          <w:sz w:val="20"/>
          <w:szCs w:val="20"/>
        </w:rPr>
        <w:tab/>
      </w:r>
      <w:r w:rsidRPr="00415BCD">
        <w:rPr>
          <w:rFonts w:ascii="Arial Unicode MS" w:eastAsia="Arial Unicode MS" w:hAnsi="Arial Unicode MS" w:cs="Arial Unicode MS"/>
          <w:sz w:val="20"/>
          <w:szCs w:val="20"/>
        </w:rPr>
        <w:tab/>
      </w:r>
      <w:r w:rsidRPr="00415BCD">
        <w:rPr>
          <w:rFonts w:ascii="Arial Unicode MS" w:eastAsia="Arial Unicode MS" w:hAnsi="Arial Unicode MS" w:cs="Arial Unicode MS"/>
          <w:sz w:val="20"/>
          <w:szCs w:val="20"/>
        </w:rPr>
        <w:tab/>
      </w:r>
      <w:r w:rsidR="00D90375">
        <w:rPr>
          <w:rFonts w:ascii="Arial Unicode MS" w:eastAsia="Arial Unicode MS" w:hAnsi="Arial Unicode MS" w:cs="Arial Unicode MS"/>
          <w:sz w:val="20"/>
          <w:szCs w:val="20"/>
        </w:rPr>
        <w:t>Tomajmonostora Község</w:t>
      </w:r>
      <w:r w:rsidR="00441846" w:rsidRPr="006B16A9">
        <w:rPr>
          <w:rFonts w:ascii="Arial Unicode MS" w:eastAsia="Arial Unicode MS" w:hAnsi="Arial Unicode MS" w:cs="Arial Unicode MS"/>
          <w:sz w:val="20"/>
          <w:szCs w:val="20"/>
        </w:rPr>
        <w:t xml:space="preserve"> Önkormányzat</w:t>
      </w:r>
      <w:r w:rsidR="00D90375">
        <w:rPr>
          <w:rFonts w:ascii="Arial Unicode MS" w:eastAsia="Arial Unicode MS" w:hAnsi="Arial Unicode MS" w:cs="Arial Unicode MS"/>
          <w:sz w:val="20"/>
          <w:szCs w:val="20"/>
        </w:rPr>
        <w:t>a</w:t>
      </w:r>
    </w:p>
    <w:p w:rsidR="00415BCD" w:rsidRPr="00415BCD" w:rsidRDefault="000769E2" w:rsidP="000769E2">
      <w:pPr>
        <w:spacing w:after="0" w:line="180" w:lineRule="auto"/>
        <w:jc w:val="both"/>
        <w:rPr>
          <w:rFonts w:ascii="Arial Unicode MS" w:eastAsia="Arial Unicode MS" w:hAnsi="Arial Unicode MS" w:cs="Arial Unicode MS"/>
          <w:sz w:val="20"/>
          <w:szCs w:val="20"/>
        </w:rPr>
      </w:pPr>
      <w:r w:rsidRPr="006B16A9">
        <w:rPr>
          <w:rFonts w:ascii="Arial Unicode MS" w:eastAsia="Arial Unicode MS" w:hAnsi="Arial Unicode MS" w:cs="Arial Unicode MS"/>
          <w:sz w:val="20"/>
          <w:szCs w:val="20"/>
        </w:rPr>
        <w:t>Székhely:</w:t>
      </w:r>
      <w:r w:rsidRPr="006B16A9">
        <w:rPr>
          <w:rFonts w:ascii="Arial Unicode MS" w:eastAsia="Arial Unicode MS" w:hAnsi="Arial Unicode MS" w:cs="Arial Unicode MS"/>
          <w:sz w:val="20"/>
          <w:szCs w:val="20"/>
        </w:rPr>
        <w:tab/>
      </w:r>
      <w:r w:rsidRPr="006B16A9">
        <w:rPr>
          <w:rFonts w:ascii="Arial Unicode MS" w:eastAsia="Arial Unicode MS" w:hAnsi="Arial Unicode MS" w:cs="Arial Unicode MS"/>
          <w:sz w:val="20"/>
          <w:szCs w:val="20"/>
        </w:rPr>
        <w:tab/>
      </w:r>
      <w:r w:rsidRPr="006B16A9">
        <w:rPr>
          <w:rFonts w:ascii="Arial Unicode MS" w:eastAsia="Arial Unicode MS" w:hAnsi="Arial Unicode MS" w:cs="Arial Unicode MS"/>
          <w:color w:val="222222"/>
          <w:sz w:val="20"/>
          <w:szCs w:val="20"/>
        </w:rPr>
        <w:t xml:space="preserve">Magyarország </w:t>
      </w:r>
      <w:r w:rsidR="00D90375">
        <w:rPr>
          <w:rFonts w:ascii="Arial Unicode MS" w:eastAsia="Arial Unicode MS" w:hAnsi="Arial Unicode MS" w:cs="Arial Unicode MS"/>
          <w:sz w:val="20"/>
          <w:szCs w:val="21"/>
        </w:rPr>
        <w:t>5324 Tomajmonostora</w:t>
      </w:r>
      <w:r w:rsidR="00D90375" w:rsidRPr="00915F2D">
        <w:rPr>
          <w:rFonts w:ascii="Arial Unicode MS" w:eastAsia="Arial Unicode MS" w:hAnsi="Arial Unicode MS" w:cs="Arial Unicode MS"/>
          <w:sz w:val="20"/>
          <w:szCs w:val="21"/>
        </w:rPr>
        <w:t>, Sz</w:t>
      </w:r>
      <w:r w:rsidR="00D90375">
        <w:rPr>
          <w:rFonts w:ascii="Arial Unicode MS" w:eastAsia="Arial Unicode MS" w:hAnsi="Arial Unicode MS" w:cs="Arial Unicode MS"/>
          <w:sz w:val="20"/>
          <w:szCs w:val="21"/>
        </w:rPr>
        <w:t xml:space="preserve">échenyi út </w:t>
      </w:r>
      <w:r w:rsidR="00D90375" w:rsidRPr="00915F2D">
        <w:rPr>
          <w:rFonts w:ascii="Arial Unicode MS" w:eastAsia="Arial Unicode MS" w:hAnsi="Arial Unicode MS" w:cs="Arial Unicode MS"/>
          <w:sz w:val="20"/>
          <w:szCs w:val="21"/>
        </w:rPr>
        <w:t>6</w:t>
      </w:r>
      <w:r w:rsidR="00D90375">
        <w:rPr>
          <w:rFonts w:ascii="Arial Unicode MS" w:eastAsia="Arial Unicode MS" w:hAnsi="Arial Unicode MS" w:cs="Arial Unicode MS"/>
          <w:sz w:val="20"/>
          <w:szCs w:val="21"/>
        </w:rPr>
        <w:t>3</w:t>
      </w:r>
      <w:r w:rsidR="00D90375" w:rsidRPr="00915F2D">
        <w:rPr>
          <w:rFonts w:ascii="Arial Unicode MS" w:eastAsia="Arial Unicode MS" w:hAnsi="Arial Unicode MS" w:cs="Arial Unicode MS"/>
          <w:sz w:val="20"/>
          <w:szCs w:val="21"/>
        </w:rPr>
        <w:t>.</w:t>
      </w:r>
    </w:p>
    <w:p w:rsidR="004D5922" w:rsidRDefault="00836761" w:rsidP="00836761">
      <w:pPr>
        <w:spacing w:after="0" w:line="180" w:lineRule="auto"/>
        <w:jc w:val="both"/>
        <w:rPr>
          <w:rFonts w:ascii="Arial Unicode MS" w:eastAsia="Arial Unicode MS" w:hAnsi="Arial Unicode MS" w:cs="Arial Unicode MS"/>
          <w:sz w:val="20"/>
          <w:szCs w:val="20"/>
          <w:shd w:val="clear" w:color="auto" w:fill="FFFFFF"/>
        </w:rPr>
      </w:pPr>
      <w:r w:rsidRPr="00415BCD">
        <w:rPr>
          <w:rFonts w:ascii="Arial Unicode MS" w:eastAsia="Arial Unicode MS" w:hAnsi="Arial Unicode MS" w:cs="Arial Unicode MS"/>
          <w:sz w:val="20"/>
          <w:szCs w:val="20"/>
        </w:rPr>
        <w:t>Személyes benyújtás:</w:t>
      </w:r>
      <w:r w:rsidRPr="00415BCD">
        <w:rPr>
          <w:rFonts w:ascii="Arial Unicode MS" w:eastAsia="Arial Unicode MS" w:hAnsi="Arial Unicode MS" w:cs="Arial Unicode MS"/>
          <w:sz w:val="20"/>
          <w:szCs w:val="20"/>
        </w:rPr>
        <w:tab/>
      </w:r>
      <w:r w:rsidR="00441846">
        <w:rPr>
          <w:rFonts w:ascii="Arial Unicode MS" w:eastAsia="Arial Unicode MS" w:hAnsi="Arial Unicode MS" w:cs="Arial Unicode MS"/>
          <w:sz w:val="20"/>
          <w:szCs w:val="20"/>
        </w:rPr>
        <w:t xml:space="preserve">Dr. </w:t>
      </w:r>
      <w:r w:rsidR="00D90375">
        <w:rPr>
          <w:rFonts w:ascii="Arial Unicode MS" w:eastAsia="Arial Unicode MS" w:hAnsi="Arial Unicode MS" w:cs="Arial Unicode MS"/>
          <w:sz w:val="20"/>
          <w:szCs w:val="20"/>
        </w:rPr>
        <w:t>Szabó István</w:t>
      </w:r>
      <w:r w:rsidRPr="00415BCD">
        <w:rPr>
          <w:rFonts w:ascii="Arial Unicode MS" w:eastAsia="Arial Unicode MS" w:hAnsi="Arial Unicode MS" w:cs="Arial Unicode MS"/>
          <w:sz w:val="20"/>
          <w:szCs w:val="20"/>
          <w:shd w:val="clear" w:color="auto" w:fill="FFFFFF"/>
        </w:rPr>
        <w:t xml:space="preserve"> kapcsolattartónál fenti címadatok alatt</w:t>
      </w:r>
    </w:p>
    <w:p w:rsidR="00E06682" w:rsidRPr="00E06682" w:rsidRDefault="00E06682" w:rsidP="00E06682">
      <w:pPr>
        <w:spacing w:after="0" w:line="180" w:lineRule="auto"/>
        <w:jc w:val="both"/>
        <w:rPr>
          <w:rFonts w:ascii="Arial Unicode MS" w:eastAsia="Arial Unicode MS" w:hAnsi="Arial Unicode MS" w:cs="Arial Unicode MS"/>
          <w:sz w:val="20"/>
          <w:szCs w:val="24"/>
          <w:lang w:eastAsia="hu-HU"/>
        </w:rPr>
      </w:pPr>
      <w:r w:rsidRPr="00E06682">
        <w:rPr>
          <w:rFonts w:ascii="Arial Unicode MS" w:eastAsia="Arial Unicode MS" w:hAnsi="Arial Unicode MS" w:cs="Arial Unicode MS"/>
          <w:sz w:val="20"/>
          <w:szCs w:val="24"/>
          <w:lang w:eastAsia="hu-HU"/>
        </w:rPr>
        <w:t>Az ajánlatokat munka</w:t>
      </w:r>
      <w:r w:rsidR="000769E2">
        <w:rPr>
          <w:rFonts w:ascii="Arial Unicode MS" w:eastAsia="Arial Unicode MS" w:hAnsi="Arial Unicode MS" w:cs="Arial Unicode MS"/>
          <w:sz w:val="20"/>
          <w:szCs w:val="24"/>
          <w:lang w:eastAsia="hu-HU"/>
        </w:rPr>
        <w:t>napokon hétfőtől - csütörtökig 8</w:t>
      </w:r>
      <w:r w:rsidRPr="00E06682">
        <w:rPr>
          <w:rFonts w:ascii="Arial Unicode MS" w:eastAsia="Arial Unicode MS" w:hAnsi="Arial Unicode MS" w:cs="Arial Unicode MS"/>
          <w:sz w:val="20"/>
          <w:szCs w:val="24"/>
          <w:lang w:eastAsia="hu-HU"/>
        </w:rPr>
        <w:t xml:space="preserve">-16 óráig, pénteken, és amennyiben a szombati nap munkanap, szombaton </w:t>
      </w:r>
      <w:r w:rsidR="000769E2">
        <w:rPr>
          <w:rFonts w:ascii="Arial Unicode MS" w:eastAsia="Arial Unicode MS" w:hAnsi="Arial Unicode MS" w:cs="Arial Unicode MS"/>
          <w:sz w:val="20"/>
          <w:szCs w:val="24"/>
          <w:lang w:eastAsia="hu-HU"/>
        </w:rPr>
        <w:t>8</w:t>
      </w:r>
      <w:r w:rsidRPr="00E06682">
        <w:rPr>
          <w:rFonts w:ascii="Arial Unicode MS" w:eastAsia="Arial Unicode MS" w:hAnsi="Arial Unicode MS" w:cs="Arial Unicode MS"/>
          <w:sz w:val="20"/>
          <w:szCs w:val="24"/>
          <w:lang w:eastAsia="hu-HU"/>
        </w:rPr>
        <w:t>-12 óráig, az ajánlattét</w:t>
      </w:r>
      <w:r w:rsidR="000769E2">
        <w:rPr>
          <w:rFonts w:ascii="Arial Unicode MS" w:eastAsia="Arial Unicode MS" w:hAnsi="Arial Unicode MS" w:cs="Arial Unicode MS"/>
          <w:sz w:val="20"/>
          <w:szCs w:val="24"/>
          <w:lang w:eastAsia="hu-HU"/>
        </w:rPr>
        <w:t>eli határidő lejártának napján 8</w:t>
      </w:r>
      <w:r w:rsidRPr="00E06682">
        <w:rPr>
          <w:rFonts w:ascii="Arial Unicode MS" w:eastAsia="Arial Unicode MS" w:hAnsi="Arial Unicode MS" w:cs="Arial Unicode MS"/>
          <w:sz w:val="20"/>
          <w:szCs w:val="24"/>
          <w:lang w:eastAsia="hu-HU"/>
        </w:rPr>
        <w:t>:00-</w:t>
      </w:r>
      <w:r w:rsidRPr="00E06682">
        <w:rPr>
          <w:rFonts w:ascii="Arial Unicode MS" w:eastAsia="Arial Unicode MS" w:hAnsi="Arial Unicode MS" w:cs="Arial Unicode MS"/>
          <w:sz w:val="20"/>
          <w:szCs w:val="24"/>
        </w:rPr>
        <w:t xml:space="preserve">10:00 </w:t>
      </w:r>
      <w:r w:rsidRPr="00E06682">
        <w:rPr>
          <w:rFonts w:ascii="Arial Unicode MS" w:eastAsia="Arial Unicode MS" w:hAnsi="Arial Unicode MS" w:cs="Arial Unicode MS"/>
          <w:sz w:val="20"/>
          <w:szCs w:val="24"/>
          <w:lang w:eastAsia="hu-HU"/>
        </w:rPr>
        <w:t>óráig lehet benyújtani.</w:t>
      </w:r>
    </w:p>
    <w:p w:rsidR="00085D6F" w:rsidRDefault="00085D6F" w:rsidP="006C3181">
      <w:pPr>
        <w:spacing w:after="0" w:line="180" w:lineRule="auto"/>
        <w:rPr>
          <w:rFonts w:ascii="Arial Unicode MS" w:eastAsia="Arial Unicode MS" w:hAnsi="Arial Unicode MS" w:cs="Arial Unicode MS"/>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425" w:hanging="425"/>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t>AZ AJÁNLATOK FELBONTÁSA ÉS KÖRÜLMÉNYEI</w:t>
      </w:r>
    </w:p>
    <w:p w:rsidR="005255E5" w:rsidRPr="006B16A9" w:rsidRDefault="00415BCD" w:rsidP="005255E5">
      <w:pPr>
        <w:spacing w:after="0" w:line="180" w:lineRule="auto"/>
        <w:rPr>
          <w:rFonts w:ascii="Arial Unicode MS" w:eastAsia="Arial Unicode MS" w:hAnsi="Arial Unicode MS" w:cs="Arial Unicode MS"/>
          <w:color w:val="222222"/>
          <w:sz w:val="20"/>
          <w:szCs w:val="20"/>
          <w:shd w:val="clear" w:color="auto" w:fill="FFFFFF"/>
        </w:rPr>
      </w:pPr>
      <w:r w:rsidRPr="00415BCD">
        <w:rPr>
          <w:rFonts w:ascii="Arial Unicode MS" w:eastAsia="Arial Unicode MS" w:hAnsi="Arial Unicode MS" w:cs="Arial Unicode MS"/>
          <w:sz w:val="20"/>
          <w:szCs w:val="20"/>
        </w:rPr>
        <w:t xml:space="preserve">név: </w:t>
      </w:r>
      <w:r w:rsidRPr="00415BCD">
        <w:rPr>
          <w:rFonts w:ascii="Arial Unicode MS" w:eastAsia="Arial Unicode MS" w:hAnsi="Arial Unicode MS" w:cs="Arial Unicode MS"/>
          <w:sz w:val="20"/>
          <w:szCs w:val="20"/>
        </w:rPr>
        <w:tab/>
      </w:r>
      <w:r w:rsidRPr="00415BCD">
        <w:rPr>
          <w:rFonts w:ascii="Arial Unicode MS" w:eastAsia="Arial Unicode MS" w:hAnsi="Arial Unicode MS" w:cs="Arial Unicode MS"/>
          <w:sz w:val="20"/>
          <w:szCs w:val="20"/>
        </w:rPr>
        <w:tab/>
      </w:r>
      <w:r w:rsidRPr="00415BCD">
        <w:rPr>
          <w:rFonts w:ascii="Arial Unicode MS" w:eastAsia="Arial Unicode MS" w:hAnsi="Arial Unicode MS" w:cs="Arial Unicode MS"/>
          <w:sz w:val="20"/>
          <w:szCs w:val="20"/>
        </w:rPr>
        <w:tab/>
      </w:r>
      <w:r w:rsidR="00D90375">
        <w:rPr>
          <w:rFonts w:ascii="Arial Unicode MS" w:eastAsia="Arial Unicode MS" w:hAnsi="Arial Unicode MS" w:cs="Arial Unicode MS"/>
          <w:sz w:val="20"/>
          <w:szCs w:val="20"/>
        </w:rPr>
        <w:t>Tomajmonostora Község</w:t>
      </w:r>
      <w:r w:rsidR="00D90375" w:rsidRPr="006B16A9">
        <w:rPr>
          <w:rFonts w:ascii="Arial Unicode MS" w:eastAsia="Arial Unicode MS" w:hAnsi="Arial Unicode MS" w:cs="Arial Unicode MS"/>
          <w:sz w:val="20"/>
          <w:szCs w:val="20"/>
        </w:rPr>
        <w:t xml:space="preserve"> Önkormányzat</w:t>
      </w:r>
      <w:r w:rsidR="00D90375">
        <w:rPr>
          <w:rFonts w:ascii="Arial Unicode MS" w:eastAsia="Arial Unicode MS" w:hAnsi="Arial Unicode MS" w:cs="Arial Unicode MS"/>
          <w:sz w:val="20"/>
          <w:szCs w:val="20"/>
        </w:rPr>
        <w:t>a</w:t>
      </w:r>
    </w:p>
    <w:p w:rsidR="00415BCD" w:rsidRPr="00415BCD" w:rsidRDefault="005255E5" w:rsidP="00B80FE0">
      <w:pPr>
        <w:spacing w:after="0" w:line="180" w:lineRule="auto"/>
        <w:jc w:val="both"/>
        <w:rPr>
          <w:rFonts w:ascii="Arial Unicode MS" w:eastAsia="Arial Unicode MS" w:hAnsi="Arial Unicode MS" w:cs="Arial Unicode MS"/>
          <w:sz w:val="20"/>
          <w:szCs w:val="20"/>
        </w:rPr>
      </w:pPr>
      <w:r w:rsidRPr="006B16A9">
        <w:rPr>
          <w:rFonts w:ascii="Arial Unicode MS" w:eastAsia="Arial Unicode MS" w:hAnsi="Arial Unicode MS" w:cs="Arial Unicode MS"/>
          <w:sz w:val="20"/>
          <w:szCs w:val="20"/>
        </w:rPr>
        <w:t>Székhely:</w:t>
      </w:r>
      <w:r w:rsidRPr="006B16A9">
        <w:rPr>
          <w:rFonts w:ascii="Arial Unicode MS" w:eastAsia="Arial Unicode MS" w:hAnsi="Arial Unicode MS" w:cs="Arial Unicode MS"/>
          <w:sz w:val="20"/>
          <w:szCs w:val="20"/>
        </w:rPr>
        <w:tab/>
      </w:r>
      <w:r w:rsidRPr="006B16A9">
        <w:rPr>
          <w:rFonts w:ascii="Arial Unicode MS" w:eastAsia="Arial Unicode MS" w:hAnsi="Arial Unicode MS" w:cs="Arial Unicode MS"/>
          <w:sz w:val="20"/>
          <w:szCs w:val="20"/>
        </w:rPr>
        <w:tab/>
      </w:r>
      <w:r w:rsidR="00B80FE0" w:rsidRPr="006B16A9">
        <w:rPr>
          <w:rFonts w:ascii="Arial Unicode MS" w:eastAsia="Arial Unicode MS" w:hAnsi="Arial Unicode MS" w:cs="Arial Unicode MS"/>
          <w:color w:val="222222"/>
          <w:sz w:val="20"/>
          <w:szCs w:val="20"/>
        </w:rPr>
        <w:t xml:space="preserve">Magyarország </w:t>
      </w:r>
      <w:r w:rsidR="00D90375">
        <w:rPr>
          <w:rFonts w:ascii="Arial Unicode MS" w:eastAsia="Arial Unicode MS" w:hAnsi="Arial Unicode MS" w:cs="Arial Unicode MS"/>
          <w:sz w:val="20"/>
          <w:szCs w:val="21"/>
        </w:rPr>
        <w:t>5324 Tomajmonostora</w:t>
      </w:r>
      <w:r w:rsidR="00D90375" w:rsidRPr="00915F2D">
        <w:rPr>
          <w:rFonts w:ascii="Arial Unicode MS" w:eastAsia="Arial Unicode MS" w:hAnsi="Arial Unicode MS" w:cs="Arial Unicode MS"/>
          <w:sz w:val="20"/>
          <w:szCs w:val="21"/>
        </w:rPr>
        <w:t>, Sz</w:t>
      </w:r>
      <w:r w:rsidR="00D90375">
        <w:rPr>
          <w:rFonts w:ascii="Arial Unicode MS" w:eastAsia="Arial Unicode MS" w:hAnsi="Arial Unicode MS" w:cs="Arial Unicode MS"/>
          <w:sz w:val="20"/>
          <w:szCs w:val="21"/>
        </w:rPr>
        <w:t xml:space="preserve">échenyi út </w:t>
      </w:r>
      <w:r w:rsidR="00D90375" w:rsidRPr="00915F2D">
        <w:rPr>
          <w:rFonts w:ascii="Arial Unicode MS" w:eastAsia="Arial Unicode MS" w:hAnsi="Arial Unicode MS" w:cs="Arial Unicode MS"/>
          <w:sz w:val="20"/>
          <w:szCs w:val="21"/>
        </w:rPr>
        <w:t>6</w:t>
      </w:r>
      <w:r w:rsidR="00D90375">
        <w:rPr>
          <w:rFonts w:ascii="Arial Unicode MS" w:eastAsia="Arial Unicode MS" w:hAnsi="Arial Unicode MS" w:cs="Arial Unicode MS"/>
          <w:sz w:val="20"/>
          <w:szCs w:val="21"/>
        </w:rPr>
        <w:t>3</w:t>
      </w:r>
      <w:r w:rsidR="00D90375" w:rsidRPr="00915F2D">
        <w:rPr>
          <w:rFonts w:ascii="Arial Unicode MS" w:eastAsia="Arial Unicode MS" w:hAnsi="Arial Unicode MS" w:cs="Arial Unicode MS"/>
          <w:sz w:val="20"/>
          <w:szCs w:val="21"/>
        </w:rPr>
        <w:t>.</w:t>
      </w:r>
      <w:r w:rsidR="00415BCD" w:rsidRPr="00415BCD">
        <w:rPr>
          <w:rFonts w:ascii="Arial Unicode MS" w:eastAsia="Arial Unicode MS" w:hAnsi="Arial Unicode MS" w:cs="Arial Unicode MS"/>
          <w:sz w:val="20"/>
          <w:szCs w:val="20"/>
        </w:rPr>
        <w:t xml:space="preserve"> </w:t>
      </w:r>
    </w:p>
    <w:p w:rsidR="00415BCD" w:rsidRDefault="00836761" w:rsidP="00415BCD">
      <w:pPr>
        <w:pStyle w:val="Norml1"/>
        <w:spacing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Időpontja:</w:t>
      </w:r>
      <w:r w:rsidRPr="00C16FA0">
        <w:rPr>
          <w:rFonts w:ascii="Arial Unicode MS" w:eastAsia="Arial Unicode MS" w:hAnsi="Arial Unicode MS" w:cs="Arial Unicode MS"/>
          <w:sz w:val="20"/>
          <w:szCs w:val="20"/>
        </w:rPr>
        <w:tab/>
      </w:r>
      <w:r w:rsidR="00415BCD">
        <w:rPr>
          <w:rFonts w:ascii="Arial Unicode MS" w:eastAsia="Arial Unicode MS" w:hAnsi="Arial Unicode MS" w:cs="Arial Unicode MS"/>
          <w:sz w:val="20"/>
          <w:szCs w:val="20"/>
        </w:rPr>
        <w:tab/>
      </w:r>
      <w:r w:rsidR="00415BCD" w:rsidRPr="00415BCD">
        <w:rPr>
          <w:rFonts w:ascii="Arial Unicode MS" w:eastAsia="Arial Unicode MS" w:hAnsi="Arial Unicode MS" w:cs="Arial Unicode MS"/>
          <w:sz w:val="20"/>
          <w:szCs w:val="20"/>
        </w:rPr>
        <w:t>201</w:t>
      </w:r>
      <w:r w:rsidR="00502C2B">
        <w:rPr>
          <w:rFonts w:ascii="Arial Unicode MS" w:eastAsia="Arial Unicode MS" w:hAnsi="Arial Unicode MS" w:cs="Arial Unicode MS"/>
          <w:sz w:val="20"/>
          <w:szCs w:val="20"/>
        </w:rPr>
        <w:t>8</w:t>
      </w:r>
      <w:r w:rsidR="00415BCD" w:rsidRPr="00415BCD">
        <w:rPr>
          <w:rFonts w:ascii="Arial Unicode MS" w:eastAsia="Arial Unicode MS" w:hAnsi="Arial Unicode MS" w:cs="Arial Unicode MS"/>
          <w:sz w:val="20"/>
          <w:szCs w:val="20"/>
        </w:rPr>
        <w:t xml:space="preserve">. év </w:t>
      </w:r>
      <w:r w:rsidR="00346156">
        <w:rPr>
          <w:rFonts w:ascii="Arial Unicode MS" w:eastAsia="Arial Unicode MS" w:hAnsi="Arial Unicode MS" w:cs="Arial Unicode MS"/>
          <w:sz w:val="20"/>
          <w:szCs w:val="20"/>
        </w:rPr>
        <w:t>március</w:t>
      </w:r>
      <w:r w:rsidR="00E92975" w:rsidRPr="002F167A">
        <w:rPr>
          <w:rFonts w:ascii="Arial Unicode MS" w:eastAsia="Arial Unicode MS" w:hAnsi="Arial Unicode MS" w:cs="Arial Unicode MS"/>
          <w:sz w:val="20"/>
          <w:szCs w:val="20"/>
        </w:rPr>
        <w:t xml:space="preserve"> hó </w:t>
      </w:r>
      <w:r w:rsidR="00346156">
        <w:rPr>
          <w:rFonts w:ascii="Arial Unicode MS" w:eastAsia="Arial Unicode MS" w:hAnsi="Arial Unicode MS" w:cs="Arial Unicode MS"/>
          <w:sz w:val="20"/>
          <w:szCs w:val="20"/>
        </w:rPr>
        <w:t>0</w:t>
      </w:r>
      <w:r w:rsidR="000514A5">
        <w:rPr>
          <w:rFonts w:ascii="Arial Unicode MS" w:eastAsia="Arial Unicode MS" w:hAnsi="Arial Unicode MS" w:cs="Arial Unicode MS"/>
          <w:sz w:val="20"/>
          <w:szCs w:val="20"/>
        </w:rPr>
        <w:t>2</w:t>
      </w:r>
      <w:r w:rsidR="00E92975" w:rsidRPr="002F167A">
        <w:rPr>
          <w:rFonts w:ascii="Arial Unicode MS" w:eastAsia="Arial Unicode MS" w:hAnsi="Arial Unicode MS" w:cs="Arial Unicode MS"/>
          <w:sz w:val="20"/>
          <w:szCs w:val="20"/>
        </w:rPr>
        <w:t xml:space="preserve">. </w:t>
      </w:r>
      <w:r w:rsidR="002F167A" w:rsidRPr="002F167A">
        <w:rPr>
          <w:rFonts w:ascii="Arial Unicode MS" w:eastAsia="Arial Unicode MS" w:hAnsi="Arial Unicode MS" w:cs="Arial Unicode MS"/>
          <w:sz w:val="20"/>
          <w:szCs w:val="20"/>
        </w:rPr>
        <w:t xml:space="preserve">napja </w:t>
      </w:r>
      <w:r w:rsidR="00415BCD" w:rsidRPr="00415BCD">
        <w:rPr>
          <w:rFonts w:ascii="Arial Unicode MS" w:eastAsia="Arial Unicode MS" w:hAnsi="Arial Unicode MS" w:cs="Arial Unicode MS"/>
          <w:sz w:val="20"/>
          <w:szCs w:val="20"/>
        </w:rPr>
        <w:t>10:00 óra</w:t>
      </w:r>
      <w:r w:rsidR="00415BCD" w:rsidRPr="00836761">
        <w:rPr>
          <w:rFonts w:ascii="Arial Unicode MS" w:eastAsia="Arial Unicode MS" w:hAnsi="Arial Unicode MS" w:cs="Arial Unicode MS"/>
          <w:sz w:val="20"/>
          <w:szCs w:val="20"/>
        </w:rPr>
        <w:t xml:space="preserve"> </w:t>
      </w:r>
    </w:p>
    <w:p w:rsidR="005A156A" w:rsidRDefault="00836761" w:rsidP="00415BCD">
      <w:pPr>
        <w:pStyle w:val="Norml1"/>
        <w:spacing w:line="180" w:lineRule="auto"/>
        <w:jc w:val="both"/>
        <w:rPr>
          <w:rFonts w:ascii="Arial Unicode MS" w:eastAsia="Arial Unicode MS" w:hAnsi="Arial Unicode MS" w:cs="Arial Unicode MS"/>
          <w:sz w:val="20"/>
          <w:szCs w:val="20"/>
        </w:rPr>
      </w:pPr>
      <w:r w:rsidRPr="00836761">
        <w:rPr>
          <w:rFonts w:ascii="Arial Unicode MS" w:eastAsia="Arial Unicode MS" w:hAnsi="Arial Unicode MS" w:cs="Arial Unicode MS"/>
          <w:sz w:val="20"/>
          <w:szCs w:val="20"/>
        </w:rPr>
        <w:t>Jelen lévők:</w:t>
      </w:r>
      <w:r w:rsidRPr="00836761">
        <w:rPr>
          <w:rFonts w:ascii="Arial Unicode MS" w:eastAsia="Arial Unicode MS" w:hAnsi="Arial Unicode MS" w:cs="Arial Unicode MS"/>
          <w:sz w:val="20"/>
          <w:szCs w:val="20"/>
        </w:rPr>
        <w:tab/>
      </w:r>
      <w:r w:rsidR="00415BCD">
        <w:rPr>
          <w:rFonts w:ascii="Arial Unicode MS" w:eastAsia="Arial Unicode MS" w:hAnsi="Arial Unicode MS" w:cs="Arial Unicode MS"/>
          <w:sz w:val="20"/>
          <w:szCs w:val="20"/>
        </w:rPr>
        <w:tab/>
      </w:r>
      <w:r w:rsidRPr="00836761">
        <w:rPr>
          <w:rFonts w:ascii="Arial Unicode MS" w:eastAsia="Arial Unicode MS" w:hAnsi="Arial Unicode MS" w:cs="Arial Unicode MS"/>
          <w:sz w:val="20"/>
          <w:szCs w:val="20"/>
        </w:rPr>
        <w:t>A</w:t>
      </w:r>
      <w:r w:rsidRPr="00836761">
        <w:rPr>
          <w:rFonts w:ascii="Arial Unicode MS" w:eastAsia="Arial Unicode MS" w:hAnsi="Arial Unicode MS" w:cs="Arial Unicode MS"/>
          <w:color w:val="0000FF"/>
          <w:sz w:val="20"/>
          <w:szCs w:val="20"/>
          <w:shd w:val="clear" w:color="auto" w:fill="FFFFFF"/>
        </w:rPr>
        <w:t xml:space="preserve"> </w:t>
      </w:r>
      <w:r w:rsidRPr="00836761">
        <w:rPr>
          <w:rFonts w:ascii="Arial Unicode MS" w:eastAsia="Arial Unicode MS" w:hAnsi="Arial Unicode MS" w:cs="Arial Unicode MS"/>
          <w:sz w:val="20"/>
          <w:szCs w:val="20"/>
        </w:rPr>
        <w:t>Kbt. 68. § (3) bekezdésében foglaltak szerint lehetnek jelen</w:t>
      </w:r>
      <w:r w:rsidR="005A156A" w:rsidRPr="00836761">
        <w:rPr>
          <w:rFonts w:ascii="Arial Unicode MS" w:eastAsia="Arial Unicode MS" w:hAnsi="Arial Unicode MS" w:cs="Arial Unicode MS"/>
          <w:sz w:val="20"/>
          <w:szCs w:val="20"/>
        </w:rPr>
        <w:tab/>
      </w:r>
    </w:p>
    <w:p w:rsidR="00B04866" w:rsidRPr="00836761" w:rsidRDefault="00B04866" w:rsidP="00415BCD">
      <w:pPr>
        <w:pStyle w:val="Norml1"/>
        <w:spacing w:line="180" w:lineRule="auto"/>
        <w:jc w:val="both"/>
        <w:rPr>
          <w:rFonts w:ascii="Arial Unicode MS" w:eastAsia="Arial Unicode MS" w:hAnsi="Arial Unicode MS" w:cs="Arial Unicode MS"/>
          <w:sz w:val="20"/>
          <w:szCs w:val="20"/>
        </w:rPr>
      </w:pPr>
    </w:p>
    <w:p w:rsidR="00415BCD" w:rsidRPr="00C16FA0" w:rsidRDefault="00415BCD" w:rsidP="00415BCD">
      <w:pPr>
        <w:pStyle w:val="Listaszerbekezds"/>
        <w:numPr>
          <w:ilvl w:val="0"/>
          <w:numId w:val="11"/>
        </w:numPr>
        <w:pBdr>
          <w:bottom w:val="single" w:sz="12" w:space="1" w:color="000000"/>
        </w:pBdr>
        <w:suppressAutoHyphens/>
        <w:spacing w:after="0" w:line="180" w:lineRule="auto"/>
        <w:ind w:left="425" w:hanging="425"/>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t>AZ AJÁNLAT NYELVE</w:t>
      </w:r>
      <w:r w:rsidRPr="00C16FA0">
        <w:rPr>
          <w:rFonts w:ascii="Arial Unicode MS" w:eastAsia="Arial Unicode MS" w:hAnsi="Arial Unicode MS" w:cs="Arial Unicode MS"/>
          <w:sz w:val="20"/>
          <w:szCs w:val="20"/>
        </w:rPr>
        <w:tab/>
      </w:r>
      <w:r w:rsidRPr="00C16FA0">
        <w:rPr>
          <w:rFonts w:ascii="Arial Unicode MS" w:eastAsia="Arial Unicode MS" w:hAnsi="Arial Unicode MS" w:cs="Arial Unicode MS"/>
          <w:sz w:val="20"/>
          <w:szCs w:val="20"/>
        </w:rPr>
        <w:tab/>
      </w:r>
    </w:p>
    <w:p w:rsidR="00415BCD" w:rsidRDefault="00415BCD" w:rsidP="00415BCD">
      <w:pPr>
        <w:spacing w:after="0" w:line="180" w:lineRule="auto"/>
        <w:rPr>
          <w:rFonts w:ascii="Arial Unicode MS" w:eastAsia="Arial Unicode MS" w:hAnsi="Arial Unicode MS" w:cs="Arial Unicode MS"/>
          <w:sz w:val="20"/>
          <w:szCs w:val="20"/>
        </w:rPr>
      </w:pPr>
      <w:r w:rsidRPr="00CE6AC8">
        <w:rPr>
          <w:rFonts w:ascii="Arial Unicode MS" w:eastAsia="Arial Unicode MS" w:hAnsi="Arial Unicode MS" w:cs="Arial Unicode MS"/>
          <w:sz w:val="20"/>
          <w:szCs w:val="20"/>
        </w:rPr>
        <w:t>Magyar</w:t>
      </w:r>
    </w:p>
    <w:p w:rsidR="00ED488F" w:rsidRDefault="00ED488F" w:rsidP="006C3181">
      <w:pPr>
        <w:spacing w:after="0" w:line="180" w:lineRule="auto"/>
        <w:rPr>
          <w:rFonts w:ascii="Arial Unicode MS" w:eastAsia="Arial Unicode MS" w:hAnsi="Arial Unicode MS" w:cs="Arial Unicode MS"/>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425" w:hanging="425"/>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t>AJÁNLATI KÖTÖTTSÉG</w:t>
      </w:r>
    </w:p>
    <w:p w:rsidR="00EC7EC5" w:rsidRDefault="005A156A" w:rsidP="006C7642">
      <w:pPr>
        <w:spacing w:after="0" w:line="180" w:lineRule="auto"/>
        <w:jc w:val="both"/>
        <w:rPr>
          <w:rFonts w:ascii="Arial Unicode MS" w:eastAsia="Arial Unicode MS" w:hAnsi="Arial Unicode MS" w:cs="Arial Unicode MS"/>
          <w:bCs/>
          <w:sz w:val="20"/>
          <w:szCs w:val="24"/>
          <w:lang w:eastAsia="hu-HU"/>
        </w:rPr>
      </w:pPr>
      <w:r w:rsidRPr="00CE6AC8">
        <w:rPr>
          <w:rFonts w:ascii="Arial Unicode MS" w:eastAsia="Arial Unicode MS" w:hAnsi="Arial Unicode MS" w:cs="Arial Unicode MS"/>
          <w:sz w:val="20"/>
          <w:szCs w:val="20"/>
        </w:rPr>
        <w:t>Az ajánlattételi határidő lejártának időpontjától számított 60 nap.</w:t>
      </w:r>
      <w:r w:rsidR="00F2738F">
        <w:rPr>
          <w:rFonts w:ascii="Arial Unicode MS" w:eastAsia="Arial Unicode MS" w:hAnsi="Arial Unicode MS" w:cs="Arial Unicode MS"/>
          <w:sz w:val="20"/>
          <w:szCs w:val="20"/>
        </w:rPr>
        <w:t xml:space="preserve"> </w:t>
      </w:r>
      <w:r w:rsidR="00F2738F" w:rsidRPr="00F2738F">
        <w:rPr>
          <w:rFonts w:ascii="Arial Unicode MS" w:eastAsia="Arial Unicode MS" w:hAnsi="Arial Unicode MS" w:cs="Arial Unicode MS"/>
          <w:sz w:val="20"/>
          <w:szCs w:val="24"/>
        </w:rPr>
        <w:t xml:space="preserve">A </w:t>
      </w:r>
      <w:r w:rsidR="00F2738F" w:rsidRPr="00F2738F">
        <w:rPr>
          <w:rFonts w:ascii="Arial Unicode MS" w:eastAsia="Arial Unicode MS" w:hAnsi="Arial Unicode MS" w:cs="Arial Unicode MS"/>
          <w:bCs/>
          <w:sz w:val="20"/>
          <w:szCs w:val="24"/>
          <w:lang w:eastAsia="hu-HU"/>
        </w:rPr>
        <w:t>meghatározott időtartam automatikusan meghosszabbodik, amennyiben a Kbt. 70. § (2) bekezdésében szabályozott eset fordul elő.</w:t>
      </w:r>
    </w:p>
    <w:p w:rsidR="00B80FE0" w:rsidRDefault="00B80FE0" w:rsidP="006C7642">
      <w:pPr>
        <w:spacing w:after="0" w:line="180" w:lineRule="auto"/>
        <w:jc w:val="both"/>
        <w:rPr>
          <w:rFonts w:ascii="Arial Unicode MS" w:eastAsia="Arial Unicode MS" w:hAnsi="Arial Unicode MS" w:cs="Arial Unicode MS"/>
          <w:bCs/>
          <w:sz w:val="20"/>
          <w:szCs w:val="24"/>
          <w:lang w:eastAsia="hu-HU"/>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425" w:hanging="425"/>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t>AZ AJÁNLATTÉTELI FELHÍVÁS ÉS DOKUMENTÁCIÓ MEGKÜLDÉSE</w:t>
      </w:r>
      <w:r w:rsidRPr="00C16FA0">
        <w:rPr>
          <w:rFonts w:ascii="Arial Unicode MS" w:eastAsia="Arial Unicode MS" w:hAnsi="Arial Unicode MS" w:cs="Arial Unicode MS"/>
          <w:sz w:val="20"/>
          <w:szCs w:val="20"/>
        </w:rPr>
        <w:tab/>
      </w:r>
    </w:p>
    <w:p w:rsidR="005A156A" w:rsidRDefault="005A156A" w:rsidP="006C3181">
      <w:pPr>
        <w:spacing w:after="0" w:line="180" w:lineRule="auto"/>
        <w:jc w:val="both"/>
        <w:rPr>
          <w:rFonts w:ascii="Arial Unicode MS" w:eastAsia="Arial Unicode MS" w:hAnsi="Arial Unicode MS" w:cs="Arial Unicode MS"/>
          <w:sz w:val="20"/>
          <w:szCs w:val="20"/>
        </w:rPr>
      </w:pPr>
      <w:r w:rsidRPr="00415BCD">
        <w:rPr>
          <w:rFonts w:ascii="Arial Unicode MS" w:eastAsia="Arial Unicode MS" w:hAnsi="Arial Unicode MS" w:cs="Arial Unicode MS"/>
          <w:sz w:val="20"/>
          <w:szCs w:val="20"/>
        </w:rPr>
        <w:t>201</w:t>
      </w:r>
      <w:r w:rsidR="00791138">
        <w:rPr>
          <w:rFonts w:ascii="Arial Unicode MS" w:eastAsia="Arial Unicode MS" w:hAnsi="Arial Unicode MS" w:cs="Arial Unicode MS"/>
          <w:sz w:val="20"/>
          <w:szCs w:val="20"/>
        </w:rPr>
        <w:t>8</w:t>
      </w:r>
      <w:r w:rsidRPr="00415BCD">
        <w:rPr>
          <w:rFonts w:ascii="Arial Unicode MS" w:eastAsia="Arial Unicode MS" w:hAnsi="Arial Unicode MS" w:cs="Arial Unicode MS"/>
          <w:sz w:val="20"/>
          <w:szCs w:val="20"/>
        </w:rPr>
        <w:t xml:space="preserve">. év </w:t>
      </w:r>
      <w:r w:rsidR="00346156">
        <w:rPr>
          <w:rFonts w:ascii="Arial Unicode MS" w:eastAsia="Arial Unicode MS" w:hAnsi="Arial Unicode MS" w:cs="Arial Unicode MS"/>
          <w:sz w:val="20"/>
          <w:szCs w:val="20"/>
        </w:rPr>
        <w:t>február</w:t>
      </w:r>
      <w:r w:rsidR="002F167A" w:rsidRPr="002F167A">
        <w:rPr>
          <w:rFonts w:ascii="Arial Unicode MS" w:eastAsia="Arial Unicode MS" w:hAnsi="Arial Unicode MS" w:cs="Arial Unicode MS"/>
          <w:sz w:val="20"/>
          <w:szCs w:val="20"/>
        </w:rPr>
        <w:t xml:space="preserve"> hó </w:t>
      </w:r>
      <w:r w:rsidR="00346156">
        <w:rPr>
          <w:rFonts w:ascii="Arial Unicode MS" w:eastAsia="Arial Unicode MS" w:hAnsi="Arial Unicode MS" w:cs="Arial Unicode MS"/>
          <w:sz w:val="20"/>
          <w:szCs w:val="20"/>
        </w:rPr>
        <w:t>14</w:t>
      </w:r>
      <w:r w:rsidR="002F167A" w:rsidRPr="002F167A">
        <w:rPr>
          <w:rFonts w:ascii="Arial Unicode MS" w:eastAsia="Arial Unicode MS" w:hAnsi="Arial Unicode MS" w:cs="Arial Unicode MS"/>
          <w:sz w:val="20"/>
          <w:szCs w:val="20"/>
        </w:rPr>
        <w:t xml:space="preserve">. </w:t>
      </w:r>
      <w:r w:rsidRPr="00C16FA0">
        <w:rPr>
          <w:rFonts w:ascii="Arial Unicode MS" w:eastAsia="Arial Unicode MS" w:hAnsi="Arial Unicode MS" w:cs="Arial Unicode MS"/>
          <w:sz w:val="20"/>
          <w:szCs w:val="20"/>
        </w:rPr>
        <w:t xml:space="preserve">napján elektronikus (e-mail) formájában az Ajánlattételi Felhívást és Dokumentációt illetve valamennyi tervet, műszaki leírást és költségvetést </w:t>
      </w:r>
      <w:r w:rsidR="00CE6AC8">
        <w:rPr>
          <w:rFonts w:ascii="Arial Unicode MS" w:eastAsia="Arial Unicode MS" w:hAnsi="Arial Unicode MS" w:cs="Arial Unicode MS"/>
          <w:sz w:val="20"/>
          <w:szCs w:val="20"/>
        </w:rPr>
        <w:t xml:space="preserve">(I-IV. kötet) </w:t>
      </w:r>
      <w:r w:rsidRPr="00C16FA0">
        <w:rPr>
          <w:rFonts w:ascii="Arial Unicode MS" w:eastAsia="Arial Unicode MS" w:hAnsi="Arial Unicode MS" w:cs="Arial Unicode MS"/>
          <w:sz w:val="20"/>
          <w:szCs w:val="20"/>
        </w:rPr>
        <w:t>valamennyi résztvevő térítésmentesen megkapja</w:t>
      </w:r>
      <w:r w:rsidR="00CE6AC8">
        <w:rPr>
          <w:rFonts w:ascii="Arial Unicode MS" w:eastAsia="Arial Unicode MS" w:hAnsi="Arial Unicode MS" w:cs="Arial Unicode MS"/>
          <w:sz w:val="20"/>
          <w:szCs w:val="20"/>
        </w:rPr>
        <w:t xml:space="preserve"> illetve annak elérhetősége korlátozásmentesen a KBA rendszerben </w:t>
      </w:r>
      <w:r w:rsidR="00E06682">
        <w:rPr>
          <w:rFonts w:ascii="Arial Unicode MS" w:eastAsia="Arial Unicode MS" w:hAnsi="Arial Unicode MS" w:cs="Arial Unicode MS"/>
          <w:sz w:val="20"/>
          <w:szCs w:val="20"/>
        </w:rPr>
        <w:t xml:space="preserve">valamint Ajánlatkérő honlapján </w:t>
      </w:r>
      <w:r w:rsidR="00CE6AC8">
        <w:rPr>
          <w:rFonts w:ascii="Arial Unicode MS" w:eastAsia="Arial Unicode MS" w:hAnsi="Arial Unicode MS" w:cs="Arial Unicode MS"/>
          <w:sz w:val="20"/>
          <w:szCs w:val="20"/>
        </w:rPr>
        <w:t>érhető el.</w:t>
      </w:r>
    </w:p>
    <w:p w:rsidR="00EC7EC5" w:rsidRPr="001E1DEF" w:rsidRDefault="00EC7EC5" w:rsidP="006C3181">
      <w:pPr>
        <w:spacing w:after="0" w:line="180" w:lineRule="auto"/>
        <w:jc w:val="both"/>
        <w:rPr>
          <w:rFonts w:ascii="Arial Unicode MS" w:eastAsia="Arial Unicode MS" w:hAnsi="Arial Unicode MS" w:cs="Arial Unicode MS"/>
          <w:b/>
          <w:sz w:val="20"/>
          <w:szCs w:val="20"/>
        </w:rPr>
      </w:pPr>
    </w:p>
    <w:p w:rsidR="005A156A" w:rsidRPr="00C16FA0" w:rsidRDefault="00EF6F03" w:rsidP="00FC7F7B">
      <w:pPr>
        <w:pStyle w:val="Listaszerbekezds"/>
        <w:numPr>
          <w:ilvl w:val="0"/>
          <w:numId w:val="11"/>
        </w:numPr>
        <w:pBdr>
          <w:bottom w:val="single" w:sz="12" w:space="1" w:color="000000"/>
        </w:pBdr>
        <w:suppressAutoHyphens/>
        <w:spacing w:after="0" w:line="180" w:lineRule="auto"/>
        <w:ind w:left="425" w:hanging="425"/>
        <w:contextualSpacing w:val="0"/>
        <w:jc w:val="both"/>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 xml:space="preserve">AZ AJÁNLATI BIZTOSÍTÉK, </w:t>
      </w:r>
      <w:r w:rsidR="005A156A" w:rsidRPr="00C16FA0">
        <w:rPr>
          <w:rFonts w:ascii="Arial Unicode MS" w:eastAsia="Arial Unicode MS" w:hAnsi="Arial Unicode MS" w:cs="Arial Unicode MS"/>
          <w:b/>
          <w:sz w:val="20"/>
          <w:szCs w:val="20"/>
        </w:rPr>
        <w:t>EGYÉB BIZTOSÍTÉKOK</w:t>
      </w:r>
      <w:r>
        <w:rPr>
          <w:rFonts w:ascii="Arial Unicode MS" w:eastAsia="Arial Unicode MS" w:hAnsi="Arial Unicode MS" w:cs="Arial Unicode MS"/>
          <w:b/>
          <w:sz w:val="20"/>
          <w:szCs w:val="20"/>
        </w:rPr>
        <w:t>, MELLÉKKÖTELEZETTSÉGEK</w:t>
      </w:r>
    </w:p>
    <w:p w:rsidR="00476709" w:rsidRDefault="005A156A" w:rsidP="00B50431">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 xml:space="preserve">Ajánlatkérő ajánlati biztosíték </w:t>
      </w:r>
      <w:r w:rsidR="005D10EC">
        <w:rPr>
          <w:rFonts w:ascii="Arial Unicode MS" w:eastAsia="Arial Unicode MS" w:hAnsi="Arial Unicode MS" w:cs="Arial Unicode MS"/>
          <w:sz w:val="20"/>
          <w:szCs w:val="20"/>
        </w:rPr>
        <w:t xml:space="preserve">és egyéb biztosíték </w:t>
      </w:r>
      <w:r w:rsidRPr="00C16FA0">
        <w:rPr>
          <w:rFonts w:ascii="Arial Unicode MS" w:eastAsia="Arial Unicode MS" w:hAnsi="Arial Unicode MS" w:cs="Arial Unicode MS"/>
          <w:sz w:val="20"/>
          <w:szCs w:val="20"/>
        </w:rPr>
        <w:t xml:space="preserve">adásához </w:t>
      </w:r>
      <w:r w:rsidRPr="00CE6AC8">
        <w:rPr>
          <w:rFonts w:ascii="Arial Unicode MS" w:eastAsia="Arial Unicode MS" w:hAnsi="Arial Unicode MS" w:cs="Arial Unicode MS"/>
          <w:sz w:val="20"/>
          <w:szCs w:val="20"/>
        </w:rPr>
        <w:t>nem köti az ajánlattételt</w:t>
      </w:r>
      <w:r w:rsidR="00B50431">
        <w:rPr>
          <w:rFonts w:ascii="Arial Unicode MS" w:eastAsia="Arial Unicode MS" w:hAnsi="Arial Unicode MS" w:cs="Arial Unicode MS"/>
          <w:sz w:val="20"/>
          <w:szCs w:val="20"/>
        </w:rPr>
        <w:t>.</w:t>
      </w:r>
    </w:p>
    <w:p w:rsidR="00EF6F03" w:rsidRPr="00972A60" w:rsidRDefault="00EF6F03" w:rsidP="00EF6F03">
      <w:pPr>
        <w:autoSpaceDE w:val="0"/>
        <w:autoSpaceDN w:val="0"/>
        <w:adjustRightInd w:val="0"/>
        <w:spacing w:after="0" w:line="180" w:lineRule="auto"/>
        <w:jc w:val="both"/>
        <w:rPr>
          <w:rFonts w:ascii="Arial Unicode MS" w:eastAsia="Arial Unicode MS" w:hAnsi="Arial Unicode MS" w:cs="Arial Unicode MS"/>
          <w:sz w:val="20"/>
          <w:szCs w:val="24"/>
        </w:rPr>
      </w:pPr>
      <w:r w:rsidRPr="00EF6F03">
        <w:rPr>
          <w:rFonts w:ascii="Arial Unicode MS" w:eastAsia="Arial Unicode MS" w:hAnsi="Arial Unicode MS" w:cs="Arial Unicode MS"/>
          <w:sz w:val="20"/>
          <w:szCs w:val="24"/>
          <w:lang w:eastAsia="en-GB"/>
        </w:rPr>
        <w:t xml:space="preserve">Ajánlatkérő a kötbéreket </w:t>
      </w:r>
      <w:r w:rsidRPr="00EF6F03">
        <w:rPr>
          <w:rFonts w:ascii="Arial Unicode MS" w:eastAsia="Arial Unicode MS" w:hAnsi="Arial Unicode MS" w:cs="Arial Unicode MS"/>
          <w:i/>
          <w:sz w:val="20"/>
          <w:szCs w:val="24"/>
          <w:lang w:eastAsia="en-GB"/>
        </w:rPr>
        <w:t xml:space="preserve">– </w:t>
      </w:r>
      <w:r w:rsidRPr="00415BCD">
        <w:rPr>
          <w:rFonts w:ascii="Arial Unicode MS" w:eastAsia="Arial Unicode MS" w:hAnsi="Arial Unicode MS" w:cs="Arial Unicode MS"/>
          <w:sz w:val="20"/>
          <w:szCs w:val="24"/>
          <w:lang w:eastAsia="en-GB"/>
        </w:rPr>
        <w:t xml:space="preserve">a </w:t>
      </w:r>
      <w:r w:rsidRPr="00EF6F03">
        <w:rPr>
          <w:rFonts w:ascii="Arial Unicode MS" w:eastAsia="Arial Unicode MS" w:hAnsi="Arial Unicode MS" w:cs="Arial Unicode MS"/>
          <w:sz w:val="20"/>
          <w:szCs w:val="24"/>
          <w:lang w:eastAsia="en-GB"/>
        </w:rPr>
        <w:t>Ptk. 6:186 § (1) bekezdésének megfelelően</w:t>
      </w:r>
      <w:r w:rsidRPr="00EF6F03">
        <w:rPr>
          <w:rFonts w:ascii="Arial Unicode MS" w:eastAsia="Arial Unicode MS" w:hAnsi="Arial Unicode MS" w:cs="Arial Unicode MS"/>
          <w:i/>
          <w:sz w:val="20"/>
          <w:szCs w:val="24"/>
          <w:lang w:eastAsia="en-GB"/>
        </w:rPr>
        <w:t xml:space="preserve"> –</w:t>
      </w:r>
      <w:r w:rsidRPr="00EF6F03">
        <w:rPr>
          <w:rFonts w:ascii="Arial Unicode MS" w:eastAsia="Arial Unicode MS" w:hAnsi="Arial Unicode MS" w:cs="Arial Unicode MS"/>
          <w:sz w:val="20"/>
          <w:szCs w:val="24"/>
          <w:lang w:eastAsia="en-GB"/>
        </w:rPr>
        <w:t xml:space="preserve"> abban az esetben érvényesíti, ha a nyertes ajánlattevő olyan okból, amelyért felelős, megszegi a szerződést. </w:t>
      </w:r>
      <w:r w:rsidRPr="00EF6F03">
        <w:rPr>
          <w:rFonts w:ascii="Arial Unicode MS" w:eastAsia="Arial Unicode MS" w:hAnsi="Arial Unicode MS" w:cs="Arial Unicode MS"/>
          <w:sz w:val="20"/>
          <w:szCs w:val="24"/>
        </w:rPr>
        <w:t>Mentesül a kötbérfizetési kötelezettség alól, ha szerződésszegését kimenti.</w:t>
      </w:r>
    </w:p>
    <w:p w:rsidR="00EF6F03" w:rsidRPr="00EF6F03" w:rsidRDefault="00EF6F03" w:rsidP="00EF6F03">
      <w:pPr>
        <w:spacing w:after="0" w:line="180" w:lineRule="auto"/>
        <w:jc w:val="both"/>
        <w:rPr>
          <w:rFonts w:ascii="Arial Unicode MS" w:eastAsia="Arial Unicode MS" w:hAnsi="Arial Unicode MS" w:cs="Arial Unicode MS"/>
          <w:sz w:val="20"/>
          <w:szCs w:val="24"/>
        </w:rPr>
      </w:pPr>
      <w:r w:rsidRPr="00EF6F03">
        <w:rPr>
          <w:rFonts w:ascii="Arial Unicode MS" w:eastAsia="Arial Unicode MS" w:hAnsi="Arial Unicode MS" w:cs="Arial Unicode MS"/>
          <w:sz w:val="20"/>
          <w:szCs w:val="24"/>
        </w:rPr>
        <w:t xml:space="preserve">Ajánlatkérő a kötbérkötelezettségeket a Polgári törvénykönyvről szóló 2013. évi V. törvény 6:153. § és 6:154. §, 6:157. §, 6:186. §, 6:187. § alapján írta elő. </w:t>
      </w:r>
    </w:p>
    <w:p w:rsidR="00E06682" w:rsidRPr="003959C0" w:rsidRDefault="00E06682" w:rsidP="00EF6F03">
      <w:pPr>
        <w:spacing w:after="0" w:line="180" w:lineRule="auto"/>
        <w:jc w:val="both"/>
        <w:rPr>
          <w:rFonts w:ascii="Arial Unicode MS" w:eastAsia="Arial Unicode MS" w:hAnsi="Arial Unicode MS" w:cs="Arial Unicode MS"/>
          <w:sz w:val="10"/>
          <w:szCs w:val="24"/>
        </w:rPr>
      </w:pPr>
    </w:p>
    <w:p w:rsidR="00EF6F03" w:rsidRPr="00EF6F03" w:rsidRDefault="00EF6F03" w:rsidP="00EF6F03">
      <w:pPr>
        <w:spacing w:after="0" w:line="180" w:lineRule="auto"/>
        <w:jc w:val="both"/>
        <w:rPr>
          <w:rFonts w:ascii="Arial Unicode MS" w:eastAsia="Arial Unicode MS" w:hAnsi="Arial Unicode MS" w:cs="Arial Unicode MS"/>
          <w:b/>
          <w:sz w:val="20"/>
          <w:szCs w:val="24"/>
        </w:rPr>
      </w:pPr>
      <w:r w:rsidRPr="00EF6F03">
        <w:rPr>
          <w:rFonts w:ascii="Arial Unicode MS" w:eastAsia="Arial Unicode MS" w:hAnsi="Arial Unicode MS" w:cs="Arial Unicode MS"/>
          <w:b/>
          <w:sz w:val="20"/>
          <w:szCs w:val="24"/>
        </w:rPr>
        <w:lastRenderedPageBreak/>
        <w:t xml:space="preserve">Vonatkozó rendelkezések, elsődlegesen, de nem kizárólagosan: </w:t>
      </w:r>
    </w:p>
    <w:p w:rsidR="00EF6F03" w:rsidRPr="00EF6F03" w:rsidRDefault="00EF6F03" w:rsidP="00EF6F03">
      <w:pPr>
        <w:spacing w:after="0" w:line="180" w:lineRule="auto"/>
        <w:jc w:val="both"/>
        <w:rPr>
          <w:rFonts w:ascii="Arial Unicode MS" w:eastAsia="Arial Unicode MS" w:hAnsi="Arial Unicode MS" w:cs="Arial Unicode MS"/>
          <w:sz w:val="20"/>
          <w:szCs w:val="24"/>
        </w:rPr>
      </w:pPr>
      <w:r w:rsidRPr="00EF6F03">
        <w:rPr>
          <w:rFonts w:ascii="Arial Unicode MS" w:eastAsia="Arial Unicode MS" w:hAnsi="Arial Unicode MS" w:cs="Arial Unicode MS"/>
          <w:sz w:val="20"/>
          <w:szCs w:val="24"/>
        </w:rPr>
        <w:t xml:space="preserve">a) a 19/2014. (IV.29.) NGM rendelet a fogyasztó és vállalkozás közötti szerződés keretében eladott dolgokra vonatkozó szavatossági és jótállási igények intézésének eljárási szabályairól; </w:t>
      </w:r>
    </w:p>
    <w:p w:rsidR="00EF6F03" w:rsidRPr="00EF6F03" w:rsidRDefault="00EF6F03" w:rsidP="00EF6F03">
      <w:pPr>
        <w:spacing w:after="0" w:line="180" w:lineRule="auto"/>
        <w:jc w:val="both"/>
        <w:rPr>
          <w:rFonts w:ascii="Arial Unicode MS" w:eastAsia="Arial Unicode MS" w:hAnsi="Arial Unicode MS" w:cs="Arial Unicode MS"/>
          <w:sz w:val="20"/>
          <w:szCs w:val="24"/>
        </w:rPr>
      </w:pPr>
      <w:r w:rsidRPr="00EF6F03">
        <w:rPr>
          <w:rFonts w:ascii="Arial Unicode MS" w:eastAsia="Arial Unicode MS" w:hAnsi="Arial Unicode MS" w:cs="Arial Unicode MS"/>
          <w:sz w:val="20"/>
          <w:szCs w:val="24"/>
        </w:rPr>
        <w:t xml:space="preserve">b) az 1997. évi CLV. Törvény a fogyasztóvédelemről; </w:t>
      </w:r>
    </w:p>
    <w:p w:rsidR="00EF6F03" w:rsidRDefault="00EF6F03" w:rsidP="00EF6F03">
      <w:pPr>
        <w:spacing w:after="0" w:line="180" w:lineRule="auto"/>
        <w:jc w:val="both"/>
        <w:rPr>
          <w:rFonts w:ascii="Arial Unicode MS" w:eastAsia="Arial Unicode MS" w:hAnsi="Arial Unicode MS" w:cs="Arial Unicode MS"/>
          <w:sz w:val="20"/>
          <w:szCs w:val="24"/>
        </w:rPr>
      </w:pPr>
      <w:r w:rsidRPr="00EF6F03">
        <w:rPr>
          <w:rFonts w:ascii="Arial Unicode MS" w:eastAsia="Arial Unicode MS" w:hAnsi="Arial Unicode MS" w:cs="Arial Unicode MS"/>
          <w:sz w:val="20"/>
          <w:szCs w:val="24"/>
        </w:rPr>
        <w:t>c) Polgári törvénykönyvről szóló 2013. évi V. törvény.</w:t>
      </w:r>
    </w:p>
    <w:p w:rsidR="00F2738F" w:rsidRPr="000514A5" w:rsidRDefault="00F2738F" w:rsidP="00EF6F03">
      <w:pPr>
        <w:spacing w:after="0" w:line="180" w:lineRule="auto"/>
        <w:jc w:val="both"/>
        <w:rPr>
          <w:rFonts w:ascii="Arial Unicode MS" w:eastAsia="Arial Unicode MS" w:hAnsi="Arial Unicode MS" w:cs="Arial Unicode MS"/>
          <w:sz w:val="10"/>
          <w:szCs w:val="24"/>
        </w:rPr>
      </w:pPr>
    </w:p>
    <w:p w:rsidR="00EF6F03" w:rsidRPr="00EF6F03" w:rsidRDefault="00EF6F03" w:rsidP="00EF6F03">
      <w:pPr>
        <w:spacing w:after="0" w:line="180" w:lineRule="auto"/>
        <w:jc w:val="both"/>
        <w:rPr>
          <w:rFonts w:ascii="Arial Unicode MS" w:eastAsia="Arial Unicode MS" w:hAnsi="Arial Unicode MS" w:cs="Arial Unicode MS"/>
          <w:b/>
          <w:sz w:val="20"/>
          <w:szCs w:val="20"/>
        </w:rPr>
      </w:pPr>
      <w:r w:rsidRPr="00EF6F03">
        <w:rPr>
          <w:rFonts w:ascii="Arial Unicode MS" w:eastAsia="Arial Unicode MS" w:hAnsi="Arial Unicode MS" w:cs="Arial Unicode MS"/>
          <w:b/>
          <w:sz w:val="20"/>
          <w:szCs w:val="20"/>
        </w:rPr>
        <w:t xml:space="preserve">19.1.) Késedelmi kötbér </w:t>
      </w:r>
    </w:p>
    <w:p w:rsidR="00EF6F03" w:rsidRPr="00EF6F03" w:rsidRDefault="00EF6F03" w:rsidP="002A09C1">
      <w:pPr>
        <w:numPr>
          <w:ilvl w:val="0"/>
          <w:numId w:val="30"/>
        </w:numPr>
        <w:spacing w:after="0" w:line="180" w:lineRule="auto"/>
        <w:jc w:val="both"/>
        <w:rPr>
          <w:rFonts w:ascii="Arial Unicode MS" w:eastAsia="Arial Unicode MS" w:hAnsi="Arial Unicode MS" w:cs="Arial Unicode MS"/>
          <w:sz w:val="20"/>
          <w:szCs w:val="20"/>
          <w:lang w:eastAsia="hu-HU"/>
        </w:rPr>
      </w:pPr>
      <w:r w:rsidRPr="00EF6F03">
        <w:rPr>
          <w:rFonts w:ascii="Arial Unicode MS" w:eastAsia="Arial Unicode MS" w:hAnsi="Arial Unicode MS" w:cs="Arial Unicode MS"/>
          <w:sz w:val="20"/>
          <w:szCs w:val="20"/>
          <w:lang w:eastAsia="hu-HU"/>
        </w:rPr>
        <w:t xml:space="preserve">Amennyiben a nyertes ajánlattevő a szerződésben meghatározott teljesítési határidőt olyan okból, amelyért felelős, elmulasztja, úgy ajánlatkérő jogosult a nyertes ajánlattevővel szemben késedelmi kötbért érvényesíteni. </w:t>
      </w:r>
    </w:p>
    <w:p w:rsidR="00EF6F03" w:rsidRPr="00EF6F03" w:rsidRDefault="00EF6F03" w:rsidP="002A09C1">
      <w:pPr>
        <w:numPr>
          <w:ilvl w:val="0"/>
          <w:numId w:val="30"/>
        </w:numPr>
        <w:spacing w:after="0" w:line="180" w:lineRule="auto"/>
        <w:jc w:val="both"/>
        <w:rPr>
          <w:rFonts w:ascii="Arial Unicode MS" w:eastAsia="Arial Unicode MS" w:hAnsi="Arial Unicode MS" w:cs="Arial Unicode MS"/>
          <w:sz w:val="20"/>
          <w:szCs w:val="20"/>
          <w:lang w:eastAsia="hu-HU"/>
        </w:rPr>
      </w:pPr>
      <w:r w:rsidRPr="00EF6F03">
        <w:rPr>
          <w:rFonts w:ascii="Arial Unicode MS" w:eastAsia="Arial Unicode MS" w:hAnsi="Arial Unicode MS" w:cs="Arial Unicode MS"/>
          <w:sz w:val="20"/>
          <w:szCs w:val="20"/>
          <w:lang w:eastAsia="hu-HU"/>
        </w:rPr>
        <w:t xml:space="preserve">A késedelmes teljesítés esetén fizetendő késedelmi kötbér mértéke a nettó vállalkozói díj </w:t>
      </w:r>
      <w:r w:rsidRPr="00EF6F03">
        <w:rPr>
          <w:rFonts w:ascii="Arial Unicode MS" w:eastAsia="Arial Unicode MS" w:hAnsi="Arial Unicode MS" w:cs="Arial Unicode MS"/>
          <w:b/>
          <w:sz w:val="20"/>
          <w:szCs w:val="20"/>
          <w:lang w:eastAsia="hu-HU"/>
        </w:rPr>
        <w:t>0,</w:t>
      </w:r>
      <w:r w:rsidR="00957EAB">
        <w:rPr>
          <w:rFonts w:ascii="Arial Unicode MS" w:eastAsia="Arial Unicode MS" w:hAnsi="Arial Unicode MS" w:cs="Arial Unicode MS"/>
          <w:b/>
          <w:sz w:val="20"/>
          <w:szCs w:val="20"/>
          <w:lang w:eastAsia="hu-HU"/>
        </w:rPr>
        <w:t>2</w:t>
      </w:r>
      <w:r w:rsidRPr="00EF6F03">
        <w:rPr>
          <w:rFonts w:ascii="Arial Unicode MS" w:eastAsia="Arial Unicode MS" w:hAnsi="Arial Unicode MS" w:cs="Arial Unicode MS"/>
          <w:b/>
          <w:sz w:val="20"/>
          <w:szCs w:val="20"/>
          <w:lang w:eastAsia="hu-HU"/>
        </w:rPr>
        <w:t>%-a/naptári nap</w:t>
      </w:r>
      <w:r w:rsidRPr="00EF6F03">
        <w:rPr>
          <w:rFonts w:ascii="Arial Unicode MS" w:eastAsia="Arial Unicode MS" w:hAnsi="Arial Unicode MS" w:cs="Arial Unicode MS"/>
          <w:sz w:val="20"/>
          <w:szCs w:val="20"/>
          <w:lang w:eastAsia="hu-HU"/>
        </w:rPr>
        <w:t xml:space="preserve">, azzal, hogy a nyertes ajánlattevővel szemben érvényesített késedelmi kötbér maximuma </w:t>
      </w:r>
      <w:r w:rsidRPr="00EF6F03">
        <w:rPr>
          <w:rFonts w:ascii="Arial Unicode MS" w:eastAsia="Arial Unicode MS" w:hAnsi="Arial Unicode MS" w:cs="Arial Unicode MS"/>
          <w:sz w:val="20"/>
          <w:szCs w:val="20"/>
        </w:rPr>
        <w:t>30 naptári nap.</w:t>
      </w:r>
    </w:p>
    <w:p w:rsidR="00EF6F03" w:rsidRPr="00EF6F03" w:rsidRDefault="00EF6F03" w:rsidP="002A09C1">
      <w:pPr>
        <w:numPr>
          <w:ilvl w:val="0"/>
          <w:numId w:val="30"/>
        </w:numPr>
        <w:spacing w:after="0" w:line="180" w:lineRule="auto"/>
        <w:jc w:val="both"/>
        <w:rPr>
          <w:rFonts w:ascii="Arial Unicode MS" w:eastAsia="Arial Unicode MS" w:hAnsi="Arial Unicode MS" w:cs="Arial Unicode MS"/>
          <w:sz w:val="20"/>
          <w:szCs w:val="20"/>
          <w:lang w:eastAsia="hu-HU"/>
        </w:rPr>
      </w:pPr>
      <w:r w:rsidRPr="00EF6F03">
        <w:rPr>
          <w:rFonts w:ascii="Arial Unicode MS" w:eastAsia="Arial Unicode MS" w:hAnsi="Arial Unicode MS" w:cs="Arial Unicode MS"/>
          <w:sz w:val="20"/>
          <w:szCs w:val="20"/>
          <w:lang w:eastAsia="hu-HU"/>
        </w:rPr>
        <w:t>A késedelmi kötbér maximumának elérése esetén Ajánlatkérő jogosult elállni a szerződéstől, a szerződést felmondani, illetve meghiúsulási kötbért érvényesíteni.</w:t>
      </w:r>
    </w:p>
    <w:p w:rsidR="00EF6F03" w:rsidRPr="000514A5" w:rsidRDefault="00EF6F03" w:rsidP="00EF6F03">
      <w:pPr>
        <w:spacing w:after="0" w:line="180" w:lineRule="auto"/>
        <w:ind w:left="720"/>
        <w:jc w:val="both"/>
        <w:rPr>
          <w:rFonts w:ascii="Arial Unicode MS" w:eastAsia="Arial Unicode MS" w:hAnsi="Arial Unicode MS" w:cs="Arial Unicode MS"/>
          <w:sz w:val="10"/>
          <w:szCs w:val="20"/>
        </w:rPr>
      </w:pPr>
    </w:p>
    <w:p w:rsidR="00B736FB" w:rsidRPr="00EF6F03" w:rsidRDefault="00B736FB" w:rsidP="00B736FB">
      <w:pPr>
        <w:spacing w:after="0" w:line="180" w:lineRule="auto"/>
        <w:jc w:val="both"/>
        <w:rPr>
          <w:rFonts w:ascii="Arial Unicode MS" w:eastAsia="Arial Unicode MS" w:hAnsi="Arial Unicode MS" w:cs="Arial Unicode MS"/>
          <w:b/>
          <w:sz w:val="20"/>
          <w:szCs w:val="20"/>
        </w:rPr>
      </w:pPr>
      <w:r w:rsidRPr="00EF6F03">
        <w:rPr>
          <w:rFonts w:ascii="Arial Unicode MS" w:eastAsia="Arial Unicode MS" w:hAnsi="Arial Unicode MS" w:cs="Arial Unicode MS"/>
          <w:b/>
          <w:sz w:val="20"/>
          <w:szCs w:val="20"/>
        </w:rPr>
        <w:t>19.</w:t>
      </w:r>
      <w:r>
        <w:rPr>
          <w:rFonts w:ascii="Arial Unicode MS" w:eastAsia="Arial Unicode MS" w:hAnsi="Arial Unicode MS" w:cs="Arial Unicode MS"/>
          <w:b/>
          <w:sz w:val="20"/>
          <w:szCs w:val="20"/>
        </w:rPr>
        <w:t>2</w:t>
      </w:r>
      <w:r w:rsidRPr="00EF6F03">
        <w:rPr>
          <w:rFonts w:ascii="Arial Unicode MS" w:eastAsia="Arial Unicode MS" w:hAnsi="Arial Unicode MS" w:cs="Arial Unicode MS"/>
          <w:b/>
          <w:sz w:val="20"/>
          <w:szCs w:val="20"/>
        </w:rPr>
        <w:t xml:space="preserve">.) </w:t>
      </w:r>
      <w:r>
        <w:rPr>
          <w:rFonts w:ascii="Arial Unicode MS" w:eastAsia="Arial Unicode MS" w:hAnsi="Arial Unicode MS" w:cs="Arial Unicode MS"/>
          <w:b/>
          <w:sz w:val="20"/>
          <w:szCs w:val="20"/>
        </w:rPr>
        <w:t>Meghiúsulási</w:t>
      </w:r>
      <w:r w:rsidRPr="00EF6F03">
        <w:rPr>
          <w:rFonts w:ascii="Arial Unicode MS" w:eastAsia="Arial Unicode MS" w:hAnsi="Arial Unicode MS" w:cs="Arial Unicode MS"/>
          <w:b/>
          <w:sz w:val="20"/>
          <w:szCs w:val="20"/>
        </w:rPr>
        <w:t xml:space="preserve"> kötbér </w:t>
      </w:r>
    </w:p>
    <w:p w:rsidR="00EF6F03" w:rsidRPr="00EF6F03" w:rsidRDefault="00EF6F03" w:rsidP="002A09C1">
      <w:pPr>
        <w:pStyle w:val="Listaszerbekezds"/>
        <w:numPr>
          <w:ilvl w:val="0"/>
          <w:numId w:val="31"/>
        </w:numPr>
        <w:spacing w:after="0" w:line="180" w:lineRule="auto"/>
        <w:jc w:val="both"/>
        <w:rPr>
          <w:rFonts w:ascii="Arial Unicode MS" w:eastAsia="Arial Unicode MS" w:hAnsi="Arial Unicode MS" w:cs="Arial Unicode MS"/>
          <w:sz w:val="20"/>
          <w:szCs w:val="20"/>
        </w:rPr>
      </w:pPr>
      <w:r w:rsidRPr="00EF6F03">
        <w:rPr>
          <w:rFonts w:ascii="Arial Unicode MS" w:eastAsia="Arial Unicode MS" w:hAnsi="Arial Unicode MS" w:cs="Arial Unicode MS"/>
          <w:sz w:val="20"/>
          <w:szCs w:val="20"/>
        </w:rPr>
        <w:t xml:space="preserve">Ajánlatkérő 30 naptári napi, Ajánlattevőnek felróható késedelmet követően jogosult a szerződéstől egyoldalúan elállni. </w:t>
      </w:r>
    </w:p>
    <w:p w:rsidR="00EF6F03" w:rsidRPr="00EF6F03" w:rsidRDefault="00EF6F03" w:rsidP="002A09C1">
      <w:pPr>
        <w:pStyle w:val="Listaszerbekezds"/>
        <w:numPr>
          <w:ilvl w:val="0"/>
          <w:numId w:val="31"/>
        </w:numPr>
        <w:spacing w:after="0" w:line="180" w:lineRule="auto"/>
        <w:jc w:val="both"/>
        <w:rPr>
          <w:rFonts w:ascii="Arial Unicode MS" w:eastAsia="Arial Unicode MS" w:hAnsi="Arial Unicode MS" w:cs="Arial Unicode MS"/>
          <w:sz w:val="20"/>
          <w:szCs w:val="20"/>
        </w:rPr>
      </w:pPr>
      <w:r w:rsidRPr="00EF6F03">
        <w:rPr>
          <w:rFonts w:ascii="Arial Unicode MS" w:eastAsia="Arial Unicode MS" w:hAnsi="Arial Unicode MS" w:cs="Arial Unicode MS"/>
          <w:sz w:val="20"/>
          <w:szCs w:val="20"/>
        </w:rPr>
        <w:t xml:space="preserve">Ajánlattevő köteles a munka neki felróható okból történő meghiúsulása esetén a szerződés teljes </w:t>
      </w:r>
      <w:r w:rsidRPr="00EF6F03">
        <w:rPr>
          <w:rFonts w:ascii="Arial Unicode MS" w:eastAsia="Arial Unicode MS" w:hAnsi="Arial Unicode MS" w:cs="Arial Unicode MS"/>
          <w:bCs/>
          <w:sz w:val="20"/>
          <w:szCs w:val="20"/>
        </w:rPr>
        <w:t xml:space="preserve">nettó végösszege </w:t>
      </w:r>
      <w:r w:rsidRPr="00B736FB">
        <w:rPr>
          <w:rFonts w:ascii="Arial Unicode MS" w:eastAsia="Arial Unicode MS" w:hAnsi="Arial Unicode MS" w:cs="Arial Unicode MS"/>
          <w:b/>
          <w:bCs/>
          <w:sz w:val="20"/>
          <w:szCs w:val="20"/>
        </w:rPr>
        <w:t>30%</w:t>
      </w:r>
      <w:r w:rsidRPr="00B736FB">
        <w:rPr>
          <w:rFonts w:ascii="Arial Unicode MS" w:eastAsia="Arial Unicode MS" w:hAnsi="Arial Unicode MS" w:cs="Arial Unicode MS"/>
          <w:b/>
          <w:sz w:val="20"/>
          <w:szCs w:val="20"/>
        </w:rPr>
        <w:t>-ának</w:t>
      </w:r>
      <w:r w:rsidRPr="00B736FB">
        <w:rPr>
          <w:rFonts w:ascii="Arial Unicode MS" w:eastAsia="Arial Unicode MS" w:hAnsi="Arial Unicode MS" w:cs="Arial Unicode MS"/>
          <w:sz w:val="20"/>
          <w:szCs w:val="20"/>
        </w:rPr>
        <w:t xml:space="preserve"> </w:t>
      </w:r>
      <w:r w:rsidRPr="00EF6F03">
        <w:rPr>
          <w:rFonts w:ascii="Arial Unicode MS" w:eastAsia="Arial Unicode MS" w:hAnsi="Arial Unicode MS" w:cs="Arial Unicode MS"/>
          <w:sz w:val="20"/>
          <w:szCs w:val="20"/>
        </w:rPr>
        <w:t>megfelelő mértékű meghiúsulási kötbért fizetni Ajánlatkérő részére.</w:t>
      </w:r>
    </w:p>
    <w:p w:rsidR="00EF6F03" w:rsidRPr="00EF6F03" w:rsidRDefault="00EF6F03" w:rsidP="002A09C1">
      <w:pPr>
        <w:pStyle w:val="Default"/>
        <w:numPr>
          <w:ilvl w:val="0"/>
          <w:numId w:val="31"/>
        </w:numPr>
        <w:spacing w:line="180" w:lineRule="auto"/>
        <w:jc w:val="both"/>
        <w:rPr>
          <w:rFonts w:ascii="Arial Unicode MS" w:eastAsia="Arial Unicode MS" w:hAnsi="Arial Unicode MS" w:cs="Arial Unicode MS"/>
          <w:bCs/>
          <w:color w:val="auto"/>
          <w:sz w:val="20"/>
          <w:szCs w:val="20"/>
        </w:rPr>
      </w:pPr>
      <w:r w:rsidRPr="00EF6F03">
        <w:rPr>
          <w:rFonts w:ascii="Arial Unicode MS" w:eastAsia="Arial Unicode MS" w:hAnsi="Arial Unicode MS" w:cs="Arial Unicode MS"/>
          <w:bCs/>
          <w:color w:val="auto"/>
          <w:sz w:val="20"/>
          <w:szCs w:val="20"/>
        </w:rPr>
        <w:t xml:space="preserve">A számla kiegyenlítésének feltétele </w:t>
      </w:r>
      <w:r w:rsidRPr="00EF6F03">
        <w:rPr>
          <w:rFonts w:ascii="Arial Unicode MS" w:eastAsia="Arial Unicode MS" w:hAnsi="Arial Unicode MS" w:cs="Arial Unicode MS"/>
          <w:bCs/>
          <w:i/>
          <w:color w:val="auto"/>
          <w:sz w:val="20"/>
          <w:szCs w:val="20"/>
        </w:rPr>
        <w:t>- adott esetben -</w:t>
      </w:r>
      <w:r w:rsidRPr="00EF6F03">
        <w:rPr>
          <w:rFonts w:ascii="Arial Unicode MS" w:eastAsia="Arial Unicode MS" w:hAnsi="Arial Unicode MS" w:cs="Arial Unicode MS"/>
          <w:bCs/>
          <w:color w:val="auto"/>
          <w:sz w:val="20"/>
          <w:szCs w:val="20"/>
        </w:rPr>
        <w:t xml:space="preserve"> a felmerült kötbér összegének az Ajánlatkérő fizetési számlájára történő megfizetése.</w:t>
      </w:r>
    </w:p>
    <w:p w:rsidR="00EF6F03" w:rsidRPr="00EF6F03" w:rsidRDefault="00EF6F03" w:rsidP="002A09C1">
      <w:pPr>
        <w:pStyle w:val="Default"/>
        <w:numPr>
          <w:ilvl w:val="0"/>
          <w:numId w:val="31"/>
        </w:numPr>
        <w:spacing w:line="180" w:lineRule="auto"/>
        <w:jc w:val="both"/>
        <w:rPr>
          <w:rFonts w:ascii="Arial Unicode MS" w:eastAsia="Arial Unicode MS" w:hAnsi="Arial Unicode MS" w:cs="Arial Unicode MS"/>
          <w:bCs/>
          <w:color w:val="auto"/>
          <w:sz w:val="20"/>
          <w:szCs w:val="20"/>
        </w:rPr>
      </w:pPr>
      <w:r w:rsidRPr="00EF6F03">
        <w:rPr>
          <w:rFonts w:ascii="Arial Unicode MS" w:eastAsia="Arial Unicode MS" w:hAnsi="Arial Unicode MS" w:cs="Arial Unicode MS"/>
          <w:bCs/>
          <w:color w:val="auto"/>
          <w:sz w:val="20"/>
          <w:szCs w:val="20"/>
        </w:rPr>
        <w:t xml:space="preserve">Az ajánlatkérő a szerződés teljesítését akkor tekinti meghiúsultnak, ha </w:t>
      </w:r>
    </w:p>
    <w:p w:rsidR="00EF6F03" w:rsidRPr="00B736FB" w:rsidRDefault="00EF6F03" w:rsidP="002A09C1">
      <w:pPr>
        <w:pStyle w:val="Default"/>
        <w:numPr>
          <w:ilvl w:val="0"/>
          <w:numId w:val="29"/>
        </w:numPr>
        <w:spacing w:line="180" w:lineRule="auto"/>
        <w:ind w:left="1418" w:hanging="284"/>
        <w:jc w:val="both"/>
        <w:rPr>
          <w:rFonts w:ascii="Arial Unicode MS" w:eastAsia="Arial Unicode MS" w:hAnsi="Arial Unicode MS" w:cs="Arial Unicode MS"/>
          <w:bCs/>
          <w:color w:val="auto"/>
          <w:sz w:val="20"/>
          <w:szCs w:val="20"/>
        </w:rPr>
      </w:pPr>
      <w:r w:rsidRPr="00B736FB">
        <w:rPr>
          <w:rFonts w:ascii="Arial Unicode MS" w:eastAsia="Arial Unicode MS" w:hAnsi="Arial Unicode MS" w:cs="Arial Unicode MS"/>
          <w:bCs/>
          <w:color w:val="auto"/>
          <w:sz w:val="20"/>
          <w:szCs w:val="20"/>
        </w:rPr>
        <w:t xml:space="preserve">az Ajánlattevő a teljesítést megtagadja; </w:t>
      </w:r>
    </w:p>
    <w:p w:rsidR="00EF6F03" w:rsidRPr="00B736FB" w:rsidRDefault="00EF6F03" w:rsidP="002A09C1">
      <w:pPr>
        <w:pStyle w:val="Default"/>
        <w:numPr>
          <w:ilvl w:val="0"/>
          <w:numId w:val="29"/>
        </w:numPr>
        <w:spacing w:line="180" w:lineRule="auto"/>
        <w:ind w:left="1418" w:hanging="284"/>
        <w:jc w:val="both"/>
        <w:rPr>
          <w:rFonts w:ascii="Arial Unicode MS" w:eastAsia="Arial Unicode MS" w:hAnsi="Arial Unicode MS" w:cs="Arial Unicode MS"/>
          <w:bCs/>
          <w:color w:val="auto"/>
          <w:sz w:val="20"/>
          <w:szCs w:val="20"/>
        </w:rPr>
      </w:pPr>
      <w:r w:rsidRPr="00B736FB">
        <w:rPr>
          <w:rFonts w:ascii="Arial Unicode MS" w:eastAsia="Arial Unicode MS" w:hAnsi="Arial Unicode MS" w:cs="Arial Unicode MS"/>
          <w:bCs/>
          <w:color w:val="auto"/>
          <w:sz w:val="20"/>
          <w:szCs w:val="20"/>
        </w:rPr>
        <w:t xml:space="preserve">az Ajánlattevő a szerződést jogellenesen felmondja vagy attól jogellenesen áll el; </w:t>
      </w:r>
    </w:p>
    <w:p w:rsidR="00EF6F03" w:rsidRPr="00B736FB" w:rsidRDefault="00EF6F03" w:rsidP="002A09C1">
      <w:pPr>
        <w:pStyle w:val="Default"/>
        <w:numPr>
          <w:ilvl w:val="0"/>
          <w:numId w:val="29"/>
        </w:numPr>
        <w:spacing w:line="180" w:lineRule="auto"/>
        <w:ind w:left="1418" w:hanging="284"/>
        <w:jc w:val="both"/>
        <w:rPr>
          <w:rFonts w:ascii="Arial Unicode MS" w:eastAsia="Arial Unicode MS" w:hAnsi="Arial Unicode MS" w:cs="Arial Unicode MS"/>
          <w:bCs/>
          <w:color w:val="auto"/>
          <w:sz w:val="20"/>
          <w:szCs w:val="20"/>
        </w:rPr>
      </w:pPr>
      <w:r w:rsidRPr="00B736FB">
        <w:rPr>
          <w:rFonts w:ascii="Arial Unicode MS" w:eastAsia="Arial Unicode MS" w:hAnsi="Arial Unicode MS" w:cs="Arial Unicode MS"/>
          <w:bCs/>
          <w:color w:val="auto"/>
          <w:sz w:val="20"/>
          <w:szCs w:val="20"/>
        </w:rPr>
        <w:t xml:space="preserve">a szerződés teljesítése az Ajánlattevő érdekkörében felmerült okból ellehetetlenül; </w:t>
      </w:r>
    </w:p>
    <w:p w:rsidR="00EF6F03" w:rsidRPr="00B736FB" w:rsidRDefault="00EF6F03" w:rsidP="002A09C1">
      <w:pPr>
        <w:pStyle w:val="Default"/>
        <w:numPr>
          <w:ilvl w:val="0"/>
          <w:numId w:val="29"/>
        </w:numPr>
        <w:spacing w:line="180" w:lineRule="auto"/>
        <w:ind w:left="1418" w:hanging="284"/>
        <w:jc w:val="both"/>
        <w:rPr>
          <w:rFonts w:ascii="Arial Unicode MS" w:eastAsia="Arial Unicode MS" w:hAnsi="Arial Unicode MS" w:cs="Arial Unicode MS"/>
          <w:bCs/>
          <w:color w:val="auto"/>
          <w:sz w:val="20"/>
          <w:szCs w:val="20"/>
        </w:rPr>
      </w:pPr>
      <w:r w:rsidRPr="00B736FB">
        <w:rPr>
          <w:rFonts w:ascii="Arial Unicode MS" w:eastAsia="Arial Unicode MS" w:hAnsi="Arial Unicode MS" w:cs="Arial Unicode MS"/>
          <w:bCs/>
          <w:color w:val="auto"/>
          <w:sz w:val="20"/>
          <w:szCs w:val="20"/>
        </w:rPr>
        <w:t xml:space="preserve">az Ajánlattevő a teljesítéssel – neki felróható módon – 30 naptári napot meghaladó késedelembe esik; </w:t>
      </w:r>
    </w:p>
    <w:p w:rsidR="00EF6F03" w:rsidRPr="00B736FB" w:rsidRDefault="00EF6F03" w:rsidP="002A09C1">
      <w:pPr>
        <w:pStyle w:val="Default"/>
        <w:numPr>
          <w:ilvl w:val="0"/>
          <w:numId w:val="29"/>
        </w:numPr>
        <w:spacing w:line="180" w:lineRule="auto"/>
        <w:ind w:left="1418" w:hanging="284"/>
        <w:jc w:val="both"/>
        <w:rPr>
          <w:rFonts w:ascii="Arial Unicode MS" w:eastAsia="Arial Unicode MS" w:hAnsi="Arial Unicode MS" w:cs="Arial Unicode MS"/>
          <w:bCs/>
          <w:color w:val="auto"/>
          <w:sz w:val="20"/>
          <w:szCs w:val="20"/>
        </w:rPr>
      </w:pPr>
      <w:r w:rsidRPr="00B736FB">
        <w:rPr>
          <w:rFonts w:ascii="Arial Unicode MS" w:eastAsia="Arial Unicode MS" w:hAnsi="Arial Unicode MS" w:cs="Arial Unicode MS"/>
          <w:bCs/>
          <w:color w:val="auto"/>
          <w:sz w:val="20"/>
          <w:szCs w:val="20"/>
        </w:rPr>
        <w:t xml:space="preserve">az Ajánlattevő ismétlődő súlyos hibája megállapítható vagy az Ajánlatkérő által a szerződésszerű teljesítésre meghatározott póthatáridő is eredménytelenül telik el; </w:t>
      </w:r>
    </w:p>
    <w:p w:rsidR="00415BCD" w:rsidRPr="000514A5" w:rsidRDefault="00415BCD" w:rsidP="00EF6F03">
      <w:pPr>
        <w:spacing w:after="0" w:line="180" w:lineRule="auto"/>
        <w:ind w:left="720"/>
        <w:jc w:val="both"/>
        <w:rPr>
          <w:rFonts w:ascii="Arial Unicode MS" w:eastAsia="Arial Unicode MS" w:hAnsi="Arial Unicode MS" w:cs="Arial Unicode MS"/>
          <w:sz w:val="10"/>
          <w:szCs w:val="20"/>
        </w:rPr>
      </w:pPr>
    </w:p>
    <w:p w:rsidR="00B736FB" w:rsidRPr="00EF6F03" w:rsidRDefault="00B736FB" w:rsidP="00B736FB">
      <w:pPr>
        <w:spacing w:after="0" w:line="180" w:lineRule="auto"/>
        <w:jc w:val="both"/>
        <w:rPr>
          <w:rFonts w:ascii="Arial Unicode MS" w:eastAsia="Arial Unicode MS" w:hAnsi="Arial Unicode MS" w:cs="Arial Unicode MS"/>
          <w:b/>
          <w:sz w:val="20"/>
          <w:szCs w:val="20"/>
        </w:rPr>
      </w:pPr>
      <w:r w:rsidRPr="00EF6F03">
        <w:rPr>
          <w:rFonts w:ascii="Arial Unicode MS" w:eastAsia="Arial Unicode MS" w:hAnsi="Arial Unicode MS" w:cs="Arial Unicode MS"/>
          <w:b/>
          <w:sz w:val="20"/>
          <w:szCs w:val="20"/>
        </w:rPr>
        <w:t>19.</w:t>
      </w:r>
      <w:r>
        <w:rPr>
          <w:rFonts w:ascii="Arial Unicode MS" w:eastAsia="Arial Unicode MS" w:hAnsi="Arial Unicode MS" w:cs="Arial Unicode MS"/>
          <w:b/>
          <w:sz w:val="20"/>
          <w:szCs w:val="20"/>
        </w:rPr>
        <w:t>3</w:t>
      </w:r>
      <w:r w:rsidRPr="00EF6F03">
        <w:rPr>
          <w:rFonts w:ascii="Arial Unicode MS" w:eastAsia="Arial Unicode MS" w:hAnsi="Arial Unicode MS" w:cs="Arial Unicode MS"/>
          <w:b/>
          <w:sz w:val="20"/>
          <w:szCs w:val="20"/>
        </w:rPr>
        <w:t xml:space="preserve">.) </w:t>
      </w:r>
      <w:r>
        <w:rPr>
          <w:rFonts w:ascii="Arial Unicode MS" w:eastAsia="Arial Unicode MS" w:hAnsi="Arial Unicode MS" w:cs="Arial Unicode MS"/>
          <w:b/>
          <w:sz w:val="20"/>
          <w:szCs w:val="20"/>
        </w:rPr>
        <w:t>Hibás teljesítési</w:t>
      </w:r>
      <w:r w:rsidRPr="00EF6F03">
        <w:rPr>
          <w:rFonts w:ascii="Arial Unicode MS" w:eastAsia="Arial Unicode MS" w:hAnsi="Arial Unicode MS" w:cs="Arial Unicode MS"/>
          <w:b/>
          <w:sz w:val="20"/>
          <w:szCs w:val="20"/>
        </w:rPr>
        <w:t xml:space="preserve"> kötbér </w:t>
      </w:r>
    </w:p>
    <w:p w:rsidR="00EF6F03" w:rsidRPr="00EF6F03" w:rsidRDefault="00EF6F03" w:rsidP="002A09C1">
      <w:pPr>
        <w:numPr>
          <w:ilvl w:val="0"/>
          <w:numId w:val="33"/>
        </w:numPr>
        <w:spacing w:after="0" w:line="180" w:lineRule="auto"/>
        <w:jc w:val="both"/>
        <w:rPr>
          <w:rFonts w:ascii="Arial Unicode MS" w:eastAsia="Arial Unicode MS" w:hAnsi="Arial Unicode MS" w:cs="Arial Unicode MS"/>
          <w:sz w:val="20"/>
          <w:szCs w:val="20"/>
          <w:lang w:eastAsia="hu-HU"/>
        </w:rPr>
      </w:pPr>
      <w:r w:rsidRPr="00EF6F03">
        <w:rPr>
          <w:rFonts w:ascii="Arial Unicode MS" w:eastAsia="Arial Unicode MS" w:hAnsi="Arial Unicode MS" w:cs="Arial Unicode MS"/>
          <w:sz w:val="20"/>
          <w:szCs w:val="20"/>
          <w:lang w:eastAsia="hu-HU"/>
        </w:rPr>
        <w:t xml:space="preserve">Abban az esetben, ha a nyertes ajánlattevő a szerződés szerinti szavatossági, jótállási kötelezettségeit nem teljesíti, ajánlatkérő hibás teljesítési kötbérigényt, illetve a kötbért meghaladó kárigényt érvényesíthet. </w:t>
      </w:r>
    </w:p>
    <w:p w:rsidR="00EF6F03" w:rsidRPr="00EF6F03" w:rsidRDefault="00EF6F03" w:rsidP="002A09C1">
      <w:pPr>
        <w:numPr>
          <w:ilvl w:val="0"/>
          <w:numId w:val="33"/>
        </w:numPr>
        <w:spacing w:after="0" w:line="180" w:lineRule="auto"/>
        <w:jc w:val="both"/>
        <w:rPr>
          <w:rFonts w:ascii="Arial Unicode MS" w:eastAsia="Arial Unicode MS" w:hAnsi="Arial Unicode MS" w:cs="Arial Unicode MS"/>
          <w:sz w:val="20"/>
          <w:szCs w:val="20"/>
          <w:lang w:eastAsia="hu-HU"/>
        </w:rPr>
      </w:pPr>
      <w:r w:rsidRPr="00EF6F03">
        <w:rPr>
          <w:rFonts w:ascii="Arial Unicode MS" w:eastAsia="Arial Unicode MS" w:hAnsi="Arial Unicode MS" w:cs="Arial Unicode MS"/>
          <w:sz w:val="20"/>
          <w:szCs w:val="20"/>
          <w:lang w:eastAsia="hu-HU"/>
        </w:rPr>
        <w:t xml:space="preserve">A hibás teljesítési kötbér mértéke a nettó vállalkozói díj összegének </w:t>
      </w:r>
      <w:r w:rsidRPr="00B736FB">
        <w:rPr>
          <w:rFonts w:ascii="Arial Unicode MS" w:eastAsia="Arial Unicode MS" w:hAnsi="Arial Unicode MS" w:cs="Arial Unicode MS"/>
          <w:b/>
          <w:sz w:val="20"/>
          <w:szCs w:val="20"/>
          <w:lang w:eastAsia="hu-HU"/>
        </w:rPr>
        <w:t>5 %-a</w:t>
      </w:r>
      <w:r w:rsidRPr="00B736FB">
        <w:rPr>
          <w:rFonts w:ascii="Arial Unicode MS" w:eastAsia="Arial Unicode MS" w:hAnsi="Arial Unicode MS" w:cs="Arial Unicode MS"/>
          <w:sz w:val="20"/>
          <w:szCs w:val="20"/>
          <w:lang w:eastAsia="hu-HU"/>
        </w:rPr>
        <w:t xml:space="preserve">, minden egyes hibás teljesítéssel érintett munkarész után, de legfeljebb a nettó vállalkozói díj </w:t>
      </w:r>
      <w:r w:rsidRPr="00B736FB">
        <w:rPr>
          <w:rFonts w:ascii="Arial Unicode MS" w:eastAsia="Arial Unicode MS" w:hAnsi="Arial Unicode MS" w:cs="Arial Unicode MS"/>
          <w:b/>
          <w:sz w:val="20"/>
          <w:szCs w:val="20"/>
          <w:lang w:eastAsia="hu-HU"/>
        </w:rPr>
        <w:t>20%-a</w:t>
      </w:r>
      <w:r w:rsidRPr="00B736FB">
        <w:rPr>
          <w:rFonts w:ascii="Arial Unicode MS" w:eastAsia="Arial Unicode MS" w:hAnsi="Arial Unicode MS" w:cs="Arial Unicode MS"/>
          <w:sz w:val="20"/>
          <w:szCs w:val="20"/>
          <w:lang w:eastAsia="hu-HU"/>
        </w:rPr>
        <w:t>.</w:t>
      </w:r>
      <w:r w:rsidRPr="00EF6F03">
        <w:rPr>
          <w:rFonts w:ascii="Arial Unicode MS" w:eastAsia="Arial Unicode MS" w:hAnsi="Arial Unicode MS" w:cs="Arial Unicode MS"/>
          <w:sz w:val="20"/>
          <w:szCs w:val="20"/>
          <w:lang w:eastAsia="hu-HU"/>
        </w:rPr>
        <w:t xml:space="preserve"> </w:t>
      </w:r>
    </w:p>
    <w:p w:rsidR="00C96D69" w:rsidRPr="000514A5" w:rsidRDefault="00C96D69" w:rsidP="00EF6F03">
      <w:pPr>
        <w:spacing w:after="0" w:line="180" w:lineRule="auto"/>
        <w:ind w:left="720"/>
        <w:jc w:val="both"/>
        <w:rPr>
          <w:rFonts w:ascii="Arial Unicode MS" w:eastAsia="Arial Unicode MS" w:hAnsi="Arial Unicode MS" w:cs="Arial Unicode MS"/>
          <w:sz w:val="10"/>
          <w:szCs w:val="20"/>
        </w:rPr>
      </w:pPr>
    </w:p>
    <w:p w:rsidR="00B736FB" w:rsidRPr="00EF6F03" w:rsidRDefault="00B736FB" w:rsidP="00B736FB">
      <w:pPr>
        <w:spacing w:after="0" w:line="180" w:lineRule="auto"/>
        <w:jc w:val="both"/>
        <w:rPr>
          <w:rFonts w:ascii="Arial Unicode MS" w:eastAsia="Arial Unicode MS" w:hAnsi="Arial Unicode MS" w:cs="Arial Unicode MS"/>
          <w:b/>
          <w:sz w:val="20"/>
          <w:szCs w:val="20"/>
        </w:rPr>
      </w:pPr>
      <w:r w:rsidRPr="00EF6F03">
        <w:rPr>
          <w:rFonts w:ascii="Arial Unicode MS" w:eastAsia="Arial Unicode MS" w:hAnsi="Arial Unicode MS" w:cs="Arial Unicode MS"/>
          <w:b/>
          <w:sz w:val="20"/>
          <w:szCs w:val="20"/>
        </w:rPr>
        <w:t>19.</w:t>
      </w:r>
      <w:r>
        <w:rPr>
          <w:rFonts w:ascii="Arial Unicode MS" w:eastAsia="Arial Unicode MS" w:hAnsi="Arial Unicode MS" w:cs="Arial Unicode MS"/>
          <w:b/>
          <w:sz w:val="20"/>
          <w:szCs w:val="20"/>
        </w:rPr>
        <w:t>4</w:t>
      </w:r>
      <w:r w:rsidRPr="00EF6F03">
        <w:rPr>
          <w:rFonts w:ascii="Arial Unicode MS" w:eastAsia="Arial Unicode MS" w:hAnsi="Arial Unicode MS" w:cs="Arial Unicode MS"/>
          <w:b/>
          <w:sz w:val="20"/>
          <w:szCs w:val="20"/>
        </w:rPr>
        <w:t xml:space="preserve">.) </w:t>
      </w:r>
      <w:r>
        <w:rPr>
          <w:rFonts w:ascii="Arial Unicode MS" w:eastAsia="Arial Unicode MS" w:hAnsi="Arial Unicode MS" w:cs="Arial Unicode MS"/>
          <w:b/>
          <w:sz w:val="20"/>
          <w:szCs w:val="20"/>
        </w:rPr>
        <w:t>Jótállás (értékelési szempont egyedi vállalás alapján)</w:t>
      </w:r>
      <w:r w:rsidRPr="00EF6F03">
        <w:rPr>
          <w:rFonts w:ascii="Arial Unicode MS" w:eastAsia="Arial Unicode MS" w:hAnsi="Arial Unicode MS" w:cs="Arial Unicode MS"/>
          <w:b/>
          <w:sz w:val="20"/>
          <w:szCs w:val="20"/>
        </w:rPr>
        <w:t xml:space="preserve"> </w:t>
      </w:r>
    </w:p>
    <w:p w:rsidR="00EF6F03" w:rsidRPr="00B736FB" w:rsidRDefault="00EF6F03" w:rsidP="002A09C1">
      <w:pPr>
        <w:numPr>
          <w:ilvl w:val="0"/>
          <w:numId w:val="32"/>
        </w:numPr>
        <w:spacing w:after="0" w:line="180" w:lineRule="auto"/>
        <w:jc w:val="both"/>
        <w:rPr>
          <w:rFonts w:ascii="Arial Unicode MS" w:eastAsia="Arial Unicode MS" w:hAnsi="Arial Unicode MS" w:cs="Arial Unicode MS"/>
          <w:sz w:val="20"/>
          <w:szCs w:val="20"/>
        </w:rPr>
      </w:pPr>
      <w:r w:rsidRPr="00EF6F03">
        <w:rPr>
          <w:rFonts w:ascii="Arial Unicode MS" w:eastAsia="Arial Unicode MS" w:hAnsi="Arial Unicode MS" w:cs="Arial Unicode MS"/>
          <w:b/>
          <w:sz w:val="20"/>
          <w:szCs w:val="20"/>
        </w:rPr>
        <w:t>Jótállás</w:t>
      </w:r>
      <w:r w:rsidRPr="00EF6F03">
        <w:rPr>
          <w:rFonts w:ascii="Arial Unicode MS" w:eastAsia="Arial Unicode MS" w:hAnsi="Arial Unicode MS" w:cs="Arial Unicode MS"/>
          <w:sz w:val="20"/>
          <w:szCs w:val="20"/>
        </w:rPr>
        <w:t xml:space="preserve">: </w:t>
      </w:r>
      <w:r w:rsidRPr="00B736FB">
        <w:rPr>
          <w:rFonts w:ascii="Arial Unicode MS" w:eastAsia="Arial Unicode MS" w:hAnsi="Arial Unicode MS" w:cs="Arial Unicode MS"/>
          <w:b/>
          <w:sz w:val="20"/>
          <w:szCs w:val="20"/>
        </w:rPr>
        <w:t xml:space="preserve">minimum </w:t>
      </w:r>
      <w:r w:rsidR="00B26DB0">
        <w:rPr>
          <w:rFonts w:ascii="Arial Unicode MS" w:eastAsia="Arial Unicode MS" w:hAnsi="Arial Unicode MS" w:cs="Arial Unicode MS"/>
          <w:b/>
          <w:sz w:val="20"/>
          <w:szCs w:val="20"/>
        </w:rPr>
        <w:t>36</w:t>
      </w:r>
      <w:r w:rsidRPr="00B736FB">
        <w:rPr>
          <w:rFonts w:ascii="Arial Unicode MS" w:eastAsia="Arial Unicode MS" w:hAnsi="Arial Unicode MS" w:cs="Arial Unicode MS"/>
          <w:b/>
          <w:sz w:val="20"/>
          <w:szCs w:val="20"/>
        </w:rPr>
        <w:t xml:space="preserve"> hónap</w:t>
      </w:r>
      <w:r w:rsidRPr="00B736FB">
        <w:rPr>
          <w:rFonts w:ascii="Arial Unicode MS" w:eastAsia="Arial Unicode MS" w:hAnsi="Arial Unicode MS" w:cs="Arial Unicode MS"/>
          <w:sz w:val="20"/>
          <w:szCs w:val="20"/>
        </w:rPr>
        <w:t>, az Ajánlattevő által vállalt időtartamban az igazolt teljesítéstől számítva</w:t>
      </w:r>
      <w:r w:rsidRPr="00B736FB">
        <w:rPr>
          <w:rFonts w:ascii="Arial Unicode MS" w:eastAsia="Arial Unicode MS" w:hAnsi="Arial Unicode MS" w:cs="Arial Unicode MS"/>
          <w:b/>
          <w:sz w:val="20"/>
          <w:szCs w:val="20"/>
        </w:rPr>
        <w:t xml:space="preserve"> </w:t>
      </w:r>
      <w:r w:rsidRPr="00B736FB">
        <w:rPr>
          <w:rFonts w:ascii="Arial Unicode MS" w:eastAsia="Arial Unicode MS" w:hAnsi="Arial Unicode MS" w:cs="Arial Unicode MS"/>
          <w:sz w:val="20"/>
          <w:szCs w:val="20"/>
        </w:rPr>
        <w:t>[értékelési részszempont].</w:t>
      </w:r>
    </w:p>
    <w:p w:rsidR="00EF6F03" w:rsidRPr="00EF6F03" w:rsidRDefault="00EF6F03" w:rsidP="002A09C1">
      <w:pPr>
        <w:numPr>
          <w:ilvl w:val="0"/>
          <w:numId w:val="32"/>
        </w:numPr>
        <w:spacing w:after="0" w:line="180" w:lineRule="auto"/>
        <w:jc w:val="both"/>
        <w:rPr>
          <w:rFonts w:ascii="Arial Unicode MS" w:eastAsia="Arial Unicode MS" w:hAnsi="Arial Unicode MS" w:cs="Arial Unicode MS"/>
          <w:sz w:val="20"/>
          <w:szCs w:val="20"/>
        </w:rPr>
      </w:pPr>
      <w:r w:rsidRPr="00EF6F03">
        <w:rPr>
          <w:rFonts w:ascii="Arial Unicode MS" w:eastAsia="Arial Unicode MS" w:hAnsi="Arial Unicode MS" w:cs="Arial Unicode MS"/>
          <w:sz w:val="20"/>
          <w:szCs w:val="20"/>
        </w:rPr>
        <w:t xml:space="preserve">A jótállási és szavatossági kötelezettség kiterjed arra, hogy valamennyi termék megfelel a jogszabályokban, a szerződésben, a műszaki leírásban és annak mellékleteiben foglalt valamennyi követelménynek, előírásnak, szabványnak. </w:t>
      </w:r>
    </w:p>
    <w:p w:rsidR="00EF6F03" w:rsidRPr="00EF6F03" w:rsidRDefault="00EF6F03" w:rsidP="002A09C1">
      <w:pPr>
        <w:numPr>
          <w:ilvl w:val="0"/>
          <w:numId w:val="32"/>
        </w:numPr>
        <w:spacing w:after="0" w:line="180" w:lineRule="auto"/>
        <w:jc w:val="both"/>
        <w:rPr>
          <w:rFonts w:ascii="Arial Unicode MS" w:eastAsia="Arial Unicode MS" w:hAnsi="Arial Unicode MS" w:cs="Arial Unicode MS"/>
          <w:sz w:val="20"/>
          <w:szCs w:val="20"/>
        </w:rPr>
      </w:pPr>
      <w:r w:rsidRPr="00EF6F03">
        <w:rPr>
          <w:rFonts w:ascii="Arial Unicode MS" w:eastAsia="Arial Unicode MS" w:hAnsi="Arial Unicode MS" w:cs="Arial Unicode MS"/>
          <w:sz w:val="20"/>
          <w:szCs w:val="20"/>
        </w:rPr>
        <w:t>A kicserélt vagy kijavított részekre vonatkozóan a jótállási és szavatossági idő újrakezdődik azon a napon, amikor az Ajánlatkérő számára kielégítő módon a csere vagy a kijavítás megtörténik.</w:t>
      </w:r>
    </w:p>
    <w:p w:rsidR="00EF6F03" w:rsidRPr="00EF6F03" w:rsidRDefault="00EF6F03" w:rsidP="002A09C1">
      <w:pPr>
        <w:numPr>
          <w:ilvl w:val="0"/>
          <w:numId w:val="32"/>
        </w:numPr>
        <w:spacing w:after="0" w:line="180" w:lineRule="auto"/>
        <w:jc w:val="both"/>
        <w:rPr>
          <w:rFonts w:ascii="Arial Unicode MS" w:eastAsia="Arial Unicode MS" w:hAnsi="Arial Unicode MS" w:cs="Arial Unicode MS"/>
          <w:sz w:val="20"/>
          <w:szCs w:val="20"/>
        </w:rPr>
      </w:pPr>
      <w:r w:rsidRPr="00EF6F03">
        <w:rPr>
          <w:rFonts w:ascii="Arial Unicode MS" w:eastAsia="Arial Unicode MS" w:hAnsi="Arial Unicode MS" w:cs="Arial Unicode MS"/>
          <w:sz w:val="20"/>
          <w:szCs w:val="20"/>
        </w:rPr>
        <w:t>A jótállási időszak alatt felmerült hibák esetén a nyertes Ajánlattevő [Vállalkozó] köteles a hibát térítésmentesen elhárítani, az Ajánlatkérő [Megrendelő] írásbeli hibabejelentése alapján.</w:t>
      </w:r>
    </w:p>
    <w:p w:rsidR="00EF6F03" w:rsidRPr="00EF6F03" w:rsidRDefault="00EF6F03" w:rsidP="002A09C1">
      <w:pPr>
        <w:numPr>
          <w:ilvl w:val="0"/>
          <w:numId w:val="32"/>
        </w:numPr>
        <w:spacing w:after="0" w:line="180" w:lineRule="auto"/>
        <w:jc w:val="both"/>
        <w:rPr>
          <w:rFonts w:ascii="Arial Unicode MS" w:eastAsia="Arial Unicode MS" w:hAnsi="Arial Unicode MS" w:cs="Arial Unicode MS"/>
          <w:sz w:val="20"/>
          <w:szCs w:val="20"/>
        </w:rPr>
      </w:pPr>
      <w:r w:rsidRPr="00EF6F03">
        <w:rPr>
          <w:rFonts w:ascii="Arial Unicode MS" w:eastAsia="Arial Unicode MS" w:hAnsi="Arial Unicode MS" w:cs="Arial Unicode MS"/>
          <w:sz w:val="20"/>
          <w:szCs w:val="20"/>
        </w:rPr>
        <w:t>Ajánlattevő jótállása megszűnik:</w:t>
      </w:r>
    </w:p>
    <w:p w:rsidR="00EF6F03" w:rsidRPr="00EF6F03" w:rsidRDefault="00EF6F03" w:rsidP="00415BCD">
      <w:pPr>
        <w:spacing w:after="0" w:line="180" w:lineRule="auto"/>
        <w:ind w:left="1418" w:hanging="567"/>
        <w:jc w:val="both"/>
        <w:rPr>
          <w:rFonts w:ascii="Arial Unicode MS" w:eastAsia="Arial Unicode MS" w:hAnsi="Arial Unicode MS" w:cs="Arial Unicode MS"/>
          <w:sz w:val="20"/>
          <w:szCs w:val="20"/>
        </w:rPr>
      </w:pPr>
      <w:r w:rsidRPr="00EF6F03">
        <w:rPr>
          <w:rFonts w:ascii="Arial Unicode MS" w:eastAsia="Arial Unicode MS" w:hAnsi="Arial Unicode MS" w:cs="Arial Unicode MS"/>
          <w:sz w:val="20"/>
          <w:szCs w:val="20"/>
        </w:rPr>
        <w:t>a) Rendeltetés ellenes használat, vagy rongálás következtében,</w:t>
      </w:r>
    </w:p>
    <w:p w:rsidR="00EF6F03" w:rsidRPr="00EF6F03" w:rsidRDefault="00EF6F03" w:rsidP="00415BCD">
      <w:pPr>
        <w:spacing w:after="0" w:line="180" w:lineRule="auto"/>
        <w:ind w:left="1276" w:hanging="425"/>
        <w:jc w:val="both"/>
        <w:rPr>
          <w:rFonts w:ascii="Arial Unicode MS" w:eastAsia="Arial Unicode MS" w:hAnsi="Arial Unicode MS" w:cs="Arial Unicode MS"/>
          <w:sz w:val="20"/>
          <w:szCs w:val="20"/>
        </w:rPr>
      </w:pPr>
      <w:r w:rsidRPr="00EF6F03">
        <w:rPr>
          <w:rFonts w:ascii="Arial Unicode MS" w:eastAsia="Arial Unicode MS" w:hAnsi="Arial Unicode MS" w:cs="Arial Unicode MS"/>
          <w:sz w:val="20"/>
          <w:szCs w:val="20"/>
        </w:rPr>
        <w:t>b) Karbantartás és javítás kötelezettség elmulasztása esetén, amennyiben az Ajánlatkérőt terheli,</w:t>
      </w:r>
    </w:p>
    <w:p w:rsidR="00415BCD" w:rsidRPr="00EF6F03" w:rsidRDefault="00EF6F03" w:rsidP="00415BCD">
      <w:pPr>
        <w:spacing w:after="0" w:line="180" w:lineRule="auto"/>
        <w:ind w:left="1134" w:hanging="283"/>
        <w:jc w:val="both"/>
        <w:rPr>
          <w:rFonts w:ascii="Arial Unicode MS" w:eastAsia="Arial Unicode MS" w:hAnsi="Arial Unicode MS" w:cs="Arial Unicode MS"/>
          <w:sz w:val="20"/>
          <w:szCs w:val="20"/>
        </w:rPr>
      </w:pPr>
      <w:r w:rsidRPr="00EF6F03">
        <w:rPr>
          <w:rFonts w:ascii="Arial Unicode MS" w:eastAsia="Arial Unicode MS" w:hAnsi="Arial Unicode MS" w:cs="Arial Unicode MS"/>
          <w:sz w:val="20"/>
          <w:szCs w:val="20"/>
        </w:rPr>
        <w:t>c) Az átadott kezelési és karbantartási utasítások be nem tartásából, illetve ha a kár elemi csapásból származik.</w:t>
      </w:r>
    </w:p>
    <w:p w:rsidR="00FF096D" w:rsidRDefault="00EF6F03" w:rsidP="00972A60">
      <w:pPr>
        <w:numPr>
          <w:ilvl w:val="0"/>
          <w:numId w:val="28"/>
        </w:numPr>
        <w:spacing w:after="0" w:line="180" w:lineRule="auto"/>
        <w:jc w:val="both"/>
        <w:rPr>
          <w:rFonts w:ascii="Arial Unicode MS" w:eastAsia="Arial Unicode MS" w:hAnsi="Arial Unicode MS" w:cs="Arial Unicode MS"/>
          <w:sz w:val="20"/>
          <w:szCs w:val="20"/>
        </w:rPr>
      </w:pPr>
      <w:r w:rsidRPr="00EF6F03">
        <w:rPr>
          <w:rFonts w:ascii="Arial Unicode MS" w:eastAsia="Arial Unicode MS" w:hAnsi="Arial Unicode MS" w:cs="Arial Unicode MS"/>
          <w:sz w:val="20"/>
          <w:szCs w:val="20"/>
        </w:rPr>
        <w:t>A szavatossági kötelezettségeinek a törvényben meghatározottak szerint kell eleget tenni</w:t>
      </w:r>
    </w:p>
    <w:p w:rsidR="00972A60" w:rsidRDefault="00972A60" w:rsidP="006038A9">
      <w:pPr>
        <w:spacing w:after="0" w:line="180" w:lineRule="auto"/>
        <w:jc w:val="both"/>
        <w:rPr>
          <w:rFonts w:ascii="Arial Unicode MS" w:eastAsia="Arial Unicode MS" w:hAnsi="Arial Unicode MS" w:cs="Arial Unicode MS"/>
          <w:sz w:val="20"/>
          <w:szCs w:val="20"/>
        </w:rPr>
      </w:pPr>
    </w:p>
    <w:p w:rsidR="0013573A" w:rsidRDefault="0013573A" w:rsidP="006038A9">
      <w:pPr>
        <w:spacing w:after="0" w:line="180" w:lineRule="auto"/>
        <w:jc w:val="both"/>
        <w:rPr>
          <w:rFonts w:ascii="Arial Unicode MS" w:eastAsia="Arial Unicode MS" w:hAnsi="Arial Unicode MS" w:cs="Arial Unicode MS"/>
          <w:sz w:val="20"/>
          <w:szCs w:val="20"/>
        </w:rPr>
      </w:pPr>
    </w:p>
    <w:p w:rsidR="0013573A" w:rsidRPr="006038A9" w:rsidRDefault="0013573A" w:rsidP="006038A9">
      <w:pPr>
        <w:spacing w:after="0" w:line="180" w:lineRule="auto"/>
        <w:jc w:val="both"/>
        <w:rPr>
          <w:rFonts w:ascii="Arial Unicode MS" w:eastAsia="Arial Unicode MS" w:hAnsi="Arial Unicode MS" w:cs="Arial Unicode MS"/>
          <w:sz w:val="20"/>
          <w:szCs w:val="20"/>
        </w:rPr>
      </w:pPr>
    </w:p>
    <w:p w:rsidR="005A156A" w:rsidRPr="00C16FA0" w:rsidRDefault="005A156A" w:rsidP="00FC7F7B">
      <w:pPr>
        <w:pStyle w:val="Listaszerbekezds"/>
        <w:numPr>
          <w:ilvl w:val="0"/>
          <w:numId w:val="11"/>
        </w:numPr>
        <w:pBdr>
          <w:bottom w:val="single" w:sz="12" w:space="1" w:color="000000"/>
        </w:pBdr>
        <w:suppressAutoHyphens/>
        <w:spacing w:after="0" w:line="180" w:lineRule="auto"/>
        <w:ind w:left="425" w:hanging="425"/>
        <w:contextualSpacing w:val="0"/>
        <w:jc w:val="both"/>
        <w:rPr>
          <w:rFonts w:ascii="Arial Unicode MS" w:eastAsia="Arial Unicode MS" w:hAnsi="Arial Unicode MS" w:cs="Arial Unicode MS"/>
          <w:sz w:val="20"/>
          <w:szCs w:val="20"/>
        </w:rPr>
      </w:pPr>
      <w:r w:rsidRPr="00C16FA0">
        <w:rPr>
          <w:rFonts w:ascii="Arial Unicode MS" w:eastAsia="Arial Unicode MS" w:hAnsi="Arial Unicode MS" w:cs="Arial Unicode MS"/>
          <w:b/>
          <w:sz w:val="20"/>
          <w:szCs w:val="20"/>
        </w:rPr>
        <w:lastRenderedPageBreak/>
        <w:t>EGYÉB FELTÉTELEK</w:t>
      </w:r>
    </w:p>
    <w:p w:rsidR="005A156A" w:rsidRPr="00C16FA0" w:rsidRDefault="00B736FB" w:rsidP="006C3181">
      <w:pPr>
        <w:spacing w:after="0" w:line="180" w:lineRule="auto"/>
        <w:jc w:val="both"/>
        <w:rPr>
          <w:rFonts w:ascii="Arial Unicode MS" w:eastAsia="Arial Unicode MS" w:hAnsi="Arial Unicode MS" w:cs="Arial Unicode MS"/>
          <w:sz w:val="20"/>
          <w:szCs w:val="20"/>
        </w:rPr>
      </w:pPr>
      <w:r w:rsidRPr="00734E14">
        <w:rPr>
          <w:rFonts w:ascii="Arial Unicode MS" w:eastAsia="Arial Unicode MS" w:hAnsi="Arial Unicode MS" w:cs="Arial Unicode MS"/>
          <w:b/>
          <w:sz w:val="20"/>
          <w:szCs w:val="20"/>
          <w:lang w:eastAsia="hu-HU"/>
        </w:rPr>
        <w:t>1.</w:t>
      </w:r>
      <w:r w:rsidR="005A156A" w:rsidRPr="00C16FA0">
        <w:rPr>
          <w:rFonts w:ascii="Arial Unicode MS" w:eastAsia="Arial Unicode MS" w:hAnsi="Arial Unicode MS" w:cs="Arial Unicode MS"/>
          <w:sz w:val="20"/>
          <w:szCs w:val="20"/>
          <w:lang w:eastAsia="hu-HU"/>
        </w:rPr>
        <w:t xml:space="preserve"> </w:t>
      </w:r>
      <w:r w:rsidR="005A156A" w:rsidRPr="00C16FA0">
        <w:rPr>
          <w:rFonts w:ascii="Arial Unicode MS" w:eastAsia="Arial Unicode MS" w:hAnsi="Arial Unicode MS" w:cs="Arial Unicode MS"/>
          <w:sz w:val="20"/>
          <w:szCs w:val="20"/>
        </w:rPr>
        <w:t xml:space="preserve">Az ajánlatnak tartalmaznia kell </w:t>
      </w:r>
      <w:r w:rsidR="005A156A" w:rsidRPr="00C16FA0">
        <w:rPr>
          <w:rFonts w:ascii="Arial Unicode MS" w:eastAsia="Arial Unicode MS" w:hAnsi="Arial Unicode MS" w:cs="Arial Unicode MS"/>
          <w:bCs/>
          <w:sz w:val="20"/>
          <w:szCs w:val="20"/>
        </w:rPr>
        <w:t>ajánlattevő Kbt. 66. § (2) bekezdésében foglaltaknak megfelelő kifejezett nyilatkozatát</w:t>
      </w:r>
      <w:r w:rsidR="005A156A" w:rsidRPr="00C16FA0">
        <w:rPr>
          <w:rFonts w:ascii="Arial Unicode MS" w:eastAsia="Arial Unicode MS" w:hAnsi="Arial Unicode MS" w:cs="Arial Unicode MS"/>
          <w:sz w:val="20"/>
          <w:szCs w:val="20"/>
        </w:rPr>
        <w:t xml:space="preserve"> az ajánlattételi felhívás feltételeire, a szerződés megkötésére és teljesítésére, valamint a kért ellenszolgáltatásra vonatkozóan. </w:t>
      </w:r>
    </w:p>
    <w:p w:rsidR="005A156A" w:rsidRPr="00C16FA0" w:rsidRDefault="005A156A" w:rsidP="006C3181">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Felhívjuk ajánlattevők figyelmét, hogy a Kbt. 47. § (2) bekezdése alapján a nyilatkozat eredeti aláírt példányát kell az ajánlatba csatolni!</w:t>
      </w:r>
    </w:p>
    <w:p w:rsidR="005A156A" w:rsidRPr="00874819" w:rsidRDefault="005A156A" w:rsidP="006C3181">
      <w:pPr>
        <w:spacing w:after="0" w:line="180" w:lineRule="auto"/>
        <w:jc w:val="both"/>
        <w:rPr>
          <w:rFonts w:ascii="Arial Unicode MS" w:eastAsia="Arial Unicode MS" w:hAnsi="Arial Unicode MS" w:cs="Arial Unicode MS"/>
          <w:sz w:val="10"/>
          <w:szCs w:val="20"/>
        </w:rPr>
      </w:pPr>
    </w:p>
    <w:p w:rsidR="005A156A" w:rsidRPr="00C16FA0" w:rsidRDefault="00E06682" w:rsidP="006C3181">
      <w:pPr>
        <w:spacing w:after="0" w:line="180" w:lineRule="auto"/>
        <w:jc w:val="both"/>
        <w:rPr>
          <w:rFonts w:ascii="Arial Unicode MS" w:eastAsia="Arial Unicode MS" w:hAnsi="Arial Unicode MS" w:cs="Arial Unicode MS"/>
          <w:sz w:val="20"/>
          <w:szCs w:val="20"/>
        </w:rPr>
      </w:pPr>
      <w:r w:rsidRPr="00734E14">
        <w:rPr>
          <w:rFonts w:ascii="Arial Unicode MS" w:eastAsia="Arial Unicode MS" w:hAnsi="Arial Unicode MS" w:cs="Arial Unicode MS"/>
          <w:b/>
          <w:sz w:val="20"/>
          <w:szCs w:val="20"/>
        </w:rPr>
        <w:t>2</w:t>
      </w:r>
      <w:r w:rsidR="005A156A" w:rsidRPr="00734E14">
        <w:rPr>
          <w:rFonts w:ascii="Arial Unicode MS" w:eastAsia="Arial Unicode MS" w:hAnsi="Arial Unicode MS" w:cs="Arial Unicode MS"/>
          <w:b/>
          <w:sz w:val="20"/>
          <w:szCs w:val="20"/>
        </w:rPr>
        <w:t>.</w:t>
      </w:r>
      <w:r w:rsidR="005A156A" w:rsidRPr="00C16FA0">
        <w:rPr>
          <w:rFonts w:ascii="Arial Unicode MS" w:eastAsia="Arial Unicode MS" w:hAnsi="Arial Unicode MS" w:cs="Arial Unicode MS"/>
          <w:sz w:val="20"/>
          <w:szCs w:val="20"/>
        </w:rPr>
        <w:t xml:space="preserve"> Az ajánlatban továbbá az ajánlattevőnek a </w:t>
      </w:r>
      <w:r w:rsidR="005A156A" w:rsidRPr="00C16FA0">
        <w:rPr>
          <w:rFonts w:ascii="Arial Unicode MS" w:eastAsia="Arial Unicode MS" w:hAnsi="Arial Unicode MS" w:cs="Arial Unicode MS"/>
          <w:bCs/>
          <w:sz w:val="20"/>
          <w:szCs w:val="20"/>
        </w:rPr>
        <w:t>Kbt. 66. § (4) bekezdése alapján nyilatkoznia kell</w:t>
      </w:r>
      <w:r w:rsidR="005A156A" w:rsidRPr="00C16FA0">
        <w:rPr>
          <w:rFonts w:ascii="Arial Unicode MS" w:eastAsia="Arial Unicode MS" w:hAnsi="Arial Unicode MS" w:cs="Arial Unicode MS"/>
          <w:sz w:val="20"/>
          <w:szCs w:val="20"/>
        </w:rPr>
        <w:t xml:space="preserve"> arról, hogy a kis- és középvállalkozásokról, fejlődésük támogatásáról szóló törvény szerint mikro-, kis- vagy középvállalkozásnak minősül-e.</w:t>
      </w:r>
    </w:p>
    <w:p w:rsidR="005A156A" w:rsidRPr="00B07076" w:rsidRDefault="005A156A" w:rsidP="006C3181">
      <w:pPr>
        <w:spacing w:after="0" w:line="180" w:lineRule="auto"/>
        <w:jc w:val="both"/>
        <w:rPr>
          <w:rFonts w:ascii="Arial Unicode MS" w:eastAsia="Arial Unicode MS" w:hAnsi="Arial Unicode MS" w:cs="Arial Unicode MS"/>
          <w:sz w:val="10"/>
          <w:szCs w:val="20"/>
        </w:rPr>
      </w:pPr>
    </w:p>
    <w:p w:rsidR="005A156A" w:rsidRDefault="00E06682" w:rsidP="00D67D05">
      <w:pPr>
        <w:tabs>
          <w:tab w:val="left" w:pos="635"/>
        </w:tabs>
        <w:spacing w:after="0" w:line="180" w:lineRule="auto"/>
        <w:jc w:val="both"/>
        <w:rPr>
          <w:rFonts w:ascii="Arial Unicode MS" w:eastAsia="Arial Unicode MS" w:hAnsi="Arial Unicode MS" w:cs="Arial Unicode MS"/>
          <w:color w:val="000000"/>
          <w:sz w:val="20"/>
          <w:szCs w:val="20"/>
          <w:lang w:eastAsia="hu-HU"/>
        </w:rPr>
      </w:pPr>
      <w:r w:rsidRPr="00734E14">
        <w:rPr>
          <w:rFonts w:ascii="Arial Unicode MS" w:eastAsia="Arial Unicode MS" w:hAnsi="Arial Unicode MS" w:cs="Arial Unicode MS"/>
          <w:b/>
          <w:color w:val="000000"/>
          <w:sz w:val="20"/>
          <w:szCs w:val="20"/>
          <w:lang w:eastAsia="hu-HU"/>
        </w:rPr>
        <w:t>3</w:t>
      </w:r>
      <w:r w:rsidR="005A156A" w:rsidRPr="00734E14">
        <w:rPr>
          <w:rFonts w:ascii="Arial Unicode MS" w:eastAsia="Arial Unicode MS" w:hAnsi="Arial Unicode MS" w:cs="Arial Unicode MS"/>
          <w:b/>
          <w:color w:val="000000"/>
          <w:sz w:val="20"/>
          <w:szCs w:val="20"/>
          <w:lang w:eastAsia="hu-HU"/>
        </w:rPr>
        <w:t>.</w:t>
      </w:r>
      <w:r w:rsidR="005A156A" w:rsidRPr="00C16FA0">
        <w:rPr>
          <w:rFonts w:ascii="Arial Unicode MS" w:eastAsia="Arial Unicode MS" w:hAnsi="Arial Unicode MS" w:cs="Arial Unicode MS"/>
          <w:color w:val="000000"/>
          <w:sz w:val="20"/>
          <w:szCs w:val="20"/>
          <w:lang w:eastAsia="hu-HU"/>
        </w:rPr>
        <w:t xml:space="preserve"> Az ajánlatnak felolvasólapot kell tartalmaznia, amely feltünteti a </w:t>
      </w:r>
      <w:r w:rsidR="005A156A" w:rsidRPr="00957EAB">
        <w:rPr>
          <w:rFonts w:ascii="Arial Unicode MS" w:eastAsia="Arial Unicode MS" w:hAnsi="Arial Unicode MS" w:cs="Arial Unicode MS"/>
          <w:b/>
          <w:i/>
          <w:color w:val="000000"/>
          <w:sz w:val="20"/>
          <w:szCs w:val="20"/>
          <w:lang w:eastAsia="hu-HU"/>
        </w:rPr>
        <w:t>Kbt. 68. § (4) bekezdése szerinti</w:t>
      </w:r>
      <w:r w:rsidR="005A156A" w:rsidRPr="00C16FA0">
        <w:rPr>
          <w:rFonts w:ascii="Arial Unicode MS" w:eastAsia="Arial Unicode MS" w:hAnsi="Arial Unicode MS" w:cs="Arial Unicode MS"/>
          <w:color w:val="000000"/>
          <w:sz w:val="20"/>
          <w:szCs w:val="20"/>
          <w:lang w:eastAsia="hu-HU"/>
        </w:rPr>
        <w:t xml:space="preserve"> összes adatot.  </w:t>
      </w:r>
    </w:p>
    <w:p w:rsidR="00B07076" w:rsidRPr="00874819" w:rsidRDefault="00B07076" w:rsidP="00D67D05">
      <w:pPr>
        <w:tabs>
          <w:tab w:val="left" w:pos="635"/>
        </w:tabs>
        <w:spacing w:after="0" w:line="180" w:lineRule="auto"/>
        <w:jc w:val="both"/>
        <w:rPr>
          <w:rFonts w:ascii="Arial Unicode MS" w:eastAsia="Arial Unicode MS" w:hAnsi="Arial Unicode MS" w:cs="Arial Unicode MS"/>
          <w:color w:val="000000"/>
          <w:sz w:val="10"/>
          <w:szCs w:val="20"/>
          <w:lang w:eastAsia="hu-HU"/>
        </w:rPr>
      </w:pPr>
    </w:p>
    <w:p w:rsidR="005A156A" w:rsidRPr="00C16FA0" w:rsidRDefault="008109D2" w:rsidP="006C3181">
      <w:pPr>
        <w:pStyle w:val="NormlWeb"/>
        <w:spacing w:line="180" w:lineRule="auto"/>
        <w:jc w:val="both"/>
        <w:rPr>
          <w:rFonts w:ascii="Arial Unicode MS" w:eastAsia="Arial Unicode MS" w:hAnsi="Arial Unicode MS" w:cs="Arial Unicode MS"/>
          <w:sz w:val="20"/>
          <w:szCs w:val="20"/>
        </w:rPr>
      </w:pPr>
      <w:r w:rsidRPr="00734E14">
        <w:rPr>
          <w:rFonts w:ascii="Arial Unicode MS" w:eastAsia="Arial Unicode MS" w:hAnsi="Arial Unicode MS" w:cs="Arial Unicode MS"/>
          <w:b/>
          <w:color w:val="000000"/>
          <w:sz w:val="20"/>
          <w:szCs w:val="20"/>
          <w:lang w:eastAsia="hu-HU"/>
        </w:rPr>
        <w:t>4</w:t>
      </w:r>
      <w:r w:rsidR="005A156A" w:rsidRPr="00734E14">
        <w:rPr>
          <w:rFonts w:ascii="Arial Unicode MS" w:eastAsia="Arial Unicode MS" w:hAnsi="Arial Unicode MS" w:cs="Arial Unicode MS"/>
          <w:b/>
          <w:color w:val="000000"/>
          <w:sz w:val="20"/>
          <w:szCs w:val="20"/>
          <w:lang w:eastAsia="hu-HU"/>
        </w:rPr>
        <w:t>.</w:t>
      </w:r>
      <w:r w:rsidR="005A156A" w:rsidRPr="00C16FA0">
        <w:rPr>
          <w:rFonts w:ascii="Arial Unicode MS" w:eastAsia="Arial Unicode MS" w:hAnsi="Arial Unicode MS" w:cs="Arial Unicode MS"/>
          <w:color w:val="000000"/>
          <w:sz w:val="20"/>
          <w:szCs w:val="20"/>
          <w:lang w:eastAsia="hu-HU"/>
        </w:rPr>
        <w:t xml:space="preserve"> </w:t>
      </w:r>
      <w:r w:rsidR="005A156A" w:rsidRPr="00C16FA0">
        <w:rPr>
          <w:rFonts w:ascii="Arial Unicode MS" w:eastAsia="Arial Unicode MS" w:hAnsi="Arial Unicode MS" w:cs="Arial Unicode MS"/>
          <w:sz w:val="20"/>
          <w:szCs w:val="20"/>
        </w:rPr>
        <w:t xml:space="preserve">Az ajánlatban </w:t>
      </w:r>
      <w:r w:rsidR="005A156A" w:rsidRPr="00957EAB">
        <w:rPr>
          <w:rFonts w:ascii="Arial Unicode MS" w:eastAsia="Arial Unicode MS" w:hAnsi="Arial Unicode MS" w:cs="Arial Unicode MS"/>
          <w:sz w:val="20"/>
          <w:szCs w:val="20"/>
        </w:rPr>
        <w:t>a</w:t>
      </w:r>
      <w:r w:rsidR="005A156A" w:rsidRPr="00957EAB">
        <w:rPr>
          <w:rFonts w:ascii="Arial Unicode MS" w:eastAsia="Arial Unicode MS" w:hAnsi="Arial Unicode MS" w:cs="Arial Unicode MS"/>
          <w:b/>
          <w:sz w:val="20"/>
          <w:szCs w:val="20"/>
        </w:rPr>
        <w:t xml:space="preserve"> </w:t>
      </w:r>
      <w:r w:rsidR="005A156A" w:rsidRPr="00957EAB">
        <w:rPr>
          <w:rFonts w:ascii="Arial Unicode MS" w:eastAsia="Arial Unicode MS" w:hAnsi="Arial Unicode MS" w:cs="Arial Unicode MS"/>
          <w:b/>
          <w:i/>
          <w:sz w:val="20"/>
          <w:szCs w:val="20"/>
        </w:rPr>
        <w:t>Kbt. 67. § (4) bekezdése szerint</w:t>
      </w:r>
      <w:r w:rsidR="005A156A" w:rsidRPr="00C16FA0">
        <w:rPr>
          <w:rFonts w:ascii="Arial Unicode MS" w:eastAsia="Arial Unicode MS" w:hAnsi="Arial Unicode MS" w:cs="Arial Unicode MS"/>
          <w:sz w:val="20"/>
          <w:szCs w:val="20"/>
        </w:rPr>
        <w:t xml:space="preserve"> be kell nyújtani az ajánlattevő arra vonatkozó nyilatkozatát, hogy nem vesz igénybe a szerződés teljesítéséhez a </w:t>
      </w:r>
      <w:r w:rsidR="005A156A" w:rsidRPr="00E46707">
        <w:rPr>
          <w:rFonts w:ascii="Arial Unicode MS" w:eastAsia="Arial Unicode MS" w:hAnsi="Arial Unicode MS" w:cs="Arial Unicode MS"/>
          <w:sz w:val="20"/>
          <w:szCs w:val="20"/>
        </w:rPr>
        <w:t xml:space="preserve">Kbt. </w:t>
      </w:r>
      <w:r w:rsidR="00E46707" w:rsidRPr="00E46707">
        <w:rPr>
          <w:rFonts w:ascii="Arial Unicode MS" w:eastAsia="Arial Unicode MS" w:hAnsi="Arial Unicode MS" w:cs="Arial Unicode MS"/>
          <w:sz w:val="20"/>
          <w:szCs w:val="20"/>
        </w:rPr>
        <w:t xml:space="preserve">62. § (1) bekezdés b), g)–k), m) és q) pontjai </w:t>
      </w:r>
      <w:r w:rsidR="005A156A" w:rsidRPr="00E46707">
        <w:rPr>
          <w:rFonts w:ascii="Arial Unicode MS" w:eastAsia="Arial Unicode MS" w:hAnsi="Arial Unicode MS" w:cs="Arial Unicode MS"/>
          <w:sz w:val="20"/>
          <w:szCs w:val="20"/>
        </w:rPr>
        <w:t>szerinti kizáró okok hatálya alá eső alvállalkozót. A nyilatkozatot akkor is be kell nyújtani, ha az ajánlatkérő az eljárásban nem</w:t>
      </w:r>
      <w:r w:rsidR="005A156A" w:rsidRPr="00C16FA0">
        <w:rPr>
          <w:rFonts w:ascii="Arial Unicode MS" w:eastAsia="Arial Unicode MS" w:hAnsi="Arial Unicode MS" w:cs="Arial Unicode MS"/>
          <w:sz w:val="20"/>
          <w:szCs w:val="20"/>
        </w:rPr>
        <w:t xml:space="preserve"> írta elő a már ismert alvállalkozók megnevezését.</w:t>
      </w:r>
    </w:p>
    <w:p w:rsidR="005A156A" w:rsidRPr="00874819" w:rsidRDefault="005A156A" w:rsidP="006C3181">
      <w:pPr>
        <w:pStyle w:val="NormlWeb"/>
        <w:spacing w:line="180" w:lineRule="auto"/>
        <w:jc w:val="both"/>
        <w:rPr>
          <w:rFonts w:ascii="Arial Unicode MS" w:eastAsia="Arial Unicode MS" w:hAnsi="Arial Unicode MS" w:cs="Arial Unicode MS"/>
          <w:sz w:val="10"/>
          <w:szCs w:val="20"/>
        </w:rPr>
      </w:pPr>
    </w:p>
    <w:p w:rsidR="005A156A" w:rsidRDefault="00E46707" w:rsidP="006C3181">
      <w:pPr>
        <w:spacing w:after="0" w:line="180" w:lineRule="auto"/>
        <w:jc w:val="both"/>
        <w:rPr>
          <w:rFonts w:ascii="Arial Unicode MS" w:eastAsia="Arial Unicode MS" w:hAnsi="Arial Unicode MS" w:cs="Arial Unicode MS"/>
          <w:sz w:val="20"/>
          <w:szCs w:val="20"/>
        </w:rPr>
      </w:pPr>
      <w:r w:rsidRPr="00734E14">
        <w:rPr>
          <w:rFonts w:ascii="Arial Unicode MS" w:eastAsia="Arial Unicode MS" w:hAnsi="Arial Unicode MS" w:cs="Arial Unicode MS"/>
          <w:b/>
          <w:sz w:val="20"/>
          <w:szCs w:val="20"/>
        </w:rPr>
        <w:t>5</w:t>
      </w:r>
      <w:r w:rsidR="005A156A" w:rsidRPr="00734E14">
        <w:rPr>
          <w:rFonts w:ascii="Arial Unicode MS" w:eastAsia="Arial Unicode MS" w:hAnsi="Arial Unicode MS" w:cs="Arial Unicode MS"/>
          <w:b/>
          <w:sz w:val="20"/>
          <w:szCs w:val="20"/>
        </w:rPr>
        <w:t>.</w:t>
      </w:r>
      <w:r w:rsidR="005A156A" w:rsidRPr="00C16FA0">
        <w:rPr>
          <w:rFonts w:ascii="Arial Unicode MS" w:eastAsia="Arial Unicode MS" w:hAnsi="Arial Unicode MS" w:cs="Arial Unicode MS"/>
          <w:sz w:val="20"/>
          <w:szCs w:val="20"/>
        </w:rPr>
        <w:t xml:space="preserve"> Ajánlattevő köteles - legkésőbb a szerződéskötés időpontjára - felelősségbiztosítási szerződést kötni vagy a meglévő felelősségbiztosítását kiterjeszteni.</w:t>
      </w:r>
    </w:p>
    <w:p w:rsidR="00E46707" w:rsidRPr="00874819" w:rsidRDefault="00E46707" w:rsidP="00E46707">
      <w:pPr>
        <w:spacing w:after="0" w:line="180" w:lineRule="auto"/>
        <w:jc w:val="both"/>
        <w:rPr>
          <w:rFonts w:ascii="Arial Unicode MS" w:eastAsia="Arial Unicode MS" w:hAnsi="Arial Unicode MS" w:cs="Arial Unicode MS"/>
          <w:sz w:val="10"/>
          <w:szCs w:val="24"/>
          <w:lang w:eastAsia="hu-HU"/>
        </w:rPr>
      </w:pPr>
    </w:p>
    <w:p w:rsidR="00E46707" w:rsidRPr="00E46707" w:rsidRDefault="00E46707" w:rsidP="00E46707">
      <w:pPr>
        <w:spacing w:after="0" w:line="180" w:lineRule="auto"/>
        <w:jc w:val="both"/>
        <w:rPr>
          <w:rFonts w:ascii="Arial Unicode MS" w:eastAsia="Arial Unicode MS" w:hAnsi="Arial Unicode MS" w:cs="Arial Unicode MS"/>
          <w:sz w:val="20"/>
          <w:szCs w:val="24"/>
          <w:lang w:eastAsia="hu-HU"/>
        </w:rPr>
      </w:pPr>
      <w:r w:rsidRPr="00E46707">
        <w:rPr>
          <w:rFonts w:ascii="Arial Unicode MS" w:eastAsia="Arial Unicode MS" w:hAnsi="Arial Unicode MS" w:cs="Arial Unicode MS"/>
          <w:sz w:val="20"/>
          <w:szCs w:val="24"/>
          <w:lang w:eastAsia="hu-HU"/>
        </w:rPr>
        <w:t>Az ajánlatkérő egyéb érvényességi feltételként a 322/2015. (X. 30.) Korm. rendelet 26. § szerint írja elő a kivitelezés teljes körére és idejére a C.A.R. felelősségbiztosítás kötését az alábbiak szerint:</w:t>
      </w:r>
    </w:p>
    <w:p w:rsidR="00E46707" w:rsidRPr="00734E14" w:rsidRDefault="00E46707" w:rsidP="00E46707">
      <w:pPr>
        <w:spacing w:after="0" w:line="180" w:lineRule="auto"/>
        <w:jc w:val="both"/>
        <w:rPr>
          <w:rFonts w:ascii="Arial Unicode MS" w:eastAsia="Arial Unicode MS" w:hAnsi="Arial Unicode MS" w:cs="Arial Unicode MS"/>
          <w:b/>
          <w:sz w:val="10"/>
          <w:szCs w:val="24"/>
          <w:lang w:eastAsia="hu-HU"/>
        </w:rPr>
      </w:pPr>
    </w:p>
    <w:p w:rsidR="00E46707" w:rsidRPr="00E46707" w:rsidRDefault="00E46707" w:rsidP="00E46707">
      <w:pPr>
        <w:spacing w:after="0" w:line="180" w:lineRule="auto"/>
        <w:jc w:val="both"/>
        <w:rPr>
          <w:rFonts w:ascii="Arial Unicode MS" w:eastAsia="Arial Unicode MS" w:hAnsi="Arial Unicode MS" w:cs="Arial Unicode MS"/>
          <w:sz w:val="20"/>
          <w:szCs w:val="24"/>
          <w:lang w:eastAsia="hu-HU"/>
        </w:rPr>
      </w:pPr>
      <w:r w:rsidRPr="00E46707">
        <w:rPr>
          <w:rFonts w:ascii="Arial Unicode MS" w:eastAsia="Arial Unicode MS" w:hAnsi="Arial Unicode MS" w:cs="Arial Unicode MS"/>
          <w:sz w:val="20"/>
          <w:szCs w:val="24"/>
          <w:lang w:eastAsia="hu-HU"/>
        </w:rPr>
        <w:t>A kivitelezés teljes körére és idejére csatolni kell az építés – szerelés (C.A.R.) biztosítás meglétének igazolására szolgáló biztosítási kötvényt. Nyilatkozat benyújtása szükséges, hogy nyertesség esetén az ajánlattételi felhívásban megfogalmazottaknak mindenben megfelelően a keret építésszerelés biztosításba történő fedezetbe vonást, valamint a Társ-/</w:t>
      </w:r>
      <w:r w:rsidR="000C04B6" w:rsidRPr="00E46707">
        <w:rPr>
          <w:rFonts w:ascii="Arial Unicode MS" w:eastAsia="Arial Unicode MS" w:hAnsi="Arial Unicode MS" w:cs="Arial Unicode MS"/>
          <w:sz w:val="20"/>
          <w:szCs w:val="24"/>
          <w:lang w:eastAsia="hu-HU"/>
        </w:rPr>
        <w:t>Együttbiztosított</w:t>
      </w:r>
      <w:r w:rsidRPr="00E46707">
        <w:rPr>
          <w:rFonts w:ascii="Arial Unicode MS" w:eastAsia="Arial Unicode MS" w:hAnsi="Arial Unicode MS" w:cs="Arial Unicode MS"/>
          <w:sz w:val="20"/>
          <w:szCs w:val="24"/>
          <w:lang w:eastAsia="hu-HU"/>
        </w:rPr>
        <w:t xml:space="preserve"> bejegyzést a Biztosító Társaságnál kezdeményezi és annak megtörténtét bizonyító fedezetigazolást ajánlatkérő részére, legkésőbb a </w:t>
      </w:r>
      <w:r w:rsidRPr="00B851DA">
        <w:rPr>
          <w:rFonts w:ascii="Arial Unicode MS" w:eastAsia="Arial Unicode MS" w:hAnsi="Arial Unicode MS" w:cs="Arial Unicode MS"/>
          <w:sz w:val="20"/>
          <w:szCs w:val="24"/>
          <w:lang w:eastAsia="hu-HU"/>
        </w:rPr>
        <w:t>szerződéskötés időpontjáig</w:t>
      </w:r>
      <w:r w:rsidRPr="00E46707">
        <w:rPr>
          <w:rFonts w:ascii="Arial Unicode MS" w:eastAsia="Arial Unicode MS" w:hAnsi="Arial Unicode MS" w:cs="Arial Unicode MS"/>
          <w:sz w:val="20"/>
          <w:szCs w:val="24"/>
          <w:lang w:eastAsia="hu-HU"/>
        </w:rPr>
        <w:t xml:space="preserve"> átadja. </w:t>
      </w:r>
    </w:p>
    <w:p w:rsidR="00E46707" w:rsidRPr="00734E14" w:rsidRDefault="00E46707" w:rsidP="00E46707">
      <w:pPr>
        <w:spacing w:after="0" w:line="180" w:lineRule="auto"/>
        <w:jc w:val="both"/>
        <w:rPr>
          <w:rFonts w:ascii="Arial Unicode MS" w:eastAsia="Arial Unicode MS" w:hAnsi="Arial Unicode MS" w:cs="Arial Unicode MS"/>
          <w:sz w:val="10"/>
          <w:szCs w:val="24"/>
          <w:lang w:eastAsia="hu-HU"/>
        </w:rPr>
      </w:pPr>
    </w:p>
    <w:p w:rsidR="002959D6" w:rsidRPr="001E1DEF" w:rsidRDefault="00E46707" w:rsidP="00E46707">
      <w:pPr>
        <w:spacing w:after="0" w:line="180" w:lineRule="auto"/>
        <w:jc w:val="both"/>
        <w:rPr>
          <w:rFonts w:ascii="Arial Unicode MS" w:eastAsia="Arial Unicode MS" w:hAnsi="Arial Unicode MS" w:cs="Arial Unicode MS"/>
          <w:sz w:val="20"/>
          <w:szCs w:val="24"/>
          <w:lang w:eastAsia="hu-HU"/>
        </w:rPr>
      </w:pPr>
      <w:r w:rsidRPr="00E46707">
        <w:rPr>
          <w:rFonts w:ascii="Arial Unicode MS" w:eastAsia="Arial Unicode MS" w:hAnsi="Arial Unicode MS" w:cs="Arial Unicode MS"/>
          <w:sz w:val="20"/>
          <w:szCs w:val="24"/>
          <w:lang w:eastAsia="hu-HU"/>
        </w:rPr>
        <w:t xml:space="preserve">Abban az esetben, ha az Ajánlattevő nem rendelkezik e felhívásban előírt tartalmú biztosítással, úgy nyilatkozat benyújtása szükséges, hogy nyertessége esetén a </w:t>
      </w:r>
      <w:r w:rsidRPr="00E46707">
        <w:rPr>
          <w:rFonts w:ascii="Arial Unicode MS" w:eastAsia="Arial Unicode MS" w:hAnsi="Arial Unicode MS" w:cs="Arial Unicode MS"/>
          <w:b/>
          <w:sz w:val="20"/>
          <w:szCs w:val="24"/>
          <w:u w:val="single"/>
          <w:lang w:eastAsia="hu-HU"/>
        </w:rPr>
        <w:t>legkésőbb szerződéskötés időpontjáig</w:t>
      </w:r>
      <w:r w:rsidRPr="00E46707">
        <w:rPr>
          <w:rFonts w:ascii="Arial Unicode MS" w:eastAsia="Arial Unicode MS" w:hAnsi="Arial Unicode MS" w:cs="Arial Unicode MS"/>
          <w:sz w:val="20"/>
          <w:szCs w:val="24"/>
          <w:lang w:eastAsia="hu-HU"/>
        </w:rPr>
        <w:t xml:space="preserve"> azt az alábbi minimálás tartalommal megköti: </w:t>
      </w:r>
    </w:p>
    <w:p w:rsidR="002959D6" w:rsidRPr="00734E14" w:rsidRDefault="002959D6" w:rsidP="00E46707">
      <w:pPr>
        <w:spacing w:after="0" w:line="180" w:lineRule="auto"/>
        <w:jc w:val="both"/>
        <w:rPr>
          <w:rFonts w:ascii="Arial Unicode MS" w:eastAsia="Arial Unicode MS" w:hAnsi="Arial Unicode MS" w:cs="Arial Unicode MS"/>
          <w:b/>
          <w:sz w:val="10"/>
          <w:szCs w:val="24"/>
          <w:u w:val="single"/>
          <w:lang w:eastAsia="hu-HU"/>
        </w:rPr>
      </w:pPr>
    </w:p>
    <w:p w:rsidR="00E46707" w:rsidRPr="00B851DA" w:rsidRDefault="00E46707" w:rsidP="00B851DA">
      <w:pPr>
        <w:spacing w:after="0" w:line="180" w:lineRule="auto"/>
        <w:jc w:val="both"/>
        <w:rPr>
          <w:rFonts w:ascii="Arial Unicode MS" w:eastAsia="Arial Unicode MS" w:hAnsi="Arial Unicode MS" w:cs="Arial Unicode MS"/>
          <w:b/>
          <w:sz w:val="20"/>
          <w:szCs w:val="24"/>
          <w:lang w:eastAsia="hu-HU"/>
        </w:rPr>
      </w:pPr>
      <w:r w:rsidRPr="00B851DA">
        <w:rPr>
          <w:rFonts w:ascii="Arial Unicode MS" w:eastAsia="Arial Unicode MS" w:hAnsi="Arial Unicode MS" w:cs="Arial Unicode MS"/>
          <w:b/>
          <w:sz w:val="20"/>
          <w:szCs w:val="24"/>
          <w:lang w:eastAsia="hu-HU"/>
        </w:rPr>
        <w:t>A. Dologi károk</w:t>
      </w:r>
    </w:p>
    <w:p w:rsidR="00E46707" w:rsidRPr="00B851DA" w:rsidRDefault="00E46707" w:rsidP="00B851DA">
      <w:pPr>
        <w:spacing w:after="0" w:line="180" w:lineRule="auto"/>
        <w:jc w:val="both"/>
        <w:rPr>
          <w:rFonts w:ascii="Arial Unicode MS" w:eastAsia="Arial Unicode MS" w:hAnsi="Arial Unicode MS" w:cs="Arial Unicode MS"/>
          <w:sz w:val="20"/>
          <w:szCs w:val="24"/>
          <w:lang w:eastAsia="hu-HU"/>
        </w:rPr>
      </w:pPr>
      <w:r w:rsidRPr="00B851DA">
        <w:rPr>
          <w:rFonts w:ascii="Arial Unicode MS" w:eastAsia="Arial Unicode MS" w:hAnsi="Arial Unicode MS" w:cs="Arial Unicode MS"/>
          <w:sz w:val="20"/>
          <w:szCs w:val="24"/>
          <w:lang w:eastAsia="hu-HU"/>
        </w:rPr>
        <w:t xml:space="preserve">Biztosítási összeg: </w:t>
      </w:r>
      <w:r w:rsidRPr="00B851DA">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ab/>
      </w:r>
      <w:r w:rsidR="00B851DA">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A kivitelezés teljes összege</w:t>
      </w:r>
    </w:p>
    <w:p w:rsidR="00E46707" w:rsidRPr="00B851DA" w:rsidRDefault="00E46707" w:rsidP="00B851DA">
      <w:pPr>
        <w:spacing w:after="0" w:line="180" w:lineRule="auto"/>
        <w:rPr>
          <w:rFonts w:ascii="Arial Unicode MS" w:eastAsia="Arial Unicode MS" w:hAnsi="Arial Unicode MS" w:cs="Arial Unicode MS"/>
          <w:sz w:val="20"/>
          <w:szCs w:val="24"/>
        </w:rPr>
      </w:pPr>
      <w:r w:rsidRPr="00B851DA">
        <w:rPr>
          <w:rFonts w:ascii="Arial Unicode MS" w:eastAsia="Arial Unicode MS" w:hAnsi="Arial Unicode MS" w:cs="Arial Unicode MS"/>
          <w:sz w:val="20"/>
          <w:szCs w:val="24"/>
          <w:lang w:eastAsia="hu-HU"/>
        </w:rPr>
        <w:t>Társ-/Együttbiztosított:</w:t>
      </w:r>
      <w:r w:rsidRPr="00B851DA">
        <w:rPr>
          <w:rFonts w:ascii="Arial Unicode MS" w:eastAsia="Arial Unicode MS" w:hAnsi="Arial Unicode MS" w:cs="Arial Unicode MS"/>
          <w:sz w:val="20"/>
          <w:szCs w:val="24"/>
          <w:lang w:eastAsia="hu-HU"/>
        </w:rPr>
        <w:tab/>
      </w:r>
      <w:r w:rsidR="00B851DA" w:rsidRPr="00B851DA">
        <w:rPr>
          <w:rFonts w:ascii="Arial Unicode MS" w:eastAsia="Arial Unicode MS" w:hAnsi="Arial Unicode MS" w:cs="Arial Unicode MS"/>
          <w:sz w:val="20"/>
          <w:szCs w:val="24"/>
          <w:lang w:eastAsia="hu-HU"/>
        </w:rPr>
        <w:tab/>
      </w:r>
      <w:r w:rsidR="00B851DA">
        <w:rPr>
          <w:rFonts w:ascii="Arial Unicode MS" w:eastAsia="Arial Unicode MS" w:hAnsi="Arial Unicode MS" w:cs="Arial Unicode MS"/>
          <w:sz w:val="20"/>
          <w:szCs w:val="24"/>
          <w:lang w:eastAsia="hu-HU"/>
        </w:rPr>
        <w:tab/>
      </w:r>
      <w:r w:rsidR="00B851DA" w:rsidRPr="00B851DA">
        <w:rPr>
          <w:rFonts w:ascii="Arial Unicode MS" w:eastAsia="Arial Unicode MS" w:hAnsi="Arial Unicode MS" w:cs="Arial Unicode MS"/>
          <w:sz w:val="20"/>
          <w:szCs w:val="24"/>
        </w:rPr>
        <w:t>Ajánlatkérő</w:t>
      </w:r>
      <w:r w:rsidR="00B851DA">
        <w:rPr>
          <w:rFonts w:ascii="Arial Unicode MS" w:eastAsia="Arial Unicode MS" w:hAnsi="Arial Unicode MS" w:cs="Arial Unicode MS"/>
          <w:sz w:val="20"/>
          <w:szCs w:val="24"/>
        </w:rPr>
        <w:t>vel azonos</w:t>
      </w:r>
      <w:r w:rsidRPr="00B851DA">
        <w:rPr>
          <w:rFonts w:ascii="Arial Unicode MS" w:eastAsia="Arial Unicode MS" w:hAnsi="Arial Unicode MS" w:cs="Arial Unicode MS"/>
          <w:sz w:val="20"/>
          <w:szCs w:val="24"/>
          <w:lang w:eastAsia="hu-HU"/>
        </w:rPr>
        <w:br/>
        <w:t xml:space="preserve">Kockázat viselési hely: </w:t>
      </w:r>
      <w:r w:rsidRPr="00B851DA">
        <w:rPr>
          <w:rFonts w:ascii="Arial Unicode MS" w:eastAsia="Arial Unicode MS" w:hAnsi="Arial Unicode MS" w:cs="Arial Unicode MS"/>
          <w:sz w:val="20"/>
          <w:szCs w:val="24"/>
          <w:lang w:eastAsia="hu-HU"/>
        </w:rPr>
        <w:tab/>
      </w:r>
      <w:r w:rsidR="00B851DA">
        <w:rPr>
          <w:rFonts w:ascii="Arial Unicode MS" w:eastAsia="Arial Unicode MS" w:hAnsi="Arial Unicode MS" w:cs="Arial Unicode MS"/>
          <w:sz w:val="20"/>
          <w:szCs w:val="24"/>
          <w:lang w:eastAsia="hu-HU"/>
        </w:rPr>
        <w:tab/>
      </w:r>
      <w:r w:rsidR="00B851DA">
        <w:rPr>
          <w:rFonts w:ascii="Arial Unicode MS" w:eastAsia="Arial Unicode MS" w:hAnsi="Arial Unicode MS" w:cs="Arial Unicode MS"/>
          <w:sz w:val="20"/>
          <w:szCs w:val="24"/>
          <w:lang w:eastAsia="hu-HU"/>
        </w:rPr>
        <w:tab/>
      </w:r>
      <w:r w:rsidR="00B851DA">
        <w:rPr>
          <w:rFonts w:ascii="Arial Unicode MS" w:eastAsia="Arial Unicode MS" w:hAnsi="Arial Unicode MS" w:cs="Arial Unicode MS"/>
          <w:sz w:val="20"/>
          <w:szCs w:val="24"/>
        </w:rPr>
        <w:t>Megvalósítás helye</w:t>
      </w:r>
      <w:r w:rsidRPr="00B851DA">
        <w:rPr>
          <w:rFonts w:ascii="Arial Unicode MS" w:eastAsia="Arial Unicode MS" w:hAnsi="Arial Unicode MS" w:cs="Arial Unicode MS"/>
          <w:sz w:val="20"/>
          <w:szCs w:val="24"/>
        </w:rPr>
        <w:t xml:space="preserve"> </w:t>
      </w:r>
    </w:p>
    <w:p w:rsidR="00E46707" w:rsidRPr="00B851DA" w:rsidRDefault="00E46707" w:rsidP="00B851DA">
      <w:pPr>
        <w:spacing w:after="0" w:line="180" w:lineRule="auto"/>
        <w:jc w:val="both"/>
        <w:rPr>
          <w:rFonts w:ascii="Arial Unicode MS" w:eastAsia="Arial Unicode MS" w:hAnsi="Arial Unicode MS" w:cs="Arial Unicode MS"/>
          <w:sz w:val="20"/>
          <w:szCs w:val="24"/>
          <w:lang w:eastAsia="hu-HU"/>
        </w:rPr>
      </w:pPr>
      <w:r w:rsidRPr="00B851DA">
        <w:rPr>
          <w:rFonts w:ascii="Arial Unicode MS" w:eastAsia="Arial Unicode MS" w:hAnsi="Arial Unicode MS" w:cs="Arial Unicode MS"/>
          <w:sz w:val="20"/>
          <w:szCs w:val="24"/>
          <w:lang w:eastAsia="hu-HU"/>
        </w:rPr>
        <w:t xml:space="preserve">Önrész maximális mértéke: </w:t>
      </w:r>
      <w:r w:rsidRPr="00B851DA">
        <w:rPr>
          <w:rFonts w:ascii="Arial Unicode MS" w:eastAsia="Arial Unicode MS" w:hAnsi="Arial Unicode MS" w:cs="Arial Unicode MS"/>
          <w:sz w:val="20"/>
          <w:szCs w:val="24"/>
          <w:lang w:eastAsia="hu-HU"/>
        </w:rPr>
        <w:tab/>
      </w:r>
      <w:r w:rsidR="00B851DA">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100.000 Ft/kár</w:t>
      </w:r>
    </w:p>
    <w:p w:rsidR="00E46707" w:rsidRPr="008A0ED9" w:rsidRDefault="00E46707" w:rsidP="00B851DA">
      <w:pPr>
        <w:spacing w:after="0" w:line="180" w:lineRule="auto"/>
        <w:jc w:val="both"/>
        <w:rPr>
          <w:rFonts w:ascii="Arial Unicode MS" w:eastAsia="Arial Unicode MS" w:hAnsi="Arial Unicode MS" w:cs="Arial Unicode MS"/>
          <w:sz w:val="10"/>
          <w:szCs w:val="24"/>
          <w:lang w:eastAsia="hu-HU"/>
        </w:rPr>
      </w:pPr>
    </w:p>
    <w:p w:rsidR="00E46707" w:rsidRPr="00B851DA" w:rsidRDefault="00B851DA" w:rsidP="00B851DA">
      <w:pPr>
        <w:spacing w:after="0" w:line="180" w:lineRule="auto"/>
        <w:jc w:val="both"/>
        <w:rPr>
          <w:rFonts w:ascii="Arial Unicode MS" w:eastAsia="Arial Unicode MS" w:hAnsi="Arial Unicode MS" w:cs="Arial Unicode MS"/>
          <w:b/>
          <w:sz w:val="20"/>
          <w:szCs w:val="24"/>
          <w:lang w:eastAsia="hu-HU"/>
        </w:rPr>
      </w:pPr>
      <w:r>
        <w:rPr>
          <w:rFonts w:ascii="Arial Unicode MS" w:eastAsia="Arial Unicode MS" w:hAnsi="Arial Unicode MS" w:cs="Arial Unicode MS"/>
          <w:b/>
          <w:sz w:val="20"/>
          <w:szCs w:val="24"/>
          <w:lang w:eastAsia="hu-HU"/>
        </w:rPr>
        <w:t>B. Felelősség</w:t>
      </w:r>
      <w:r w:rsidR="00E46707" w:rsidRPr="00B851DA">
        <w:rPr>
          <w:rFonts w:ascii="Arial Unicode MS" w:eastAsia="Arial Unicode MS" w:hAnsi="Arial Unicode MS" w:cs="Arial Unicode MS"/>
          <w:b/>
          <w:sz w:val="20"/>
          <w:szCs w:val="24"/>
          <w:lang w:eastAsia="hu-HU"/>
        </w:rPr>
        <w:t>biztosítás</w:t>
      </w:r>
    </w:p>
    <w:p w:rsidR="00E46707" w:rsidRPr="00B851DA" w:rsidRDefault="00E46707" w:rsidP="00B851DA">
      <w:pPr>
        <w:spacing w:after="0" w:line="180" w:lineRule="auto"/>
        <w:jc w:val="both"/>
        <w:rPr>
          <w:rFonts w:ascii="Arial Unicode MS" w:eastAsia="Arial Unicode MS" w:hAnsi="Arial Unicode MS" w:cs="Arial Unicode MS"/>
          <w:b/>
          <w:sz w:val="20"/>
          <w:szCs w:val="24"/>
          <w:lang w:eastAsia="hu-HU"/>
        </w:rPr>
      </w:pPr>
      <w:r w:rsidRPr="00B851DA">
        <w:rPr>
          <w:rFonts w:ascii="Arial Unicode MS" w:eastAsia="Arial Unicode MS" w:hAnsi="Arial Unicode MS" w:cs="Arial Unicode MS"/>
          <w:b/>
          <w:sz w:val="20"/>
          <w:szCs w:val="24"/>
          <w:lang w:eastAsia="hu-HU"/>
        </w:rPr>
        <w:t xml:space="preserve">Kártérítési limit: </w:t>
      </w:r>
    </w:p>
    <w:p w:rsidR="00E46707" w:rsidRPr="00B851DA" w:rsidRDefault="00E46707" w:rsidP="00B851DA">
      <w:pPr>
        <w:spacing w:after="0" w:line="180" w:lineRule="auto"/>
        <w:jc w:val="both"/>
        <w:rPr>
          <w:rFonts w:ascii="Arial Unicode MS" w:eastAsia="Arial Unicode MS" w:hAnsi="Arial Unicode MS" w:cs="Arial Unicode MS"/>
          <w:sz w:val="20"/>
          <w:szCs w:val="24"/>
          <w:lang w:eastAsia="hu-HU"/>
        </w:rPr>
      </w:pPr>
      <w:r w:rsidRPr="00B851DA">
        <w:rPr>
          <w:rFonts w:ascii="Arial Unicode MS" w:eastAsia="Arial Unicode MS" w:hAnsi="Arial Unicode MS" w:cs="Arial Unicode MS"/>
          <w:sz w:val="20"/>
          <w:szCs w:val="24"/>
          <w:lang w:eastAsia="hu-HU"/>
        </w:rPr>
        <w:t xml:space="preserve">Dologi károk: </w:t>
      </w:r>
      <w:r w:rsidRPr="00B851DA">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ab/>
      </w:r>
      <w:r w:rsidR="00B851DA">
        <w:rPr>
          <w:rFonts w:ascii="Arial Unicode MS" w:eastAsia="Arial Unicode MS" w:hAnsi="Arial Unicode MS" w:cs="Arial Unicode MS"/>
          <w:sz w:val="20"/>
          <w:szCs w:val="24"/>
          <w:lang w:eastAsia="hu-HU"/>
        </w:rPr>
        <w:tab/>
      </w:r>
      <w:r w:rsidR="0002182E">
        <w:rPr>
          <w:rFonts w:ascii="Arial Unicode MS" w:eastAsia="Arial Unicode MS" w:hAnsi="Arial Unicode MS" w:cs="Arial Unicode MS"/>
          <w:sz w:val="20"/>
          <w:szCs w:val="24"/>
          <w:lang w:eastAsia="hu-HU"/>
        </w:rPr>
        <w:t>1</w:t>
      </w:r>
      <w:r w:rsidR="00A27C10">
        <w:rPr>
          <w:rFonts w:ascii="Arial Unicode MS" w:eastAsia="Arial Unicode MS" w:hAnsi="Arial Unicode MS" w:cs="Arial Unicode MS"/>
          <w:sz w:val="20"/>
          <w:szCs w:val="24"/>
          <w:lang w:eastAsia="hu-HU"/>
        </w:rPr>
        <w:t>0</w:t>
      </w:r>
      <w:r w:rsidRPr="00B851DA">
        <w:rPr>
          <w:rFonts w:ascii="Arial Unicode MS" w:eastAsia="Arial Unicode MS" w:hAnsi="Arial Unicode MS" w:cs="Arial Unicode MS"/>
          <w:sz w:val="20"/>
          <w:szCs w:val="24"/>
          <w:lang w:eastAsia="hu-HU"/>
        </w:rPr>
        <w:t xml:space="preserve">.000.000,- Ft/kár/biztosítási időszak   </w:t>
      </w:r>
    </w:p>
    <w:p w:rsidR="00E46707" w:rsidRPr="00B851DA" w:rsidRDefault="00E46707" w:rsidP="00B851DA">
      <w:pPr>
        <w:spacing w:after="0" w:line="180" w:lineRule="auto"/>
        <w:jc w:val="both"/>
        <w:rPr>
          <w:rFonts w:ascii="Arial Unicode MS" w:eastAsia="Arial Unicode MS" w:hAnsi="Arial Unicode MS" w:cs="Arial Unicode MS"/>
          <w:sz w:val="20"/>
          <w:szCs w:val="24"/>
          <w:lang w:eastAsia="hu-HU"/>
        </w:rPr>
      </w:pPr>
      <w:r w:rsidRPr="00B851DA">
        <w:rPr>
          <w:rFonts w:ascii="Arial Unicode MS" w:eastAsia="Arial Unicode MS" w:hAnsi="Arial Unicode MS" w:cs="Arial Unicode MS"/>
          <w:sz w:val="20"/>
          <w:szCs w:val="24"/>
          <w:lang w:eastAsia="hu-HU"/>
        </w:rPr>
        <w:t xml:space="preserve">Személyi sérüléses károk: </w:t>
      </w:r>
      <w:r w:rsidRPr="00B851DA">
        <w:rPr>
          <w:rFonts w:ascii="Arial Unicode MS" w:eastAsia="Arial Unicode MS" w:hAnsi="Arial Unicode MS" w:cs="Arial Unicode MS"/>
          <w:sz w:val="20"/>
          <w:szCs w:val="24"/>
          <w:lang w:eastAsia="hu-HU"/>
        </w:rPr>
        <w:tab/>
      </w:r>
      <w:r w:rsidR="00B851DA">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 xml:space="preserve">10 millió Ft/kár/biztosítási időszak </w:t>
      </w:r>
    </w:p>
    <w:p w:rsidR="00E46707" w:rsidRPr="00B851DA" w:rsidRDefault="00E46707" w:rsidP="00B851DA">
      <w:pPr>
        <w:spacing w:after="0" w:line="180" w:lineRule="auto"/>
        <w:jc w:val="both"/>
        <w:rPr>
          <w:rFonts w:ascii="Arial Unicode MS" w:eastAsia="Arial Unicode MS" w:hAnsi="Arial Unicode MS" w:cs="Arial Unicode MS"/>
          <w:sz w:val="20"/>
          <w:szCs w:val="24"/>
          <w:lang w:eastAsia="hu-HU"/>
        </w:rPr>
      </w:pPr>
      <w:r w:rsidRPr="00B851DA">
        <w:rPr>
          <w:rFonts w:ascii="Arial Unicode MS" w:eastAsia="Arial Unicode MS" w:hAnsi="Arial Unicode MS" w:cs="Arial Unicode MS"/>
          <w:sz w:val="20"/>
          <w:szCs w:val="24"/>
          <w:lang w:eastAsia="hu-HU"/>
        </w:rPr>
        <w:t xml:space="preserve">Önrész maximális mértéke: </w:t>
      </w:r>
      <w:r w:rsidRPr="00B851DA">
        <w:rPr>
          <w:rFonts w:ascii="Arial Unicode MS" w:eastAsia="Arial Unicode MS" w:hAnsi="Arial Unicode MS" w:cs="Arial Unicode MS"/>
          <w:sz w:val="20"/>
          <w:szCs w:val="24"/>
          <w:lang w:eastAsia="hu-HU"/>
        </w:rPr>
        <w:tab/>
      </w:r>
      <w:r w:rsidR="00B851DA">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10%, de min.100.000 Ft/kár</w:t>
      </w:r>
    </w:p>
    <w:p w:rsidR="00E46707" w:rsidRPr="008A0ED9" w:rsidRDefault="00E46707" w:rsidP="00B851DA">
      <w:pPr>
        <w:spacing w:after="0" w:line="180" w:lineRule="auto"/>
        <w:jc w:val="both"/>
        <w:rPr>
          <w:rFonts w:ascii="Arial Unicode MS" w:eastAsia="Arial Unicode MS" w:hAnsi="Arial Unicode MS" w:cs="Arial Unicode MS"/>
          <w:sz w:val="10"/>
          <w:szCs w:val="24"/>
          <w:lang w:eastAsia="hu-HU"/>
        </w:rPr>
      </w:pPr>
    </w:p>
    <w:p w:rsidR="00E46707" w:rsidRPr="00B851DA" w:rsidRDefault="00E46707" w:rsidP="00B851DA">
      <w:pPr>
        <w:spacing w:after="0" w:line="180" w:lineRule="auto"/>
        <w:jc w:val="both"/>
        <w:rPr>
          <w:rFonts w:ascii="Arial Unicode MS" w:eastAsia="Arial Unicode MS" w:hAnsi="Arial Unicode MS" w:cs="Arial Unicode MS"/>
          <w:strike/>
          <w:sz w:val="20"/>
          <w:szCs w:val="24"/>
          <w:lang w:eastAsia="hu-HU"/>
        </w:rPr>
      </w:pPr>
      <w:r w:rsidRPr="00B851DA">
        <w:rPr>
          <w:rFonts w:ascii="Arial Unicode MS" w:eastAsia="Arial Unicode MS" w:hAnsi="Arial Unicode MS" w:cs="Arial Unicode MS"/>
          <w:sz w:val="20"/>
          <w:szCs w:val="24"/>
          <w:lang w:eastAsia="hu-HU"/>
        </w:rPr>
        <w:t xml:space="preserve">Felhívjuk Ajánlattevő figyelmét, hogy nyertesség esetén a szerződéskötés feltétele a Biztosító Társaság eredeti fedezetigazolása a fenti biztosításra vonatkozóan. </w:t>
      </w:r>
    </w:p>
    <w:p w:rsidR="005A156A" w:rsidRPr="00B07076" w:rsidRDefault="005A156A" w:rsidP="006C3181">
      <w:pPr>
        <w:pStyle w:val="Szneslista1jellszn1"/>
        <w:spacing w:after="0" w:line="180" w:lineRule="auto"/>
        <w:ind w:left="0"/>
        <w:jc w:val="both"/>
        <w:rPr>
          <w:rFonts w:ascii="Arial Unicode MS" w:eastAsia="Arial Unicode MS" w:hAnsi="Arial Unicode MS" w:cs="Arial Unicode MS"/>
          <w:sz w:val="10"/>
          <w:szCs w:val="20"/>
        </w:rPr>
      </w:pP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6.</w:t>
      </w:r>
      <w:r w:rsidRPr="00734E14">
        <w:rPr>
          <w:rFonts w:ascii="Arial Unicode MS" w:eastAsia="Arial Unicode MS" w:hAnsi="Arial Unicode MS" w:cs="Arial Unicode MS"/>
          <w:sz w:val="20"/>
          <w:szCs w:val="24"/>
          <w:lang w:eastAsia="hu-HU"/>
        </w:rPr>
        <w:t xml:space="preserve"> Ajánlattevő ajánlatában nyilatkozni köteles a kapcsolattartó személy adatairól.</w:t>
      </w:r>
    </w:p>
    <w:p w:rsidR="00734E14" w:rsidRPr="00874819" w:rsidRDefault="00734E14" w:rsidP="00734E14">
      <w:pPr>
        <w:spacing w:after="0" w:line="180" w:lineRule="auto"/>
        <w:jc w:val="both"/>
        <w:rPr>
          <w:rFonts w:ascii="Arial Unicode MS" w:eastAsia="Arial Unicode MS" w:hAnsi="Arial Unicode MS" w:cs="Arial Unicode MS"/>
          <w:sz w:val="10"/>
          <w:szCs w:val="24"/>
          <w:lang w:eastAsia="hu-HU"/>
        </w:rPr>
      </w:pPr>
    </w:p>
    <w:p w:rsidR="00734E14" w:rsidRPr="00957EAB"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7.</w:t>
      </w:r>
      <w:r w:rsidRPr="00734E14">
        <w:rPr>
          <w:rFonts w:ascii="Arial Unicode MS" w:eastAsia="Arial Unicode MS" w:hAnsi="Arial Unicode MS" w:cs="Arial Unicode MS"/>
          <w:sz w:val="20"/>
          <w:szCs w:val="24"/>
          <w:lang w:eastAsia="hu-HU"/>
        </w:rPr>
        <w:t xml:space="preserve"> </w:t>
      </w:r>
      <w:r w:rsidRPr="00957EAB">
        <w:rPr>
          <w:rFonts w:ascii="Arial Unicode MS" w:eastAsia="Arial Unicode MS" w:hAnsi="Arial Unicode MS" w:cs="Arial Unicode MS"/>
          <w:sz w:val="20"/>
          <w:szCs w:val="24"/>
          <w:lang w:eastAsia="hu-HU"/>
        </w:rPr>
        <w:t xml:space="preserve">Az eljárás és az ajánlattétel nyelve a magyar. Az eljárás során mindennemű közlés magyar nyelven történik, kommunikáció semmilyen más nyelven nem fogadható el. </w:t>
      </w:r>
    </w:p>
    <w:p w:rsidR="00734E14" w:rsidRPr="00957EAB" w:rsidRDefault="00734E14" w:rsidP="00734E14">
      <w:pPr>
        <w:spacing w:after="0" w:line="180" w:lineRule="auto"/>
        <w:jc w:val="both"/>
        <w:rPr>
          <w:rFonts w:ascii="Arial Unicode MS" w:eastAsia="Arial Unicode MS" w:hAnsi="Arial Unicode MS" w:cs="Arial Unicode MS"/>
          <w:sz w:val="20"/>
          <w:szCs w:val="24"/>
          <w:lang w:eastAsia="hu-HU"/>
        </w:rPr>
      </w:pPr>
      <w:r w:rsidRPr="00957EAB">
        <w:rPr>
          <w:rFonts w:ascii="Arial Unicode MS" w:eastAsia="Arial Unicode MS" w:hAnsi="Arial Unicode MS" w:cs="Arial Unicode MS"/>
          <w:sz w:val="20"/>
          <w:szCs w:val="24"/>
          <w:lang w:eastAsia="hu-HU"/>
        </w:rPr>
        <w:t>A Kbt. 47. § (2) bekezdése alapján</w:t>
      </w:r>
      <w:r w:rsidR="00957EAB" w:rsidRPr="00957EAB">
        <w:rPr>
          <w:rFonts w:ascii="Arial Unicode MS" w:eastAsia="Arial Unicode MS" w:hAnsi="Arial Unicode MS" w:cs="Arial Unicode MS"/>
          <w:sz w:val="20"/>
          <w:szCs w:val="24"/>
          <w:lang w:eastAsia="hu-HU"/>
        </w:rPr>
        <w:t xml:space="preserve"> </w:t>
      </w:r>
      <w:r w:rsidRPr="00957EAB">
        <w:rPr>
          <w:rFonts w:ascii="Arial Unicode MS" w:eastAsia="Arial Unicode MS" w:hAnsi="Arial Unicode MS" w:cs="Arial Unicode MS"/>
          <w:sz w:val="20"/>
          <w:szCs w:val="24"/>
          <w:lang w:eastAsia="hu-HU"/>
        </w:rPr>
        <w:t>az idegen nyelvű iratokat felelős magyar fordításban is csatolni kell az ajánlatban. Felelős fordítás alatt az Ajánlatkérő az olyan fordítást érti, amely tekintetében az ajánlattevő képviseletére jogosult személy cégszerűen nyilatkozik, hogy az mindenben megfelel az eredeti szövegnek. A fordítás tartalmának a helyességéért az ajánlattevő a felelős.</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lastRenderedPageBreak/>
        <w:t>8.</w:t>
      </w:r>
      <w:r w:rsidRPr="00734E14">
        <w:rPr>
          <w:rFonts w:ascii="Arial Unicode MS" w:eastAsia="Arial Unicode MS" w:hAnsi="Arial Unicode MS" w:cs="Arial Unicode MS"/>
          <w:sz w:val="20"/>
          <w:szCs w:val="24"/>
          <w:lang w:eastAsia="hu-HU"/>
        </w:rPr>
        <w:t xml:space="preserve"> A </w:t>
      </w:r>
      <w:r w:rsidRPr="00A27C10">
        <w:rPr>
          <w:rFonts w:ascii="Arial Unicode MS" w:eastAsia="Arial Unicode MS" w:hAnsi="Arial Unicode MS" w:cs="Arial Unicode MS"/>
          <w:b/>
          <w:i/>
          <w:sz w:val="20"/>
          <w:szCs w:val="24"/>
          <w:lang w:eastAsia="hu-HU"/>
        </w:rPr>
        <w:t>Kbt. 47. § (2) bekezdése alapján</w:t>
      </w:r>
      <w:r w:rsidRPr="00957EAB">
        <w:rPr>
          <w:rFonts w:ascii="Arial Unicode MS" w:eastAsia="Arial Unicode MS" w:hAnsi="Arial Unicode MS" w:cs="Arial Unicode MS"/>
          <w:sz w:val="20"/>
          <w:szCs w:val="24"/>
          <w:lang w:eastAsia="hu-HU"/>
        </w:rPr>
        <w:t xml:space="preserve"> ahol az ajánlatkérő a közbeszerzési eljárás során valamely dokumentum benyújtását írja elő, a dokumentum - ha jogszabály eltérően nem rendelkezik - egyszerű másolatban is benyújtható.</w:t>
      </w:r>
    </w:p>
    <w:p w:rsidR="00734E14" w:rsidRPr="00734E14" w:rsidRDefault="00734E14" w:rsidP="00734E14">
      <w:pPr>
        <w:spacing w:after="0" w:line="180" w:lineRule="auto"/>
        <w:jc w:val="both"/>
        <w:rPr>
          <w:rFonts w:ascii="Arial Unicode MS" w:eastAsia="Arial Unicode MS" w:hAnsi="Arial Unicode MS" w:cs="Arial Unicode MS"/>
          <w:i/>
          <w:sz w:val="20"/>
          <w:szCs w:val="24"/>
          <w:lang w:eastAsia="hu-HU"/>
        </w:rPr>
      </w:pPr>
      <w:r w:rsidRPr="00734E14">
        <w:rPr>
          <w:rFonts w:ascii="Arial Unicode MS" w:eastAsia="Arial Unicode MS" w:hAnsi="Arial Unicode MS" w:cs="Arial Unicode MS"/>
          <w:sz w:val="20"/>
          <w:szCs w:val="24"/>
          <w:lang w:eastAsia="hu-HU"/>
        </w:rPr>
        <w:t xml:space="preserve">Az ajánlatkérő előírja az olyan nyilatkozat eredeti vagy hiteles másolatban történő benyújtását, amely közvetlenül valamely követelés érvényesítésének alapjául szolgál </w:t>
      </w:r>
      <w:r w:rsidRPr="00734E14">
        <w:rPr>
          <w:rFonts w:ascii="Arial Unicode MS" w:eastAsia="Arial Unicode MS" w:hAnsi="Arial Unicode MS" w:cs="Arial Unicode MS"/>
          <w:i/>
          <w:sz w:val="20"/>
          <w:szCs w:val="24"/>
          <w:lang w:eastAsia="hu-HU"/>
        </w:rPr>
        <w:t xml:space="preserve">(különösen garanciavállaló nyilatkozat vagy kezességvállalásról szóló nyilatkozat). </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9.</w:t>
      </w:r>
      <w:r w:rsidRPr="00734E14">
        <w:rPr>
          <w:rFonts w:ascii="Arial Unicode MS" w:eastAsia="Arial Unicode MS" w:hAnsi="Arial Unicode MS" w:cs="Arial Unicode MS"/>
          <w:sz w:val="20"/>
          <w:szCs w:val="24"/>
          <w:lang w:eastAsia="hu-HU"/>
        </w:rPr>
        <w:t xml:space="preserve"> A </w:t>
      </w:r>
      <w:r w:rsidRPr="00734E14">
        <w:rPr>
          <w:rFonts w:ascii="Arial Unicode MS" w:eastAsia="Arial Unicode MS" w:hAnsi="Arial Unicode MS" w:cs="Arial Unicode MS"/>
          <w:b/>
          <w:i/>
          <w:sz w:val="20"/>
          <w:szCs w:val="24"/>
          <w:lang w:eastAsia="hu-HU"/>
        </w:rPr>
        <w:t>Kbt. 66. § (1) bekezdése</w:t>
      </w:r>
      <w:r w:rsidRPr="00734E14">
        <w:rPr>
          <w:rFonts w:ascii="Arial Unicode MS" w:eastAsia="Arial Unicode MS" w:hAnsi="Arial Unicode MS" w:cs="Arial Unicode MS"/>
          <w:sz w:val="20"/>
          <w:szCs w:val="24"/>
          <w:lang w:eastAsia="hu-HU"/>
        </w:rPr>
        <w:t xml:space="preserve"> értelmében az Ajánlattevőnek az ajánlattételi felhívásban és a dokumentációban meghatározott tartalmi és formai követelményeknek megfelelően kell ajánlatát elkészítenie és benyújtania.</w:t>
      </w:r>
    </w:p>
    <w:p w:rsidR="00734E14" w:rsidRPr="00957EAB" w:rsidRDefault="00734E14" w:rsidP="00734E14">
      <w:pPr>
        <w:spacing w:after="0" w:line="180" w:lineRule="auto"/>
        <w:jc w:val="both"/>
        <w:rPr>
          <w:rFonts w:ascii="Arial Unicode MS" w:eastAsia="Arial Unicode MS" w:hAnsi="Arial Unicode MS" w:cs="Arial Unicode MS"/>
          <w:b/>
          <w:sz w:val="12"/>
          <w:szCs w:val="24"/>
          <w:lang w:eastAsia="hu-HU"/>
        </w:rPr>
      </w:pPr>
    </w:p>
    <w:p w:rsidR="00734E14" w:rsidRPr="00A27C10"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10.</w:t>
      </w:r>
      <w:r w:rsidRPr="00734E14">
        <w:rPr>
          <w:rFonts w:ascii="Arial Unicode MS" w:eastAsia="Arial Unicode MS" w:hAnsi="Arial Unicode MS" w:cs="Arial Unicode MS"/>
          <w:sz w:val="20"/>
          <w:szCs w:val="24"/>
          <w:lang w:eastAsia="hu-HU"/>
        </w:rPr>
        <w:t xml:space="preserve"> A </w:t>
      </w:r>
      <w:r w:rsidRPr="00734E14">
        <w:rPr>
          <w:rFonts w:ascii="Arial Unicode MS" w:eastAsia="Arial Unicode MS" w:hAnsi="Arial Unicode MS" w:cs="Arial Unicode MS"/>
          <w:b/>
          <w:i/>
          <w:sz w:val="20"/>
          <w:szCs w:val="24"/>
          <w:lang w:eastAsia="hu-HU"/>
        </w:rPr>
        <w:t>Kbt. 66. § (2) bekezdése alapján</w:t>
      </w:r>
      <w:r w:rsidRPr="00734E14">
        <w:rPr>
          <w:rFonts w:ascii="Arial Unicode MS" w:eastAsia="Arial Unicode MS" w:hAnsi="Arial Unicode MS" w:cs="Arial Unicode MS"/>
          <w:sz w:val="20"/>
          <w:szCs w:val="24"/>
          <w:lang w:eastAsia="hu-HU"/>
        </w:rPr>
        <w:t xml:space="preserve"> az ajánlatnak tartalmaznia kell különösen az ajánlattevő (közös ajánlattevők) kifejezett nyilatkozatát az ajánlattételi felhívás feltételeire, a szerződés megkötésére és teljesítésére, valamint a kért ellenszolgáltatásra vonatkozóan. </w:t>
      </w:r>
      <w:r w:rsidRPr="00A27C10">
        <w:rPr>
          <w:rFonts w:ascii="Arial Unicode MS" w:eastAsia="Arial Unicode MS" w:hAnsi="Arial Unicode MS" w:cs="Arial Unicode MS"/>
          <w:sz w:val="20"/>
          <w:szCs w:val="24"/>
          <w:lang w:eastAsia="hu-HU"/>
        </w:rPr>
        <w:t>A nyilatkozatot eredeti példányban szükséges benyújtani.</w:t>
      </w:r>
    </w:p>
    <w:p w:rsidR="00734E14" w:rsidRPr="00734E14" w:rsidRDefault="00734E14" w:rsidP="00734E14">
      <w:pPr>
        <w:spacing w:after="0" w:line="180" w:lineRule="auto"/>
        <w:jc w:val="both"/>
        <w:rPr>
          <w:rFonts w:ascii="Arial Unicode MS" w:eastAsia="Arial Unicode MS" w:hAnsi="Arial Unicode MS" w:cs="Arial Unicode MS"/>
          <w:sz w:val="10"/>
          <w:szCs w:val="24"/>
          <w:lang w:eastAsia="hu-HU"/>
        </w:rPr>
      </w:pP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11.</w:t>
      </w:r>
      <w:r w:rsidRPr="00734E14">
        <w:rPr>
          <w:rFonts w:ascii="Arial Unicode MS" w:eastAsia="Arial Unicode MS" w:hAnsi="Arial Unicode MS" w:cs="Arial Unicode MS"/>
          <w:sz w:val="20"/>
          <w:szCs w:val="24"/>
          <w:lang w:eastAsia="hu-HU"/>
        </w:rPr>
        <w:t xml:space="preserve"> A </w:t>
      </w:r>
      <w:r w:rsidRPr="00734E14">
        <w:rPr>
          <w:rFonts w:ascii="Arial Unicode MS" w:eastAsia="Arial Unicode MS" w:hAnsi="Arial Unicode MS" w:cs="Arial Unicode MS"/>
          <w:b/>
          <w:i/>
          <w:sz w:val="20"/>
          <w:szCs w:val="24"/>
          <w:lang w:eastAsia="hu-HU"/>
        </w:rPr>
        <w:t>Kbt. 66. § (4) bekezdése alapján</w:t>
      </w:r>
      <w:r w:rsidRPr="00734E14">
        <w:rPr>
          <w:rFonts w:ascii="Arial Unicode MS" w:eastAsia="Arial Unicode MS" w:hAnsi="Arial Unicode MS" w:cs="Arial Unicode MS"/>
          <w:sz w:val="20"/>
          <w:szCs w:val="24"/>
          <w:lang w:eastAsia="hu-HU"/>
        </w:rPr>
        <w:t xml:space="preserve"> az ajánlatban az ajánlattevőnek (közös ajánlattevőnek) az egyéb előírt dokumentumok benyújtása mellett nyilatkoznia kell arról, hogy a kis- és középvállalkozásokról, fejlődésük támogatásáról szóló törvény szerint mikro-, kis- vagy középvállalkozásnak minősül-e.</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12.</w:t>
      </w:r>
      <w:r w:rsidRPr="00734E14">
        <w:rPr>
          <w:rFonts w:ascii="Arial Unicode MS" w:eastAsia="Arial Unicode MS" w:hAnsi="Arial Unicode MS" w:cs="Arial Unicode MS"/>
          <w:sz w:val="20"/>
          <w:szCs w:val="24"/>
          <w:lang w:eastAsia="hu-HU"/>
        </w:rPr>
        <w:t xml:space="preserve"> A </w:t>
      </w:r>
      <w:r w:rsidRPr="00734E14">
        <w:rPr>
          <w:rFonts w:ascii="Arial Unicode MS" w:eastAsia="Arial Unicode MS" w:hAnsi="Arial Unicode MS" w:cs="Arial Unicode MS"/>
          <w:b/>
          <w:i/>
          <w:sz w:val="20"/>
          <w:szCs w:val="24"/>
          <w:lang w:eastAsia="hu-HU"/>
        </w:rPr>
        <w:t>Kbt. 66. § (5) bekezdése alapján</w:t>
      </w:r>
      <w:r w:rsidRPr="00734E14">
        <w:rPr>
          <w:rFonts w:ascii="Arial Unicode MS" w:eastAsia="Arial Unicode MS" w:hAnsi="Arial Unicode MS" w:cs="Arial Unicode MS"/>
          <w:sz w:val="20"/>
          <w:szCs w:val="24"/>
          <w:lang w:eastAsia="hu-HU"/>
        </w:rPr>
        <w:t xml:space="preserve"> az ajánlatnak felolvasólapot kell tartalmaznia, amely feltünteti ajánlat esetében a 68. § (4) bekezdése </w:t>
      </w:r>
      <w:r w:rsidRPr="00734E14">
        <w:rPr>
          <w:rFonts w:ascii="Arial Unicode MS" w:eastAsia="Arial Unicode MS" w:hAnsi="Arial Unicode MS" w:cs="Arial Unicode MS"/>
          <w:i/>
          <w:sz w:val="20"/>
          <w:szCs w:val="24"/>
          <w:lang w:eastAsia="hu-HU"/>
        </w:rPr>
        <w:t>[az ajánlattevő(k) nevét, címét (székhelyét, lakóhelyét), valamint azokat a főbb, számszerűsíthető adatokat, amelyek az értékelési szempontok alapján értékelésre kerülnek]</w:t>
      </w:r>
      <w:r w:rsidRPr="00734E14">
        <w:rPr>
          <w:rFonts w:ascii="Arial Unicode MS" w:eastAsia="Arial Unicode MS" w:hAnsi="Arial Unicode MS" w:cs="Arial Unicode MS"/>
          <w:sz w:val="20"/>
          <w:szCs w:val="24"/>
          <w:lang w:eastAsia="hu-HU"/>
        </w:rPr>
        <w:t xml:space="preserve"> szerinti információkat.</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13.</w:t>
      </w:r>
      <w:r w:rsidRPr="00734E14">
        <w:rPr>
          <w:rFonts w:ascii="Arial Unicode MS" w:eastAsia="Arial Unicode MS" w:hAnsi="Arial Unicode MS" w:cs="Arial Unicode MS"/>
          <w:sz w:val="20"/>
          <w:szCs w:val="24"/>
          <w:lang w:eastAsia="hu-HU"/>
        </w:rPr>
        <w:t xml:space="preserve"> Amennyiben az ajánlattevő, alvállalkozó vagy az alkalmasság igazolásában résztvevő gazdasági szereplő valamely a felhívásban előírt igazolás helyett a </w:t>
      </w:r>
      <w:r w:rsidRPr="00734E14">
        <w:rPr>
          <w:rFonts w:ascii="Arial Unicode MS" w:eastAsia="Arial Unicode MS" w:hAnsi="Arial Unicode MS" w:cs="Arial Unicode MS"/>
          <w:b/>
          <w:i/>
          <w:sz w:val="20"/>
          <w:szCs w:val="24"/>
          <w:lang w:eastAsia="hu-HU"/>
        </w:rPr>
        <w:t>Kbt. 69. § (11) bekezdése</w:t>
      </w:r>
      <w:r w:rsidRPr="00734E14">
        <w:rPr>
          <w:rFonts w:ascii="Arial Unicode MS" w:eastAsia="Arial Unicode MS" w:hAnsi="Arial Unicode MS" w:cs="Arial Unicode MS"/>
          <w:sz w:val="20"/>
          <w:szCs w:val="24"/>
          <w:lang w:eastAsia="hu-HU"/>
        </w:rPr>
        <w:t xml:space="preserve"> </w:t>
      </w:r>
      <w:r w:rsidR="00957EAB">
        <w:rPr>
          <w:rFonts w:ascii="Arial Unicode MS" w:eastAsia="Arial Unicode MS" w:hAnsi="Arial Unicode MS" w:cs="Arial Unicode MS"/>
          <w:sz w:val="20"/>
          <w:szCs w:val="24"/>
          <w:lang w:eastAsia="hu-HU"/>
        </w:rPr>
        <w:t xml:space="preserve"> </w:t>
      </w:r>
      <w:r w:rsidRPr="00734E14">
        <w:rPr>
          <w:rFonts w:ascii="Arial Unicode MS" w:eastAsia="Arial Unicode MS" w:hAnsi="Arial Unicode MS" w:cs="Arial Unicode MS"/>
          <w:sz w:val="20"/>
          <w:szCs w:val="24"/>
          <w:lang w:eastAsia="hu-HU"/>
        </w:rPr>
        <w:t xml:space="preserve">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w:t>
      </w:r>
      <w:r w:rsidRPr="00A27C10">
        <w:rPr>
          <w:rFonts w:ascii="Arial Unicode MS" w:eastAsia="Arial Unicode MS" w:hAnsi="Arial Unicode MS" w:cs="Arial Unicode MS"/>
          <w:sz w:val="20"/>
          <w:szCs w:val="24"/>
          <w:lang w:eastAsia="hu-HU"/>
        </w:rPr>
        <w:t>a közbeszerzési eljárás nyelvén rendelkezésre álló, elektronikus, hatósági nyilvántartás elektronikus elérhetősége.</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A27C10"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14.</w:t>
      </w:r>
      <w:r w:rsidRPr="00734E14">
        <w:rPr>
          <w:rFonts w:ascii="Arial Unicode MS" w:eastAsia="Arial Unicode MS" w:hAnsi="Arial Unicode MS" w:cs="Arial Unicode MS"/>
          <w:sz w:val="20"/>
          <w:szCs w:val="24"/>
          <w:lang w:eastAsia="hu-HU"/>
        </w:rPr>
        <w:t xml:space="preserve"> Az ajánlathoz csatolni kell az ajánlatban szereplő nyilatkozatokat aláíró, az ajánlattevő és az alkalmasság igazolásában résztvevő gazdasági szereplő cégjegyzésre jogosult </w:t>
      </w:r>
      <w:r w:rsidRPr="00734E14">
        <w:rPr>
          <w:rFonts w:ascii="Arial Unicode MS" w:eastAsia="Arial Unicode MS" w:hAnsi="Arial Unicode MS" w:cs="Arial Unicode MS"/>
          <w:b/>
          <w:i/>
          <w:sz w:val="20"/>
          <w:szCs w:val="24"/>
          <w:lang w:eastAsia="hu-HU"/>
        </w:rPr>
        <w:t>aláírási címpéldányát</w:t>
      </w:r>
      <w:r w:rsidRPr="00734E14">
        <w:rPr>
          <w:rFonts w:ascii="Arial Unicode MS" w:eastAsia="Arial Unicode MS" w:hAnsi="Arial Unicode MS" w:cs="Arial Unicode MS"/>
          <w:sz w:val="20"/>
          <w:szCs w:val="24"/>
          <w:lang w:eastAsia="hu-HU"/>
        </w:rPr>
        <w:t xml:space="preserve"> vagy a 2006. évi V. törvény 9. § (1) bekezdése szerinti </w:t>
      </w:r>
      <w:r w:rsidRPr="00A27C10">
        <w:rPr>
          <w:rFonts w:ascii="Arial Unicode MS" w:eastAsia="Arial Unicode MS" w:hAnsi="Arial Unicode MS" w:cs="Arial Unicode MS"/>
          <w:sz w:val="20"/>
          <w:szCs w:val="24"/>
          <w:lang w:eastAsia="hu-HU"/>
        </w:rPr>
        <w:t>aláírás mintáját,</w:t>
      </w:r>
      <w:r w:rsidRPr="00A27C10">
        <w:rPr>
          <w:rFonts w:ascii="Arial Unicode MS" w:eastAsia="Arial Unicode MS" w:hAnsi="Arial Unicode MS" w:cs="Arial Unicode MS"/>
          <w:b/>
          <w:sz w:val="20"/>
          <w:szCs w:val="24"/>
          <w:lang w:eastAsia="hu-HU"/>
        </w:rPr>
        <w:t xml:space="preserve"> </w:t>
      </w:r>
      <w:r w:rsidRPr="00A27C10">
        <w:rPr>
          <w:rFonts w:ascii="Arial Unicode MS" w:eastAsia="Arial Unicode MS" w:hAnsi="Arial Unicode MS" w:cs="Arial Unicode MS"/>
          <w:sz w:val="20"/>
          <w:szCs w:val="24"/>
          <w:lang w:eastAsia="hu-HU"/>
        </w:rPr>
        <w:t>külföldi illetőségű Ajánlattevő esetén az ennek megfeleltethető dokumentum (amennyiben ilyen dokumentum az adott országban nem ismert, teljes bizonyító erejű magánokiratba vagy ügyvéd/közjegyző előtt tett okiratba foglalt aláírás-minta);</w:t>
      </w:r>
    </w:p>
    <w:p w:rsidR="00734E14" w:rsidRPr="00A27C10" w:rsidRDefault="00734E14" w:rsidP="00734E14">
      <w:pPr>
        <w:spacing w:after="0" w:line="180" w:lineRule="auto"/>
        <w:jc w:val="both"/>
        <w:rPr>
          <w:rFonts w:ascii="Arial Unicode MS" w:eastAsia="Arial Unicode MS" w:hAnsi="Arial Unicode MS" w:cs="Arial Unicode MS"/>
          <w:sz w:val="20"/>
          <w:szCs w:val="24"/>
          <w:lang w:eastAsia="hu-HU"/>
        </w:rPr>
      </w:pPr>
      <w:r w:rsidRPr="00A27C10">
        <w:rPr>
          <w:rFonts w:ascii="Arial Unicode MS" w:eastAsia="Arial Unicode MS" w:hAnsi="Arial Unicode MS" w:cs="Arial Unicode MS"/>
          <w:sz w:val="20"/>
          <w:szCs w:val="24"/>
          <w:lang w:eastAsia="hu-HU"/>
        </w:rPr>
        <w:t>Amennyiben az ajánlatot nem az írásbeli képviseletre jogosult személy írja alá, akkor az adott személy(</w:t>
      </w:r>
      <w:proofErr w:type="spellStart"/>
      <w:r w:rsidRPr="00A27C10">
        <w:rPr>
          <w:rFonts w:ascii="Arial Unicode MS" w:eastAsia="Arial Unicode MS" w:hAnsi="Arial Unicode MS" w:cs="Arial Unicode MS"/>
          <w:sz w:val="20"/>
          <w:szCs w:val="24"/>
          <w:lang w:eastAsia="hu-HU"/>
        </w:rPr>
        <w:t>ek</w:t>
      </w:r>
      <w:proofErr w:type="spellEnd"/>
      <w:r w:rsidRPr="00A27C10">
        <w:rPr>
          <w:rFonts w:ascii="Arial Unicode MS" w:eastAsia="Arial Unicode MS" w:hAnsi="Arial Unicode MS" w:cs="Arial Unicode MS"/>
          <w:sz w:val="20"/>
          <w:szCs w:val="24"/>
          <w:lang w:eastAsia="hu-HU"/>
        </w:rPr>
        <w:t>)</w:t>
      </w:r>
      <w:proofErr w:type="spellStart"/>
      <w:r w:rsidRPr="00A27C10">
        <w:rPr>
          <w:rFonts w:ascii="Arial Unicode MS" w:eastAsia="Arial Unicode MS" w:hAnsi="Arial Unicode MS" w:cs="Arial Unicode MS"/>
          <w:sz w:val="20"/>
          <w:szCs w:val="24"/>
          <w:lang w:eastAsia="hu-HU"/>
        </w:rPr>
        <w:t>nek</w:t>
      </w:r>
      <w:proofErr w:type="spellEnd"/>
      <w:r w:rsidRPr="00A27C10">
        <w:rPr>
          <w:rFonts w:ascii="Arial Unicode MS" w:eastAsia="Arial Unicode MS" w:hAnsi="Arial Unicode MS" w:cs="Arial Unicode MS"/>
          <w:sz w:val="20"/>
          <w:szCs w:val="24"/>
          <w:lang w:eastAsia="hu-HU"/>
        </w:rPr>
        <w:t xml:space="preserve"> az ajánlat aláírására vonatkozó, a meghatalmazott aláírás mintáját is tartalmazó, a képviseletre jogosult általi, cégszerű aláírással ellátott meghatalmazását is szükséges csatolni. A meghatalmazást a meghatalmazottnak is alá kell írnia.</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15.</w:t>
      </w:r>
      <w:r w:rsidRPr="00734E14">
        <w:rPr>
          <w:rFonts w:ascii="Arial Unicode MS" w:eastAsia="Arial Unicode MS" w:hAnsi="Arial Unicode MS" w:cs="Arial Unicode MS"/>
          <w:sz w:val="20"/>
          <w:szCs w:val="24"/>
          <w:lang w:eastAsia="hu-HU"/>
        </w:rPr>
        <w:t xml:space="preserve"> A felhívásban és dokumentációban valamennyi órában megadott határidő </w:t>
      </w:r>
      <w:r w:rsidRPr="00A27C10">
        <w:rPr>
          <w:rFonts w:ascii="Arial Unicode MS" w:eastAsia="Arial Unicode MS" w:hAnsi="Arial Unicode MS" w:cs="Arial Unicode MS"/>
          <w:sz w:val="20"/>
          <w:szCs w:val="24"/>
          <w:lang w:eastAsia="hu-HU"/>
        </w:rPr>
        <w:t>magyarországi helyi idő</w:t>
      </w:r>
      <w:r w:rsidRPr="00734E14">
        <w:rPr>
          <w:rFonts w:ascii="Arial Unicode MS" w:eastAsia="Arial Unicode MS" w:hAnsi="Arial Unicode MS" w:cs="Arial Unicode MS"/>
          <w:b/>
          <w:i/>
          <w:sz w:val="20"/>
          <w:szCs w:val="24"/>
          <w:lang w:eastAsia="hu-HU"/>
        </w:rPr>
        <w:t xml:space="preserve"> </w:t>
      </w:r>
      <w:r w:rsidRPr="00734E14">
        <w:rPr>
          <w:rFonts w:ascii="Arial Unicode MS" w:eastAsia="Arial Unicode MS" w:hAnsi="Arial Unicode MS" w:cs="Arial Unicode MS"/>
          <w:sz w:val="20"/>
          <w:szCs w:val="24"/>
          <w:lang w:eastAsia="hu-HU"/>
        </w:rPr>
        <w:t>szerint értendő.</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 xml:space="preserve">16. </w:t>
      </w:r>
      <w:r w:rsidRPr="00734E14">
        <w:rPr>
          <w:rFonts w:ascii="Arial Unicode MS" w:eastAsia="Arial Unicode MS" w:hAnsi="Arial Unicode MS" w:cs="Arial Unicode MS"/>
          <w:sz w:val="20"/>
          <w:szCs w:val="24"/>
          <w:lang w:eastAsia="hu-HU"/>
        </w:rPr>
        <w:t xml:space="preserve"> Az ajánlatok összeállításával és benyújtásával kapcsolatos valamennyi </w:t>
      </w:r>
      <w:r w:rsidRPr="00A27C10">
        <w:rPr>
          <w:rFonts w:ascii="Arial Unicode MS" w:eastAsia="Arial Unicode MS" w:hAnsi="Arial Unicode MS" w:cs="Arial Unicode MS"/>
          <w:sz w:val="20"/>
          <w:szCs w:val="24"/>
          <w:lang w:eastAsia="hu-HU"/>
        </w:rPr>
        <w:t>költség</w:t>
      </w:r>
      <w:r w:rsidRPr="00734E14">
        <w:rPr>
          <w:rFonts w:ascii="Arial Unicode MS" w:eastAsia="Arial Unicode MS" w:hAnsi="Arial Unicode MS" w:cs="Arial Unicode MS"/>
          <w:sz w:val="20"/>
          <w:szCs w:val="24"/>
          <w:lang w:eastAsia="hu-HU"/>
        </w:rPr>
        <w:t xml:space="preserve"> az ajánlattevőket terheli.</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17.</w:t>
      </w:r>
      <w:r w:rsidRPr="00734E14">
        <w:rPr>
          <w:rFonts w:ascii="Arial Unicode MS" w:eastAsia="Arial Unicode MS" w:hAnsi="Arial Unicode MS" w:cs="Arial Unicode MS"/>
          <w:sz w:val="20"/>
          <w:szCs w:val="24"/>
          <w:lang w:eastAsia="hu-HU"/>
        </w:rPr>
        <w:t xml:space="preserve"> </w:t>
      </w:r>
      <w:r w:rsidRPr="00A27C10">
        <w:rPr>
          <w:rFonts w:ascii="Arial Unicode MS" w:eastAsia="Arial Unicode MS" w:hAnsi="Arial Unicode MS" w:cs="Arial Unicode MS"/>
          <w:sz w:val="20"/>
          <w:szCs w:val="24"/>
          <w:lang w:eastAsia="hu-HU"/>
        </w:rPr>
        <w:t>Irányadó jog:</w:t>
      </w:r>
      <w:r w:rsidRPr="00734E14">
        <w:rPr>
          <w:rFonts w:ascii="Arial Unicode MS" w:eastAsia="Arial Unicode MS" w:hAnsi="Arial Unicode MS" w:cs="Arial Unicode MS"/>
          <w:sz w:val="20"/>
          <w:szCs w:val="24"/>
          <w:lang w:eastAsia="hu-HU"/>
        </w:rPr>
        <w:t xml:space="preserve"> A jelen ajánlattételi felhívásban nem szabályozott kérdések vonatkozásában a közbeszerzésről szóló 2015. évi CXLIII. törvény és végrehajtási rendeleteinek előírásai szerint kell eljárni.</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734E14" w:rsidRDefault="00734E14" w:rsidP="00734E14">
      <w:pPr>
        <w:spacing w:after="0" w:line="180" w:lineRule="auto"/>
        <w:jc w:val="both"/>
        <w:rPr>
          <w:rFonts w:ascii="Arial Unicode MS" w:eastAsia="Arial Unicode MS" w:hAnsi="Arial Unicode MS" w:cs="Arial Unicode MS"/>
          <w:sz w:val="20"/>
          <w:szCs w:val="24"/>
        </w:rPr>
      </w:pPr>
      <w:r>
        <w:rPr>
          <w:rFonts w:ascii="Arial Unicode MS" w:eastAsia="Arial Unicode MS" w:hAnsi="Arial Unicode MS" w:cs="Arial Unicode MS"/>
          <w:b/>
          <w:sz w:val="20"/>
          <w:szCs w:val="24"/>
          <w:lang w:eastAsia="hu-HU"/>
        </w:rPr>
        <w:t>18.</w:t>
      </w:r>
      <w:r w:rsidRPr="00734E14">
        <w:rPr>
          <w:rFonts w:ascii="Arial Unicode MS" w:eastAsia="Arial Unicode MS" w:hAnsi="Arial Unicode MS" w:cs="Arial Unicode MS"/>
          <w:sz w:val="20"/>
          <w:szCs w:val="24"/>
          <w:lang w:eastAsia="hu-HU"/>
        </w:rPr>
        <w:t xml:space="preserve"> </w:t>
      </w:r>
      <w:r w:rsidRPr="00734E14">
        <w:rPr>
          <w:rFonts w:ascii="Arial Unicode MS" w:eastAsia="Arial Unicode MS" w:hAnsi="Arial Unicode MS" w:cs="Arial Unicode MS"/>
          <w:sz w:val="20"/>
          <w:szCs w:val="24"/>
        </w:rPr>
        <w:t xml:space="preserve">Ajánlatkérő az eljárásban való részvételt nem köti </w:t>
      </w:r>
      <w:r w:rsidRPr="00A27C10">
        <w:rPr>
          <w:rFonts w:ascii="Arial Unicode MS" w:eastAsia="Arial Unicode MS" w:hAnsi="Arial Unicode MS" w:cs="Arial Unicode MS"/>
          <w:sz w:val="20"/>
          <w:szCs w:val="24"/>
        </w:rPr>
        <w:t>ajánlati biztosíték</w:t>
      </w:r>
      <w:r w:rsidRPr="00734E14">
        <w:rPr>
          <w:rFonts w:ascii="Arial Unicode MS" w:eastAsia="Arial Unicode MS" w:hAnsi="Arial Unicode MS" w:cs="Arial Unicode MS"/>
          <w:sz w:val="20"/>
          <w:szCs w:val="24"/>
        </w:rPr>
        <w:t xml:space="preserve"> nyújtásához.</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 xml:space="preserve">19. </w:t>
      </w:r>
      <w:r w:rsidRPr="00734E14">
        <w:rPr>
          <w:rFonts w:ascii="Arial Unicode MS" w:eastAsia="Arial Unicode MS" w:hAnsi="Arial Unicode MS" w:cs="Arial Unicode MS"/>
          <w:sz w:val="20"/>
          <w:szCs w:val="24"/>
          <w:lang w:eastAsia="hu-HU"/>
        </w:rPr>
        <w:t xml:space="preserve"> Ajánlattevő ajánlatában nyilatkozzon, hogy az </w:t>
      </w:r>
      <w:r w:rsidRPr="00A27C10">
        <w:rPr>
          <w:rFonts w:ascii="Arial Unicode MS" w:eastAsia="Arial Unicode MS" w:hAnsi="Arial Unicode MS" w:cs="Arial Unicode MS"/>
          <w:sz w:val="20"/>
          <w:szCs w:val="24"/>
          <w:lang w:eastAsia="hu-HU"/>
        </w:rPr>
        <w:t>ajánlati ár megállapításakor</w:t>
      </w:r>
      <w:r w:rsidRPr="00734E14">
        <w:rPr>
          <w:rFonts w:ascii="Arial Unicode MS" w:eastAsia="Arial Unicode MS" w:hAnsi="Arial Unicode MS" w:cs="Arial Unicode MS"/>
          <w:sz w:val="20"/>
          <w:szCs w:val="24"/>
          <w:lang w:eastAsia="hu-HU"/>
        </w:rPr>
        <w:t xml:space="preserve"> minden helyszínen kiértékelhető körülményt figyelembe vett, továbbá, tudomással bír arról, hogy a szerződés megkötését követően viseli annak jogkövetkezményeit, amely olyan hiányosságából adódik, melyet a tőlük elvárható szakmai gondosság mellett észlelni kellett volna, de a szerződéskötést megelőzően Ajánlattevő nem jelezte.</w:t>
      </w: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sidRPr="00734E14">
        <w:rPr>
          <w:rFonts w:ascii="Arial Unicode MS" w:eastAsia="Arial Unicode MS" w:hAnsi="Arial Unicode MS" w:cs="Arial Unicode MS"/>
          <w:sz w:val="20"/>
          <w:szCs w:val="24"/>
          <w:lang w:eastAsia="hu-HU"/>
        </w:rPr>
        <w:t>Az ellenszolgáltatás összege az ajánlattevő által benyújtott ajánlatban meghatározott ár. Az ellenszolgáltatás díjának fedezetet kell nyújtani mindazon feladatok elvégzésére és felmerülő költségekre, melyek szükségesek a felhívásban és a dokumentációban meghatározottak megvalósulásához.</w:t>
      </w: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sidRPr="00734E14">
        <w:rPr>
          <w:rFonts w:ascii="Arial Unicode MS" w:eastAsia="Arial Unicode MS" w:hAnsi="Arial Unicode MS" w:cs="Arial Unicode MS"/>
          <w:sz w:val="20"/>
          <w:szCs w:val="24"/>
          <w:lang w:eastAsia="hu-HU"/>
        </w:rPr>
        <w:lastRenderedPageBreak/>
        <w:t xml:space="preserve">Ajánlatkérő semminemű műszaki vagy egyéb ok miatt </w:t>
      </w:r>
      <w:r w:rsidRPr="00A27C10">
        <w:rPr>
          <w:rFonts w:ascii="Arial Unicode MS" w:eastAsia="Arial Unicode MS" w:hAnsi="Arial Unicode MS" w:cs="Arial Unicode MS"/>
          <w:sz w:val="20"/>
          <w:szCs w:val="24"/>
          <w:lang w:eastAsia="hu-HU"/>
        </w:rPr>
        <w:t>(így például a szerződés megkötése és a megvalósulás közötti időszakban bekövetkezett áremelésből eredő)</w:t>
      </w:r>
      <w:r w:rsidRPr="00734E14">
        <w:rPr>
          <w:rFonts w:ascii="Arial Unicode MS" w:eastAsia="Arial Unicode MS" w:hAnsi="Arial Unicode MS" w:cs="Arial Unicode MS"/>
          <w:i/>
          <w:sz w:val="20"/>
          <w:szCs w:val="24"/>
          <w:lang w:eastAsia="hu-HU"/>
        </w:rPr>
        <w:t xml:space="preserve"> </w:t>
      </w:r>
      <w:r w:rsidRPr="00734E14">
        <w:rPr>
          <w:rFonts w:ascii="Arial Unicode MS" w:eastAsia="Arial Unicode MS" w:hAnsi="Arial Unicode MS" w:cs="Arial Unicode MS"/>
          <w:sz w:val="20"/>
          <w:szCs w:val="24"/>
          <w:lang w:eastAsia="hu-HU"/>
        </w:rPr>
        <w:t>többletköltség igényt nem fogad el.</w:t>
      </w:r>
    </w:p>
    <w:p w:rsidR="00734E14" w:rsidRPr="00A27C10" w:rsidRDefault="00734E14" w:rsidP="00734E14">
      <w:pPr>
        <w:spacing w:after="0" w:line="180" w:lineRule="auto"/>
        <w:jc w:val="both"/>
        <w:rPr>
          <w:rFonts w:ascii="Arial Unicode MS" w:eastAsia="Arial Unicode MS" w:hAnsi="Arial Unicode MS" w:cs="Arial Unicode MS"/>
          <w:sz w:val="20"/>
          <w:szCs w:val="24"/>
          <w:lang w:eastAsia="hu-HU"/>
        </w:rPr>
      </w:pPr>
      <w:r w:rsidRPr="00A27C10">
        <w:rPr>
          <w:rFonts w:ascii="Arial Unicode MS" w:eastAsia="Arial Unicode MS" w:hAnsi="Arial Unicode MS" w:cs="Arial Unicode MS"/>
          <w:sz w:val="20"/>
          <w:szCs w:val="24"/>
          <w:lang w:eastAsia="hu-HU"/>
        </w:rPr>
        <w:t>Ajánlatkérő az árazatlan költségvetést az ajánlattevők rendelkezésére bocsájtja. Ajánlattevő az ellenszolgáltatásra vonatkozó ajánlatát az árazatlan költségvetési kiírás beárazásával határozza meg, melyet az szakmai ajánlat részeként szükséges benyújtani.</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20.</w:t>
      </w:r>
      <w:r w:rsidRPr="00734E14">
        <w:rPr>
          <w:rFonts w:ascii="Arial Unicode MS" w:eastAsia="Arial Unicode MS" w:hAnsi="Arial Unicode MS" w:cs="Arial Unicode MS"/>
          <w:sz w:val="20"/>
          <w:szCs w:val="24"/>
          <w:lang w:eastAsia="hu-HU"/>
        </w:rPr>
        <w:t xml:space="preserve"> Az ajánlatkérő felhívja az ajánlattevők figyelmét, hogy az államháztartásról szóló 2011. évi CXCV. törvény 41. §</w:t>
      </w:r>
      <w:proofErr w:type="spellStart"/>
      <w:r w:rsidRPr="00734E14">
        <w:rPr>
          <w:rFonts w:ascii="Arial Unicode MS" w:eastAsia="Arial Unicode MS" w:hAnsi="Arial Unicode MS" w:cs="Arial Unicode MS"/>
          <w:sz w:val="20"/>
          <w:szCs w:val="24"/>
          <w:lang w:eastAsia="hu-HU"/>
        </w:rPr>
        <w:t>-ának</w:t>
      </w:r>
      <w:proofErr w:type="spellEnd"/>
      <w:r w:rsidRPr="00734E14">
        <w:rPr>
          <w:rFonts w:ascii="Arial Unicode MS" w:eastAsia="Arial Unicode MS" w:hAnsi="Arial Unicode MS" w:cs="Arial Unicode MS"/>
          <w:sz w:val="20"/>
          <w:szCs w:val="24"/>
          <w:lang w:eastAsia="hu-HU"/>
        </w:rPr>
        <w:t xml:space="preserve"> (6) bekezdése alapján</w:t>
      </w:r>
    </w:p>
    <w:p w:rsidR="00734E14" w:rsidRPr="00734E14" w:rsidRDefault="00734E14" w:rsidP="00734E14">
      <w:pPr>
        <w:spacing w:after="0" w:line="180" w:lineRule="auto"/>
        <w:jc w:val="both"/>
        <w:rPr>
          <w:rFonts w:ascii="Arial Unicode MS" w:eastAsia="Arial Unicode MS" w:hAnsi="Arial Unicode MS" w:cs="Arial Unicode MS"/>
          <w:i/>
          <w:sz w:val="20"/>
          <w:szCs w:val="24"/>
          <w:lang w:eastAsia="hu-HU"/>
        </w:rPr>
      </w:pPr>
      <w:r w:rsidRPr="00734E14">
        <w:rPr>
          <w:rFonts w:ascii="Arial Unicode MS" w:eastAsia="Arial Unicode MS" w:hAnsi="Arial Unicode MS" w:cs="Arial Unicode MS"/>
          <w:i/>
          <w:sz w:val="20"/>
          <w:szCs w:val="24"/>
          <w:lang w:eastAsia="hu-HU"/>
        </w:rPr>
        <w:t>„az államháztartás központi alrendszerében a kiadási előirányzatok terhére nem köthető olyan jogi személlyel, jogi személyiséggel nem rendelkező szervezettel érvényesen visszterhes szerződés, illetve létrejött ilyen szerződés alapján nem teljesíthető kifizetés, amely szervezet nem minősül átlátható szervezetnek.…”</w:t>
      </w: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sidRPr="00734E14">
        <w:rPr>
          <w:rFonts w:ascii="Arial Unicode MS" w:eastAsia="Arial Unicode MS" w:hAnsi="Arial Unicode MS" w:cs="Arial Unicode MS"/>
          <w:sz w:val="20"/>
          <w:szCs w:val="24"/>
          <w:lang w:eastAsia="hu-HU"/>
        </w:rPr>
        <w:t xml:space="preserve">Az </w:t>
      </w:r>
      <w:r w:rsidRPr="00A27C10">
        <w:rPr>
          <w:rFonts w:ascii="Arial Unicode MS" w:eastAsia="Arial Unicode MS" w:hAnsi="Arial Unicode MS" w:cs="Arial Unicode MS"/>
          <w:b/>
          <w:sz w:val="20"/>
          <w:szCs w:val="24"/>
          <w:lang w:eastAsia="hu-HU"/>
        </w:rPr>
        <w:t>átlátható szervezet</w:t>
      </w:r>
      <w:r w:rsidRPr="00734E14">
        <w:rPr>
          <w:rFonts w:ascii="Arial Unicode MS" w:eastAsia="Arial Unicode MS" w:hAnsi="Arial Unicode MS" w:cs="Arial Unicode MS"/>
          <w:sz w:val="20"/>
          <w:szCs w:val="24"/>
          <w:lang w:eastAsia="hu-HU"/>
        </w:rPr>
        <w:t xml:space="preserve"> fogalmát a nemzeti vagyonról szóló 2011. évi CXCVI. törvény 3. § (1) bekezdésének 1. pontja tartalmazza.</w:t>
      </w: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sidRPr="00734E14">
        <w:rPr>
          <w:rFonts w:ascii="Arial Unicode MS" w:eastAsia="Arial Unicode MS" w:hAnsi="Arial Unicode MS" w:cs="Arial Unicode MS"/>
          <w:sz w:val="20"/>
          <w:szCs w:val="24"/>
          <w:lang w:eastAsia="hu-HU"/>
        </w:rPr>
        <w:t>Fentiekre tekintettel az ajánlatkérő előírja, hogy szerződéskötés feltétele, hogy a nyertes ajánlattevő a nemzeti vagyonról szóló 2011. évi CXCVI. törvény 3. § (1) bekezdésének 1. pontja szerinti átlátható szervezetnek minősüljön.</w:t>
      </w: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sidRPr="00734E14">
        <w:rPr>
          <w:rFonts w:ascii="Arial Unicode MS" w:eastAsia="Arial Unicode MS" w:hAnsi="Arial Unicode MS" w:cs="Arial Unicode MS"/>
          <w:sz w:val="20"/>
          <w:szCs w:val="24"/>
          <w:lang w:eastAsia="hu-HU"/>
        </w:rPr>
        <w:t>Erre figyelemmel a nyertes ajánlattevőnek a szerződéskötés tervezett időpontjáig nyilatkoznia kell arról, hogy a nemzeti vagyonról szóló 2011. évi CXCVI. törvény 3. § (1) bekezdésének 1. pontja szerinti átlátható szervezetnek minősül-e.</w:t>
      </w: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sidRPr="00734E14">
        <w:rPr>
          <w:rFonts w:ascii="Arial Unicode MS" w:eastAsia="Arial Unicode MS" w:hAnsi="Arial Unicode MS" w:cs="Arial Unicode MS"/>
          <w:sz w:val="20"/>
          <w:szCs w:val="24"/>
          <w:lang w:eastAsia="hu-HU"/>
        </w:rPr>
        <w:t>Amennyiben a nyertes ajánlattevő nem minősül a nemzeti vagyonról szóló 2011. évi CXCVI. törvény 3. § (1) bekezdésének 1. pontja szerinti átlátható szervezetnek, akkor ez olyan, az írásbeli összegezés megküldését követően felmerülő, az ajánlatkérő által előre nem látható lényeges körülménynek minősül, amelyre tekintettel az ajánlatkérő a szerződés megkötésére képtelenné válik és így az ajánlatkérő a Kbt. 131. §</w:t>
      </w:r>
      <w:proofErr w:type="spellStart"/>
      <w:r w:rsidRPr="00734E14">
        <w:rPr>
          <w:rFonts w:ascii="Arial Unicode MS" w:eastAsia="Arial Unicode MS" w:hAnsi="Arial Unicode MS" w:cs="Arial Unicode MS"/>
          <w:sz w:val="20"/>
          <w:szCs w:val="24"/>
          <w:lang w:eastAsia="hu-HU"/>
        </w:rPr>
        <w:t>-ának</w:t>
      </w:r>
      <w:proofErr w:type="spellEnd"/>
      <w:r w:rsidRPr="00734E14">
        <w:rPr>
          <w:rFonts w:ascii="Arial Unicode MS" w:eastAsia="Arial Unicode MS" w:hAnsi="Arial Unicode MS" w:cs="Arial Unicode MS"/>
          <w:sz w:val="20"/>
          <w:szCs w:val="24"/>
          <w:lang w:eastAsia="hu-HU"/>
        </w:rPr>
        <w:t xml:space="preserve"> (9) bekezdése alapján mentesül a szerződéskötési kötelezettsége alól.</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21.</w:t>
      </w:r>
      <w:r w:rsidRPr="00734E14">
        <w:rPr>
          <w:rFonts w:ascii="Arial Unicode MS" w:eastAsia="Arial Unicode MS" w:hAnsi="Arial Unicode MS" w:cs="Arial Unicode MS"/>
          <w:sz w:val="20"/>
          <w:szCs w:val="24"/>
          <w:lang w:eastAsia="hu-HU"/>
        </w:rPr>
        <w:t xml:space="preserve"> Az ajánlattevőnek/közös ajánlattevőnek, amennyiben az ajánlata, hiánypótlása, felvilágosítás kérésre adott válasza vagy Kbt. 72. § szerinti indokolása üzleti titkot tartalmaz, </w:t>
      </w:r>
      <w:r w:rsidRPr="00734E14">
        <w:rPr>
          <w:rFonts w:ascii="Arial Unicode MS" w:eastAsia="Arial Unicode MS" w:hAnsi="Arial Unicode MS" w:cs="Arial Unicode MS"/>
          <w:b/>
          <w:i/>
          <w:sz w:val="20"/>
          <w:szCs w:val="24"/>
          <w:lang w:eastAsia="hu-HU"/>
        </w:rPr>
        <w:t>a Kbt. 44.§ szerinti üzleti titkot</w:t>
      </w:r>
      <w:r w:rsidRPr="00734E14">
        <w:rPr>
          <w:rFonts w:ascii="Arial Unicode MS" w:eastAsia="Arial Unicode MS" w:hAnsi="Arial Unicode MS" w:cs="Arial Unicode MS"/>
          <w:sz w:val="20"/>
          <w:szCs w:val="24"/>
          <w:lang w:eastAsia="hu-HU"/>
        </w:rPr>
        <w:t xml:space="preserve"> tartalmazó iratokat elkülönítetten köteles az ajánlathoz csatolnia.</w:t>
      </w: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sidRPr="00734E14">
        <w:rPr>
          <w:rFonts w:ascii="Arial Unicode MS" w:eastAsia="Arial Unicode MS" w:hAnsi="Arial Unicode MS" w:cs="Arial Unicode MS"/>
          <w:sz w:val="20"/>
          <w:szCs w:val="24"/>
          <w:lang w:eastAsia="hu-HU"/>
        </w:rPr>
        <w:t xml:space="preserve">Az üzleti titkot tartalmazó irat kizárólag olyan információkat tartalmazhat, amelyek nyilvánosságra hozatala a gazdasági szereplő üzleti tevékenysége szempontjából aránytalan sérelmet okozna. </w:t>
      </w:r>
    </w:p>
    <w:p w:rsidR="00734E14" w:rsidRPr="00734E14" w:rsidRDefault="00734E14" w:rsidP="00734E14">
      <w:pPr>
        <w:spacing w:after="0" w:line="180" w:lineRule="auto"/>
        <w:jc w:val="both"/>
        <w:rPr>
          <w:rFonts w:ascii="Arial Unicode MS" w:eastAsia="Arial Unicode MS" w:hAnsi="Arial Unicode MS" w:cs="Arial Unicode MS"/>
          <w:sz w:val="20"/>
          <w:szCs w:val="24"/>
          <w:lang w:eastAsia="hu-HU"/>
        </w:rPr>
      </w:pPr>
      <w:r w:rsidRPr="00A27C10">
        <w:rPr>
          <w:rFonts w:ascii="Arial Unicode MS" w:eastAsia="Arial Unicode MS" w:hAnsi="Arial Unicode MS" w:cs="Arial Unicode MS"/>
          <w:sz w:val="20"/>
          <w:szCs w:val="24"/>
          <w:lang w:eastAsia="hu-HU"/>
        </w:rPr>
        <w:t>Ajánlattevő az üzleti titkot tartalmazó, elkülönített irathoz indokolást köteles csatolni, amelyben részletesen alátámasztja, hogy az adott információ vagy adat nyilvánosságra hozatala miért és milyen módon okozna számára aránytalan sérelmet.</w:t>
      </w:r>
      <w:r w:rsidRPr="00734E14">
        <w:rPr>
          <w:rFonts w:ascii="Arial Unicode MS" w:eastAsia="Arial Unicode MS" w:hAnsi="Arial Unicode MS" w:cs="Arial Unicode MS"/>
          <w:sz w:val="20"/>
          <w:szCs w:val="24"/>
          <w:lang w:eastAsia="hu-HU"/>
        </w:rPr>
        <w:t xml:space="preserve"> Ajánlatkérő nem fogadja el az indoklást, amennyiben az általánosság szintjén kerül megfogalmazásra. Ajánlatkérő felhívja ajánlattevők figyelmét a Kbt. 44. §</w:t>
      </w:r>
      <w:proofErr w:type="spellStart"/>
      <w:r w:rsidRPr="00734E14">
        <w:rPr>
          <w:rFonts w:ascii="Arial Unicode MS" w:eastAsia="Arial Unicode MS" w:hAnsi="Arial Unicode MS" w:cs="Arial Unicode MS"/>
          <w:sz w:val="20"/>
          <w:szCs w:val="24"/>
          <w:lang w:eastAsia="hu-HU"/>
        </w:rPr>
        <w:t>-ban</w:t>
      </w:r>
      <w:proofErr w:type="spellEnd"/>
      <w:r w:rsidRPr="00734E14">
        <w:rPr>
          <w:rFonts w:ascii="Arial Unicode MS" w:eastAsia="Arial Unicode MS" w:hAnsi="Arial Unicode MS" w:cs="Arial Unicode MS"/>
          <w:sz w:val="20"/>
          <w:szCs w:val="24"/>
          <w:lang w:eastAsia="hu-HU"/>
        </w:rPr>
        <w:t xml:space="preserve"> foglaltakra.</w:t>
      </w:r>
    </w:p>
    <w:p w:rsidR="00734E14" w:rsidRPr="00957EAB" w:rsidRDefault="00734E14" w:rsidP="00734E14">
      <w:pPr>
        <w:spacing w:after="0" w:line="180" w:lineRule="auto"/>
        <w:jc w:val="both"/>
        <w:rPr>
          <w:rFonts w:ascii="Arial Unicode MS" w:eastAsia="Arial Unicode MS" w:hAnsi="Arial Unicode MS" w:cs="Arial Unicode MS"/>
          <w:sz w:val="12"/>
          <w:szCs w:val="24"/>
          <w:lang w:eastAsia="hu-HU"/>
        </w:rPr>
      </w:pPr>
    </w:p>
    <w:p w:rsidR="00734E14" w:rsidRPr="00734E14" w:rsidRDefault="00734E14" w:rsidP="00734E14">
      <w:pPr>
        <w:pStyle w:val="Default"/>
        <w:spacing w:line="180" w:lineRule="auto"/>
        <w:jc w:val="both"/>
        <w:rPr>
          <w:rFonts w:ascii="Arial Unicode MS" w:eastAsia="Arial Unicode MS" w:hAnsi="Arial Unicode MS" w:cs="Arial Unicode MS"/>
          <w:color w:val="auto"/>
          <w:sz w:val="20"/>
        </w:rPr>
      </w:pPr>
      <w:r>
        <w:rPr>
          <w:rFonts w:ascii="Arial Unicode MS" w:eastAsia="Arial Unicode MS" w:hAnsi="Arial Unicode MS" w:cs="Arial Unicode MS"/>
          <w:b/>
          <w:color w:val="auto"/>
          <w:sz w:val="20"/>
        </w:rPr>
        <w:t>22.</w:t>
      </w:r>
      <w:r w:rsidRPr="00734E14">
        <w:rPr>
          <w:rFonts w:ascii="Arial Unicode MS" w:eastAsia="Arial Unicode MS" w:hAnsi="Arial Unicode MS" w:cs="Arial Unicode MS"/>
          <w:color w:val="auto"/>
          <w:sz w:val="20"/>
        </w:rPr>
        <w:t xml:space="preserve"> A </w:t>
      </w:r>
      <w:r w:rsidRPr="00A27C10">
        <w:rPr>
          <w:rFonts w:ascii="Arial Unicode MS" w:eastAsia="Arial Unicode MS" w:hAnsi="Arial Unicode MS" w:cs="Arial Unicode MS"/>
          <w:color w:val="auto"/>
          <w:sz w:val="20"/>
        </w:rPr>
        <w:t>külföldi adóilletőségű</w:t>
      </w:r>
      <w:r w:rsidRPr="00734E14">
        <w:rPr>
          <w:rFonts w:ascii="Arial Unicode MS" w:eastAsia="Arial Unicode MS" w:hAnsi="Arial Unicode MS" w:cs="Arial Unicode MS"/>
          <w:color w:val="auto"/>
          <w:sz w:val="20"/>
        </w:rPr>
        <w:t xml:space="preserve">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 </w:t>
      </w:r>
    </w:p>
    <w:p w:rsidR="00957EAB" w:rsidRPr="00957EAB" w:rsidRDefault="00957EAB" w:rsidP="00734E14">
      <w:pPr>
        <w:spacing w:after="0" w:line="180" w:lineRule="auto"/>
        <w:jc w:val="both"/>
        <w:rPr>
          <w:rFonts w:ascii="Arial Unicode MS" w:eastAsia="Arial Unicode MS" w:hAnsi="Arial Unicode MS" w:cs="Arial Unicode MS"/>
          <w:b/>
          <w:sz w:val="12"/>
          <w:szCs w:val="24"/>
          <w:lang w:eastAsia="hu-HU"/>
        </w:rPr>
      </w:pPr>
    </w:p>
    <w:p w:rsidR="005A156A" w:rsidRPr="00C16FA0" w:rsidRDefault="00734E14" w:rsidP="00734E14">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b/>
          <w:sz w:val="20"/>
          <w:szCs w:val="24"/>
          <w:lang w:eastAsia="hu-HU"/>
        </w:rPr>
        <w:t>23.</w:t>
      </w:r>
      <w:r w:rsidRPr="00734E14">
        <w:rPr>
          <w:rFonts w:ascii="Arial Unicode MS" w:eastAsia="Arial Unicode MS" w:hAnsi="Arial Unicode MS" w:cs="Arial Unicode MS"/>
          <w:sz w:val="20"/>
          <w:szCs w:val="24"/>
        </w:rPr>
        <w:t xml:space="preserve"> Az ajánlatnak tartalmaznia kell az ajánlattételi felhívásban külön </w:t>
      </w:r>
      <w:r w:rsidRPr="00A27C10">
        <w:rPr>
          <w:rFonts w:ascii="Arial Unicode MS" w:eastAsia="Arial Unicode MS" w:hAnsi="Arial Unicode MS" w:cs="Arial Unicode MS"/>
          <w:sz w:val="20"/>
          <w:szCs w:val="24"/>
        </w:rPr>
        <w:t>ki nem emelt egyéb nyilatkozatokat,</w:t>
      </w:r>
      <w:r w:rsidRPr="00734E14">
        <w:rPr>
          <w:rFonts w:ascii="Arial Unicode MS" w:eastAsia="Arial Unicode MS" w:hAnsi="Arial Unicode MS" w:cs="Arial Unicode MS"/>
          <w:sz w:val="20"/>
          <w:szCs w:val="24"/>
        </w:rPr>
        <w:t xml:space="preserve"> igazolásokat és más dokumentumokat, melyeket a dokumentáció előír.</w:t>
      </w:r>
    </w:p>
    <w:p w:rsidR="005A156A" w:rsidRPr="00957EAB" w:rsidRDefault="005A156A" w:rsidP="006C3181">
      <w:pPr>
        <w:spacing w:after="0" w:line="180" w:lineRule="auto"/>
        <w:jc w:val="both"/>
        <w:rPr>
          <w:rFonts w:ascii="Arial Unicode MS" w:eastAsia="Arial Unicode MS" w:hAnsi="Arial Unicode MS" w:cs="Arial Unicode MS"/>
          <w:sz w:val="12"/>
          <w:szCs w:val="20"/>
        </w:rPr>
      </w:pPr>
    </w:p>
    <w:p w:rsidR="005A156A" w:rsidRPr="00C16FA0" w:rsidRDefault="004121AA" w:rsidP="006C3181">
      <w:pPr>
        <w:spacing w:after="0" w:line="180" w:lineRule="auto"/>
        <w:jc w:val="both"/>
        <w:rPr>
          <w:rFonts w:ascii="Arial Unicode MS" w:eastAsia="Arial Unicode MS" w:hAnsi="Arial Unicode MS" w:cs="Arial Unicode MS"/>
          <w:sz w:val="20"/>
          <w:szCs w:val="20"/>
        </w:rPr>
      </w:pPr>
      <w:r w:rsidRPr="004121AA">
        <w:rPr>
          <w:rFonts w:ascii="Arial Unicode MS" w:eastAsia="Arial Unicode MS" w:hAnsi="Arial Unicode MS" w:cs="Arial Unicode MS"/>
          <w:b/>
          <w:color w:val="000000"/>
          <w:sz w:val="20"/>
          <w:szCs w:val="20"/>
          <w:lang w:eastAsia="hu-HU"/>
        </w:rPr>
        <w:t>24</w:t>
      </w:r>
      <w:r w:rsidR="005A156A" w:rsidRPr="004121AA">
        <w:rPr>
          <w:rFonts w:ascii="Arial Unicode MS" w:eastAsia="Arial Unicode MS" w:hAnsi="Arial Unicode MS" w:cs="Arial Unicode MS"/>
          <w:b/>
          <w:color w:val="000000"/>
          <w:sz w:val="20"/>
          <w:szCs w:val="20"/>
          <w:lang w:eastAsia="hu-HU"/>
        </w:rPr>
        <w:t>.</w:t>
      </w:r>
      <w:r w:rsidR="005A156A" w:rsidRPr="00C16FA0">
        <w:rPr>
          <w:rFonts w:ascii="Arial Unicode MS" w:eastAsia="Arial Unicode MS" w:hAnsi="Arial Unicode MS" w:cs="Arial Unicode MS"/>
          <w:color w:val="000000"/>
          <w:sz w:val="20"/>
          <w:szCs w:val="20"/>
          <w:lang w:eastAsia="hu-HU"/>
        </w:rPr>
        <w:t xml:space="preserve"> </w:t>
      </w:r>
      <w:r w:rsidR="005A156A" w:rsidRPr="00C16FA0">
        <w:rPr>
          <w:rFonts w:ascii="Arial Unicode MS" w:eastAsia="Arial Unicode MS" w:hAnsi="Arial Unicode MS" w:cs="Arial Unicode MS"/>
          <w:sz w:val="20"/>
          <w:szCs w:val="20"/>
        </w:rPr>
        <w:t>Az ajánlattétel során a különböző devizák forintra történő átszámításánál az ajánlattevőnek a felhívás megküldésének napján érvényes Magyar Nemzeti Bank által meghatározott devizaárfolyamokat kell alkalmaznia. Az ajánlatban szereplő, nem magyar forintban (HUF) megadott összegek tekintetében az átszámítást tartalmazó iratot is csatolni szükséges az ajánlathoz. Bármely okirat, igazolás, nyilatkozat, stb. vonatkozásában csak az alkalmasság megállapításához szükséges sorok (adatok, információk) vonatkozásában szükséges az átszámítást tartalmazó iratot becsatolni.</w:t>
      </w:r>
    </w:p>
    <w:p w:rsidR="005A156A" w:rsidRPr="00A27C10" w:rsidRDefault="005A156A" w:rsidP="006C3181">
      <w:pPr>
        <w:spacing w:after="0" w:line="180" w:lineRule="auto"/>
        <w:jc w:val="both"/>
        <w:rPr>
          <w:rFonts w:ascii="Arial Unicode MS" w:eastAsia="Arial Unicode MS" w:hAnsi="Arial Unicode MS" w:cs="Arial Unicode MS"/>
          <w:sz w:val="12"/>
          <w:szCs w:val="20"/>
        </w:rPr>
      </w:pPr>
    </w:p>
    <w:p w:rsidR="0002182E" w:rsidRDefault="004121AA" w:rsidP="0002182E">
      <w:pPr>
        <w:spacing w:after="0" w:line="180" w:lineRule="auto"/>
        <w:jc w:val="both"/>
        <w:rPr>
          <w:rFonts w:ascii="Arial Unicode MS" w:eastAsia="Arial Unicode MS" w:hAnsi="Arial Unicode MS" w:cs="Arial Unicode MS"/>
          <w:color w:val="000000"/>
          <w:sz w:val="20"/>
          <w:szCs w:val="20"/>
          <w:shd w:val="clear" w:color="auto" w:fill="FFFFFF"/>
        </w:rPr>
      </w:pPr>
      <w:r w:rsidRPr="004121AA">
        <w:rPr>
          <w:rFonts w:ascii="Arial Unicode MS" w:eastAsia="Arial Unicode MS" w:hAnsi="Arial Unicode MS" w:cs="Arial Unicode MS"/>
          <w:b/>
          <w:color w:val="000000"/>
          <w:sz w:val="20"/>
          <w:szCs w:val="20"/>
          <w:lang w:eastAsia="hu-HU"/>
        </w:rPr>
        <w:t>25</w:t>
      </w:r>
      <w:r w:rsidR="005A156A" w:rsidRPr="004121AA">
        <w:rPr>
          <w:rFonts w:ascii="Arial Unicode MS" w:eastAsia="Arial Unicode MS" w:hAnsi="Arial Unicode MS" w:cs="Arial Unicode MS"/>
          <w:b/>
          <w:color w:val="000000"/>
          <w:sz w:val="20"/>
          <w:szCs w:val="20"/>
          <w:lang w:eastAsia="hu-HU"/>
        </w:rPr>
        <w:t>.</w:t>
      </w:r>
      <w:r w:rsidR="005A156A" w:rsidRPr="00C16FA0">
        <w:rPr>
          <w:rFonts w:ascii="Arial Unicode MS" w:eastAsia="Arial Unicode MS" w:hAnsi="Arial Unicode MS" w:cs="Arial Unicode MS"/>
          <w:color w:val="000000"/>
          <w:sz w:val="20"/>
          <w:szCs w:val="20"/>
          <w:lang w:eastAsia="hu-HU"/>
        </w:rPr>
        <w:t xml:space="preserve"> </w:t>
      </w:r>
      <w:r w:rsidR="0002182E" w:rsidRPr="00C16FA0">
        <w:rPr>
          <w:rFonts w:ascii="Arial Unicode MS" w:eastAsia="Arial Unicode MS" w:hAnsi="Arial Unicode MS" w:cs="Arial Unicode MS"/>
          <w:sz w:val="20"/>
          <w:szCs w:val="20"/>
        </w:rPr>
        <w:t>Az Ajánlatkérő felhívja a figyelmet a Kbt. 11</w:t>
      </w:r>
      <w:r w:rsidR="0002182E">
        <w:rPr>
          <w:rFonts w:ascii="Arial Unicode MS" w:eastAsia="Arial Unicode MS" w:hAnsi="Arial Unicode MS" w:cs="Arial Unicode MS"/>
          <w:sz w:val="20"/>
          <w:szCs w:val="20"/>
        </w:rPr>
        <w:t>5</w:t>
      </w:r>
      <w:r w:rsidR="0002182E" w:rsidRPr="00C16FA0">
        <w:rPr>
          <w:rFonts w:ascii="Arial Unicode MS" w:eastAsia="Arial Unicode MS" w:hAnsi="Arial Unicode MS" w:cs="Arial Unicode MS"/>
          <w:sz w:val="20"/>
          <w:szCs w:val="20"/>
        </w:rPr>
        <w:t>. § (</w:t>
      </w:r>
      <w:r w:rsidR="0002182E">
        <w:rPr>
          <w:rFonts w:ascii="Arial Unicode MS" w:eastAsia="Arial Unicode MS" w:hAnsi="Arial Unicode MS" w:cs="Arial Unicode MS"/>
          <w:sz w:val="20"/>
          <w:szCs w:val="20"/>
        </w:rPr>
        <w:t>4</w:t>
      </w:r>
      <w:r w:rsidR="0002182E" w:rsidRPr="00C16FA0">
        <w:rPr>
          <w:rFonts w:ascii="Arial Unicode MS" w:eastAsia="Arial Unicode MS" w:hAnsi="Arial Unicode MS" w:cs="Arial Unicode MS"/>
          <w:sz w:val="20"/>
          <w:szCs w:val="20"/>
        </w:rPr>
        <w:t xml:space="preserve">) bekezdésében foglaltakra, amely szerint </w:t>
      </w:r>
      <w:r w:rsidR="0002182E" w:rsidRPr="00925E55">
        <w:rPr>
          <w:rFonts w:ascii="Arial Unicode MS" w:eastAsia="Arial Unicode MS" w:hAnsi="Arial Unicode MS" w:cs="Arial Unicode MS"/>
          <w:color w:val="000000"/>
          <w:sz w:val="20"/>
          <w:szCs w:val="20"/>
          <w:shd w:val="clear" w:color="auto" w:fill="FFFFFF"/>
        </w:rPr>
        <w:t>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rsidR="003959C0" w:rsidRPr="00957EAB" w:rsidRDefault="003959C0" w:rsidP="006C3181">
      <w:pPr>
        <w:spacing w:after="0" w:line="180" w:lineRule="auto"/>
        <w:jc w:val="both"/>
        <w:rPr>
          <w:rFonts w:ascii="Arial Unicode MS" w:eastAsia="Arial Unicode MS" w:hAnsi="Arial Unicode MS" w:cs="Arial Unicode MS"/>
          <w:sz w:val="12"/>
          <w:szCs w:val="20"/>
        </w:rPr>
      </w:pPr>
    </w:p>
    <w:p w:rsidR="004121AA" w:rsidRPr="004121AA" w:rsidRDefault="004121AA" w:rsidP="004121AA">
      <w:pPr>
        <w:spacing w:after="0" w:line="180" w:lineRule="auto"/>
        <w:jc w:val="both"/>
        <w:rPr>
          <w:rFonts w:ascii="Arial Unicode MS" w:eastAsia="Arial Unicode MS" w:hAnsi="Arial Unicode MS" w:cs="Arial Unicode MS"/>
          <w:sz w:val="20"/>
          <w:szCs w:val="24"/>
          <w:lang w:eastAsia="hu-HU"/>
        </w:rPr>
      </w:pPr>
      <w:r w:rsidRPr="004121AA">
        <w:rPr>
          <w:rFonts w:ascii="Arial Unicode MS" w:eastAsia="Arial Unicode MS" w:hAnsi="Arial Unicode MS" w:cs="Arial Unicode MS"/>
          <w:b/>
          <w:sz w:val="20"/>
          <w:szCs w:val="20"/>
        </w:rPr>
        <w:t>26.</w:t>
      </w:r>
      <w:r w:rsidR="005A156A" w:rsidRPr="00C16FA0">
        <w:rPr>
          <w:rFonts w:ascii="Arial Unicode MS" w:eastAsia="Arial Unicode MS" w:hAnsi="Arial Unicode MS" w:cs="Arial Unicode MS"/>
          <w:sz w:val="20"/>
          <w:szCs w:val="20"/>
        </w:rPr>
        <w:t xml:space="preserve"> </w:t>
      </w:r>
      <w:r w:rsidRPr="004121AA">
        <w:rPr>
          <w:rFonts w:ascii="Arial Unicode MS" w:eastAsia="Arial Unicode MS" w:hAnsi="Arial Unicode MS" w:cs="Arial Unicode MS"/>
          <w:sz w:val="20"/>
          <w:szCs w:val="24"/>
          <w:lang w:eastAsia="hu-HU"/>
        </w:rPr>
        <w:t xml:space="preserve">A </w:t>
      </w:r>
      <w:r w:rsidRPr="004121AA">
        <w:rPr>
          <w:rFonts w:ascii="Arial Unicode MS" w:eastAsia="Arial Unicode MS" w:hAnsi="Arial Unicode MS" w:cs="Arial Unicode MS"/>
          <w:b/>
          <w:i/>
          <w:sz w:val="20"/>
          <w:szCs w:val="24"/>
          <w:lang w:eastAsia="hu-HU"/>
        </w:rPr>
        <w:t>közös ajánlattételre</w:t>
      </w:r>
      <w:r w:rsidRPr="004121AA">
        <w:rPr>
          <w:rFonts w:ascii="Arial Unicode MS" w:eastAsia="Arial Unicode MS" w:hAnsi="Arial Unicode MS" w:cs="Arial Unicode MS"/>
          <w:sz w:val="20"/>
          <w:szCs w:val="24"/>
          <w:lang w:eastAsia="hu-HU"/>
        </w:rPr>
        <w:t xml:space="preserve"> a Kbt. 35. § (1), (2), (3), (4), (6), (7) bekezdései az irányadóak. </w:t>
      </w:r>
    </w:p>
    <w:p w:rsidR="004121AA" w:rsidRPr="00A27C10" w:rsidRDefault="004121AA" w:rsidP="004121AA">
      <w:pPr>
        <w:spacing w:after="0" w:line="180" w:lineRule="auto"/>
        <w:jc w:val="both"/>
        <w:rPr>
          <w:rFonts w:ascii="Arial Unicode MS" w:eastAsia="Arial Unicode MS" w:hAnsi="Arial Unicode MS" w:cs="Arial Unicode MS"/>
          <w:sz w:val="20"/>
          <w:szCs w:val="24"/>
          <w:lang w:eastAsia="hu-HU"/>
        </w:rPr>
      </w:pPr>
      <w:r w:rsidRPr="004121AA">
        <w:rPr>
          <w:rFonts w:ascii="Arial Unicode MS" w:eastAsia="Arial Unicode MS" w:hAnsi="Arial Unicode MS" w:cs="Arial Unicode MS"/>
          <w:sz w:val="20"/>
          <w:szCs w:val="24"/>
          <w:lang w:eastAsia="hu-HU"/>
        </w:rPr>
        <w:t xml:space="preserve">Közös ajánlattétel esetén csatolni kell a közös Ajánlattevők által cégszerűen </w:t>
      </w:r>
      <w:r w:rsidRPr="00A27C10">
        <w:rPr>
          <w:rFonts w:ascii="Arial Unicode MS" w:eastAsia="Arial Unicode MS" w:hAnsi="Arial Unicode MS" w:cs="Arial Unicode MS"/>
          <w:sz w:val="20"/>
          <w:szCs w:val="24"/>
          <w:lang w:eastAsia="hu-HU"/>
        </w:rPr>
        <w:t>aláírt közös Ajánlattevői megállapodást, amely tartalmazza az alábbiakat:</w:t>
      </w:r>
    </w:p>
    <w:p w:rsidR="004121AA" w:rsidRPr="00A27C10" w:rsidRDefault="004121AA" w:rsidP="004121AA">
      <w:pPr>
        <w:spacing w:after="0" w:line="180" w:lineRule="auto"/>
        <w:ind w:left="708"/>
        <w:jc w:val="both"/>
        <w:rPr>
          <w:rFonts w:ascii="Arial Unicode MS" w:eastAsia="Arial Unicode MS" w:hAnsi="Arial Unicode MS" w:cs="Arial Unicode MS"/>
          <w:sz w:val="20"/>
          <w:szCs w:val="24"/>
          <w:lang w:eastAsia="hu-HU"/>
        </w:rPr>
      </w:pPr>
      <w:r w:rsidRPr="00A27C10">
        <w:rPr>
          <w:rFonts w:ascii="Arial Unicode MS" w:eastAsia="Arial Unicode MS" w:hAnsi="Arial Unicode MS" w:cs="Arial Unicode MS"/>
          <w:sz w:val="20"/>
          <w:szCs w:val="24"/>
          <w:lang w:eastAsia="hu-HU"/>
        </w:rPr>
        <w:lastRenderedPageBreak/>
        <w:t>- a közös Ajánlatevők nevét;</w:t>
      </w:r>
    </w:p>
    <w:p w:rsidR="004121AA" w:rsidRPr="00A27C10" w:rsidRDefault="004121AA" w:rsidP="004121AA">
      <w:pPr>
        <w:spacing w:after="0" w:line="180" w:lineRule="auto"/>
        <w:ind w:left="708"/>
        <w:jc w:val="both"/>
        <w:rPr>
          <w:rFonts w:ascii="Arial Unicode MS" w:eastAsia="Arial Unicode MS" w:hAnsi="Arial Unicode MS" w:cs="Arial Unicode MS"/>
          <w:sz w:val="20"/>
          <w:szCs w:val="24"/>
          <w:lang w:eastAsia="hu-HU"/>
        </w:rPr>
      </w:pPr>
      <w:r w:rsidRPr="00A27C10">
        <w:rPr>
          <w:rFonts w:ascii="Arial Unicode MS" w:eastAsia="Arial Unicode MS" w:hAnsi="Arial Unicode MS" w:cs="Arial Unicode MS"/>
          <w:sz w:val="20"/>
          <w:szCs w:val="24"/>
          <w:lang w:eastAsia="hu-HU"/>
        </w:rPr>
        <w:t>- azon Ajánlattevőt, aki a közös Ajánlattevőket az eljárás során kizárólagosan képviseli, illetőleg a közös Ajánlattevők nevében hatályos jognyilatkozatot tehet;</w:t>
      </w:r>
    </w:p>
    <w:p w:rsidR="004121AA" w:rsidRPr="00A27C10" w:rsidRDefault="004121AA" w:rsidP="004121AA">
      <w:pPr>
        <w:spacing w:after="0" w:line="180" w:lineRule="auto"/>
        <w:ind w:left="708"/>
        <w:jc w:val="both"/>
        <w:rPr>
          <w:rFonts w:ascii="Arial Unicode MS" w:eastAsia="Arial Unicode MS" w:hAnsi="Arial Unicode MS" w:cs="Arial Unicode MS"/>
          <w:sz w:val="20"/>
          <w:szCs w:val="24"/>
          <w:lang w:eastAsia="hu-HU"/>
        </w:rPr>
      </w:pPr>
      <w:r w:rsidRPr="00A27C10">
        <w:rPr>
          <w:rFonts w:ascii="Arial Unicode MS" w:eastAsia="Arial Unicode MS" w:hAnsi="Arial Unicode MS" w:cs="Arial Unicode MS"/>
          <w:sz w:val="20"/>
          <w:szCs w:val="24"/>
          <w:lang w:eastAsia="hu-HU"/>
        </w:rPr>
        <w:t>- az ajánlat aláírása módjának ismertetését;</w:t>
      </w:r>
    </w:p>
    <w:p w:rsidR="004121AA" w:rsidRPr="00A27C10" w:rsidRDefault="004121AA" w:rsidP="004121AA">
      <w:pPr>
        <w:spacing w:after="0" w:line="180" w:lineRule="auto"/>
        <w:ind w:left="708"/>
        <w:jc w:val="both"/>
        <w:rPr>
          <w:rFonts w:ascii="Arial Unicode MS" w:eastAsia="Arial Unicode MS" w:hAnsi="Arial Unicode MS" w:cs="Arial Unicode MS"/>
          <w:sz w:val="20"/>
          <w:szCs w:val="24"/>
          <w:lang w:eastAsia="hu-HU"/>
        </w:rPr>
      </w:pPr>
      <w:r w:rsidRPr="00A27C10">
        <w:rPr>
          <w:rFonts w:ascii="Arial Unicode MS" w:eastAsia="Arial Unicode MS" w:hAnsi="Arial Unicode MS" w:cs="Arial Unicode MS"/>
          <w:sz w:val="20"/>
          <w:szCs w:val="24"/>
          <w:lang w:eastAsia="hu-HU"/>
        </w:rPr>
        <w:t>- a szerződéses árból való részesedésük mértékét valamint külön-külön a közös Ajánlattevők azon bankszámlaszámait, ahova az elismert teljesítést követően a kifizetés megtörténhet;</w:t>
      </w:r>
    </w:p>
    <w:p w:rsidR="005A156A" w:rsidRPr="00A27C10" w:rsidRDefault="004121AA" w:rsidP="004121AA">
      <w:pPr>
        <w:spacing w:after="0" w:line="180" w:lineRule="auto"/>
        <w:jc w:val="both"/>
        <w:rPr>
          <w:rFonts w:ascii="Arial Unicode MS" w:eastAsia="Arial Unicode MS" w:hAnsi="Arial Unicode MS" w:cs="Arial Unicode MS"/>
          <w:sz w:val="16"/>
          <w:szCs w:val="20"/>
        </w:rPr>
      </w:pPr>
      <w:r w:rsidRPr="00A27C10">
        <w:rPr>
          <w:rFonts w:ascii="Arial Unicode MS" w:eastAsia="Arial Unicode MS" w:hAnsi="Arial Unicode MS" w:cs="Arial Unicode MS"/>
          <w:sz w:val="20"/>
          <w:szCs w:val="24"/>
          <w:lang w:eastAsia="hu-HU"/>
        </w:rPr>
        <w:t>- valamennyi közös Ajánlattevői tag nyilatkozatát arról, hogy egyetemleges felelősséget vállalnak a közbeszerzési eljárás eredményeként megkötendő szerződés szerződésszerű teljesítéséhez szükséges munkák megvalósításáért;</w:t>
      </w:r>
    </w:p>
    <w:p w:rsidR="00601D5B" w:rsidRPr="00957EAB" w:rsidRDefault="00601D5B" w:rsidP="00601D5B">
      <w:pPr>
        <w:spacing w:after="0" w:line="240" w:lineRule="auto"/>
        <w:jc w:val="both"/>
        <w:rPr>
          <w:rFonts w:ascii="Arial Unicode MS" w:eastAsia="Arial Unicode MS" w:hAnsi="Arial Unicode MS" w:cs="Arial Unicode MS"/>
          <w:sz w:val="12"/>
          <w:szCs w:val="24"/>
          <w:lang w:eastAsia="hu-HU"/>
        </w:rPr>
      </w:pPr>
    </w:p>
    <w:p w:rsidR="00601D5B" w:rsidRPr="00601D5B" w:rsidRDefault="00601D5B" w:rsidP="00601D5B">
      <w:pPr>
        <w:spacing w:after="0" w:line="180" w:lineRule="auto"/>
        <w:jc w:val="both"/>
        <w:rPr>
          <w:rFonts w:ascii="Arial Unicode MS" w:eastAsia="Arial Unicode MS" w:hAnsi="Arial Unicode MS" w:cs="Arial Unicode MS"/>
          <w:sz w:val="20"/>
          <w:szCs w:val="20"/>
          <w:lang w:eastAsia="hu-HU"/>
        </w:rPr>
      </w:pPr>
      <w:r>
        <w:rPr>
          <w:rFonts w:ascii="Arial Unicode MS" w:eastAsia="Arial Unicode MS" w:hAnsi="Arial Unicode MS" w:cs="Arial Unicode MS"/>
          <w:b/>
          <w:sz w:val="20"/>
          <w:szCs w:val="20"/>
          <w:lang w:eastAsia="hu-HU"/>
        </w:rPr>
        <w:t>27.</w:t>
      </w:r>
      <w:r w:rsidRPr="00601D5B">
        <w:rPr>
          <w:rFonts w:ascii="Arial Unicode MS" w:eastAsia="Arial Unicode MS" w:hAnsi="Arial Unicode MS" w:cs="Arial Unicode MS"/>
          <w:sz w:val="20"/>
          <w:szCs w:val="20"/>
          <w:lang w:eastAsia="hu-HU"/>
        </w:rPr>
        <w:t xml:space="preserve"> Az ajánlatkérő a további közbeszerzési dokumentumokban tájékoztatásként közli azoknak a szervezeteknek a nevét, amelyektől az ajánlattevő tájékoztatást kaphat a </w:t>
      </w:r>
      <w:r w:rsidRPr="00601D5B">
        <w:rPr>
          <w:rFonts w:ascii="Arial Unicode MS" w:eastAsia="Arial Unicode MS" w:hAnsi="Arial Unicode MS" w:cs="Arial Unicode MS"/>
          <w:b/>
          <w:i/>
          <w:sz w:val="20"/>
          <w:szCs w:val="20"/>
          <w:lang w:eastAsia="hu-HU"/>
        </w:rPr>
        <w:t>Kbt. 73. § (4) bekezdés</w:t>
      </w:r>
      <w:r w:rsidRPr="00601D5B">
        <w:rPr>
          <w:rFonts w:ascii="Arial Unicode MS" w:eastAsia="Arial Unicode MS" w:hAnsi="Arial Unicode MS" w:cs="Arial Unicode MS"/>
          <w:sz w:val="20"/>
          <w:szCs w:val="20"/>
          <w:lang w:eastAsia="hu-HU"/>
        </w:rPr>
        <w:t xml:space="preserve"> szerinti azon követelményekről, amelyeknek a teljesítés során meg kell felelni.</w:t>
      </w:r>
    </w:p>
    <w:p w:rsidR="00601D5B" w:rsidRPr="00957EAB" w:rsidRDefault="00601D5B" w:rsidP="00601D5B">
      <w:pPr>
        <w:spacing w:after="0" w:line="180" w:lineRule="auto"/>
        <w:jc w:val="both"/>
        <w:rPr>
          <w:rFonts w:ascii="Arial Unicode MS" w:eastAsia="Arial Unicode MS" w:hAnsi="Arial Unicode MS" w:cs="Arial Unicode MS"/>
          <w:sz w:val="12"/>
          <w:szCs w:val="20"/>
          <w:lang w:eastAsia="hu-HU"/>
        </w:rPr>
      </w:pPr>
    </w:p>
    <w:p w:rsidR="00601D5B" w:rsidRPr="00601D5B" w:rsidRDefault="00601D5B" w:rsidP="00601D5B">
      <w:pPr>
        <w:spacing w:after="0" w:line="180" w:lineRule="auto"/>
        <w:jc w:val="both"/>
        <w:rPr>
          <w:rFonts w:ascii="Arial Unicode MS" w:eastAsia="Arial Unicode MS" w:hAnsi="Arial Unicode MS" w:cs="Arial Unicode MS"/>
          <w:sz w:val="20"/>
          <w:szCs w:val="20"/>
          <w:lang w:eastAsia="hu-HU"/>
        </w:rPr>
      </w:pPr>
      <w:r>
        <w:rPr>
          <w:rFonts w:ascii="Arial Unicode MS" w:eastAsia="Arial Unicode MS" w:hAnsi="Arial Unicode MS" w:cs="Arial Unicode MS"/>
          <w:b/>
          <w:sz w:val="20"/>
          <w:szCs w:val="20"/>
          <w:lang w:eastAsia="hu-HU"/>
        </w:rPr>
        <w:t>28.</w:t>
      </w:r>
      <w:r w:rsidRPr="00601D5B">
        <w:rPr>
          <w:rFonts w:ascii="Arial Unicode MS" w:eastAsia="Arial Unicode MS" w:hAnsi="Arial Unicode MS" w:cs="Arial Unicode MS"/>
          <w:sz w:val="20"/>
          <w:szCs w:val="20"/>
          <w:lang w:eastAsia="hu-HU"/>
        </w:rPr>
        <w:t xml:space="preserve"> </w:t>
      </w:r>
      <w:r w:rsidRPr="00A27C10">
        <w:rPr>
          <w:rFonts w:ascii="Arial Unicode MS" w:eastAsia="Arial Unicode MS" w:hAnsi="Arial Unicode MS" w:cs="Arial Unicode MS"/>
          <w:sz w:val="20"/>
          <w:szCs w:val="20"/>
          <w:lang w:eastAsia="hu-HU"/>
        </w:rPr>
        <w:t>Ajánlatkérő az eljárás eredményéről az ajánlattevőt - az írásbeli összegezés elektronikus úton</w:t>
      </w:r>
      <w:r w:rsidRPr="00601D5B">
        <w:rPr>
          <w:rFonts w:ascii="Arial Unicode MS" w:eastAsia="Arial Unicode MS" w:hAnsi="Arial Unicode MS" w:cs="Arial Unicode MS"/>
          <w:i/>
          <w:sz w:val="20"/>
          <w:szCs w:val="20"/>
          <w:lang w:eastAsia="hu-HU"/>
        </w:rPr>
        <w:t xml:space="preserve"> </w:t>
      </w:r>
      <w:r w:rsidRPr="00A27C10">
        <w:rPr>
          <w:rFonts w:ascii="Arial Unicode MS" w:eastAsia="Arial Unicode MS" w:hAnsi="Arial Unicode MS" w:cs="Arial Unicode MS"/>
          <w:sz w:val="20"/>
          <w:szCs w:val="20"/>
          <w:lang w:eastAsia="hu-HU"/>
        </w:rPr>
        <w:t>történő megküldésével</w:t>
      </w:r>
      <w:r w:rsidRPr="00601D5B">
        <w:rPr>
          <w:rFonts w:ascii="Arial Unicode MS" w:eastAsia="Arial Unicode MS" w:hAnsi="Arial Unicode MS" w:cs="Arial Unicode MS"/>
          <w:i/>
          <w:sz w:val="20"/>
          <w:szCs w:val="20"/>
          <w:lang w:eastAsia="hu-HU"/>
        </w:rPr>
        <w:t xml:space="preserve"> -</w:t>
      </w:r>
      <w:r w:rsidRPr="00601D5B">
        <w:rPr>
          <w:rFonts w:ascii="Arial Unicode MS" w:eastAsia="Arial Unicode MS" w:hAnsi="Arial Unicode MS" w:cs="Arial Unicode MS"/>
          <w:sz w:val="20"/>
          <w:szCs w:val="20"/>
          <w:lang w:eastAsia="hu-HU"/>
        </w:rPr>
        <w:t xml:space="preserve"> </w:t>
      </w:r>
      <w:r w:rsidRPr="00601D5B">
        <w:rPr>
          <w:rFonts w:ascii="Arial Unicode MS" w:eastAsia="Arial Unicode MS" w:hAnsi="Arial Unicode MS" w:cs="Arial Unicode MS"/>
          <w:b/>
          <w:i/>
          <w:sz w:val="20"/>
          <w:szCs w:val="20"/>
          <w:lang w:eastAsia="hu-HU"/>
        </w:rPr>
        <w:t>a Kbt. 79. § (1)-(2) bekezdése</w:t>
      </w:r>
      <w:r w:rsidRPr="00601D5B">
        <w:rPr>
          <w:rFonts w:ascii="Arial Unicode MS" w:eastAsia="Arial Unicode MS" w:hAnsi="Arial Unicode MS" w:cs="Arial Unicode MS"/>
          <w:sz w:val="20"/>
          <w:szCs w:val="20"/>
          <w:lang w:eastAsia="hu-HU"/>
        </w:rPr>
        <w:t xml:space="preserve"> szerint írásban tájékoztatja.</w:t>
      </w:r>
    </w:p>
    <w:p w:rsidR="00601D5B" w:rsidRPr="00957EAB" w:rsidRDefault="00601D5B" w:rsidP="00601D5B">
      <w:pPr>
        <w:spacing w:after="0" w:line="180" w:lineRule="auto"/>
        <w:jc w:val="both"/>
        <w:rPr>
          <w:rFonts w:ascii="Arial Unicode MS" w:eastAsia="Arial Unicode MS" w:hAnsi="Arial Unicode MS" w:cs="Arial Unicode MS"/>
          <w:sz w:val="12"/>
          <w:szCs w:val="20"/>
          <w:lang w:eastAsia="hu-HU"/>
        </w:rPr>
      </w:pPr>
    </w:p>
    <w:p w:rsidR="00601D5B" w:rsidRPr="00601D5B" w:rsidRDefault="00601D5B" w:rsidP="00601D5B">
      <w:pPr>
        <w:spacing w:after="0" w:line="180" w:lineRule="auto"/>
        <w:jc w:val="both"/>
        <w:rPr>
          <w:rFonts w:ascii="Arial Unicode MS" w:eastAsia="Arial Unicode MS" w:hAnsi="Arial Unicode MS" w:cs="Arial Unicode MS"/>
          <w:sz w:val="20"/>
          <w:szCs w:val="20"/>
          <w:lang w:eastAsia="hu-HU"/>
        </w:rPr>
      </w:pPr>
      <w:r>
        <w:rPr>
          <w:rFonts w:ascii="Arial Unicode MS" w:eastAsia="Arial Unicode MS" w:hAnsi="Arial Unicode MS" w:cs="Arial Unicode MS"/>
          <w:b/>
          <w:sz w:val="20"/>
          <w:szCs w:val="20"/>
          <w:lang w:eastAsia="hu-HU"/>
        </w:rPr>
        <w:t>29.</w:t>
      </w:r>
      <w:r w:rsidRPr="00601D5B">
        <w:rPr>
          <w:rFonts w:ascii="Arial Unicode MS" w:eastAsia="Arial Unicode MS" w:hAnsi="Arial Unicode MS" w:cs="Arial Unicode MS"/>
          <w:sz w:val="20"/>
          <w:szCs w:val="20"/>
          <w:lang w:eastAsia="hu-HU"/>
        </w:rPr>
        <w:t xml:space="preserve">Ajánlatkérő a nyertes ajánlattevő részére előírja, hogy a szerződés teljesítése során a </w:t>
      </w:r>
      <w:r w:rsidRPr="00A27C10">
        <w:rPr>
          <w:rFonts w:ascii="Arial Unicode MS" w:eastAsia="Arial Unicode MS" w:hAnsi="Arial Unicode MS" w:cs="Arial Unicode MS"/>
          <w:sz w:val="20"/>
          <w:szCs w:val="20"/>
          <w:lang w:eastAsia="hu-HU"/>
        </w:rPr>
        <w:t>környezetvédelmi szempontok érvényesítése</w:t>
      </w:r>
      <w:r w:rsidRPr="00601D5B">
        <w:rPr>
          <w:rFonts w:ascii="Arial Unicode MS" w:eastAsia="Arial Unicode MS" w:hAnsi="Arial Unicode MS" w:cs="Arial Unicode MS"/>
          <w:sz w:val="20"/>
          <w:szCs w:val="20"/>
          <w:lang w:eastAsia="hu-HU"/>
        </w:rPr>
        <w:t xml:space="preserve"> és a papírfelhasználás, valamint a keletkezett hulladék csökkentése érdekében a felek közötti kommunikáció lehetőleg elektronikus úton történik. A szerződés teljesítése során a dokumentálás is elektronikus adathordozókon történik, nyomtatott formában csak a végleges, a felek által elfogadott utolsó verziók kerülnek kinyomtatásra.</w:t>
      </w:r>
    </w:p>
    <w:p w:rsidR="00601D5B" w:rsidRPr="00957EAB" w:rsidRDefault="00601D5B" w:rsidP="00601D5B">
      <w:pPr>
        <w:spacing w:after="0" w:line="180" w:lineRule="auto"/>
        <w:jc w:val="both"/>
        <w:rPr>
          <w:rFonts w:ascii="Arial Unicode MS" w:eastAsia="Arial Unicode MS" w:hAnsi="Arial Unicode MS" w:cs="Arial Unicode MS"/>
          <w:sz w:val="12"/>
          <w:szCs w:val="20"/>
          <w:lang w:eastAsia="hu-HU"/>
        </w:rPr>
      </w:pPr>
    </w:p>
    <w:p w:rsidR="00601D5B" w:rsidRPr="00601D5B" w:rsidRDefault="00601D5B" w:rsidP="00601D5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b/>
          <w:sz w:val="20"/>
          <w:szCs w:val="20"/>
          <w:lang w:eastAsia="hu-HU"/>
        </w:rPr>
        <w:t>30.</w:t>
      </w:r>
      <w:r w:rsidRPr="00601D5B">
        <w:rPr>
          <w:rFonts w:ascii="Arial Unicode MS" w:eastAsia="Arial Unicode MS" w:hAnsi="Arial Unicode MS" w:cs="Arial Unicode MS"/>
          <w:sz w:val="20"/>
          <w:szCs w:val="20"/>
          <w:lang w:eastAsia="hu-HU"/>
        </w:rPr>
        <w:t xml:space="preserve"> </w:t>
      </w:r>
      <w:r w:rsidRPr="00601D5B">
        <w:rPr>
          <w:rFonts w:ascii="Arial Unicode MS" w:eastAsia="Arial Unicode MS" w:hAnsi="Arial Unicode MS" w:cs="Arial Unicode MS"/>
          <w:sz w:val="20"/>
          <w:szCs w:val="20"/>
        </w:rPr>
        <w:t xml:space="preserve">Ajánlatkérő </w:t>
      </w:r>
      <w:r w:rsidRPr="00A27C10">
        <w:rPr>
          <w:rFonts w:ascii="Arial Unicode MS" w:eastAsia="Arial Unicode MS" w:hAnsi="Arial Unicode MS" w:cs="Arial Unicode MS"/>
          <w:sz w:val="20"/>
          <w:szCs w:val="20"/>
        </w:rPr>
        <w:t>a bírálatnak az aránytalanul alacsony ár vagy költség vizsgálatára vonatkozó részét az ajánlatok értékelését követően végzi el, alkalmazva a Kbt. 81.</w:t>
      </w:r>
      <w:r w:rsidR="002910FE">
        <w:rPr>
          <w:rFonts w:ascii="Arial Unicode MS" w:eastAsia="Arial Unicode MS" w:hAnsi="Arial Unicode MS" w:cs="Arial Unicode MS"/>
          <w:sz w:val="20"/>
          <w:szCs w:val="20"/>
        </w:rPr>
        <w:t xml:space="preserve"> § (4) bekezdésben foglaltakat.</w:t>
      </w:r>
    </w:p>
    <w:p w:rsidR="00601D5B" w:rsidRPr="00957EAB" w:rsidRDefault="00601D5B" w:rsidP="00601D5B">
      <w:pPr>
        <w:spacing w:after="0" w:line="180" w:lineRule="auto"/>
        <w:jc w:val="both"/>
        <w:rPr>
          <w:rFonts w:ascii="Arial Unicode MS" w:eastAsia="Arial Unicode MS" w:hAnsi="Arial Unicode MS" w:cs="Arial Unicode MS"/>
          <w:sz w:val="12"/>
          <w:szCs w:val="20"/>
          <w:lang w:eastAsia="hu-HU"/>
        </w:rPr>
      </w:pPr>
    </w:p>
    <w:p w:rsidR="00601D5B" w:rsidRPr="00601D5B" w:rsidRDefault="00601D5B" w:rsidP="00601D5B">
      <w:pPr>
        <w:spacing w:after="0" w:line="180" w:lineRule="auto"/>
        <w:jc w:val="both"/>
        <w:rPr>
          <w:rFonts w:ascii="Arial Unicode MS" w:eastAsia="Arial Unicode MS" w:hAnsi="Arial Unicode MS" w:cs="Arial Unicode MS"/>
          <w:sz w:val="20"/>
          <w:szCs w:val="20"/>
          <w:lang w:eastAsia="hu-HU"/>
        </w:rPr>
      </w:pPr>
      <w:r>
        <w:rPr>
          <w:rFonts w:ascii="Arial Unicode MS" w:eastAsia="Arial Unicode MS" w:hAnsi="Arial Unicode MS" w:cs="Arial Unicode MS"/>
          <w:b/>
          <w:sz w:val="20"/>
          <w:szCs w:val="20"/>
          <w:lang w:eastAsia="hu-HU"/>
        </w:rPr>
        <w:t>31.</w:t>
      </w:r>
      <w:r w:rsidRPr="00601D5B">
        <w:rPr>
          <w:rFonts w:ascii="Arial Unicode MS" w:eastAsia="Arial Unicode MS" w:hAnsi="Arial Unicode MS" w:cs="Arial Unicode MS"/>
          <w:sz w:val="20"/>
          <w:szCs w:val="20"/>
          <w:lang w:eastAsia="hu-HU"/>
        </w:rPr>
        <w:t xml:space="preserve"> A szerződés teljesítésére </w:t>
      </w:r>
      <w:r w:rsidRPr="00A27C10">
        <w:rPr>
          <w:rFonts w:ascii="Arial Unicode MS" w:eastAsia="Arial Unicode MS" w:hAnsi="Arial Unicode MS" w:cs="Arial Unicode MS"/>
          <w:sz w:val="20"/>
          <w:szCs w:val="20"/>
          <w:lang w:eastAsia="hu-HU"/>
        </w:rPr>
        <w:t>nem vonatkoznak különleges feltételek.</w:t>
      </w:r>
    </w:p>
    <w:p w:rsidR="00601D5B" w:rsidRPr="00957EAB" w:rsidRDefault="00601D5B" w:rsidP="00601D5B">
      <w:pPr>
        <w:spacing w:after="0" w:line="180" w:lineRule="auto"/>
        <w:jc w:val="both"/>
        <w:rPr>
          <w:rFonts w:ascii="Arial Unicode MS" w:eastAsia="Arial Unicode MS" w:hAnsi="Arial Unicode MS" w:cs="Arial Unicode MS"/>
          <w:sz w:val="12"/>
          <w:szCs w:val="20"/>
          <w:lang w:eastAsia="hu-HU"/>
        </w:rPr>
      </w:pPr>
    </w:p>
    <w:p w:rsidR="00601D5B" w:rsidRPr="00601D5B" w:rsidRDefault="00601D5B" w:rsidP="00601D5B">
      <w:pPr>
        <w:spacing w:after="0" w:line="180" w:lineRule="auto"/>
        <w:jc w:val="both"/>
        <w:rPr>
          <w:rFonts w:ascii="Arial Unicode MS" w:eastAsia="Arial Unicode MS" w:hAnsi="Arial Unicode MS" w:cs="Arial Unicode MS"/>
          <w:sz w:val="20"/>
          <w:szCs w:val="20"/>
          <w:lang w:eastAsia="hu-HU"/>
        </w:rPr>
      </w:pPr>
      <w:r>
        <w:rPr>
          <w:rFonts w:ascii="Arial Unicode MS" w:eastAsia="Arial Unicode MS" w:hAnsi="Arial Unicode MS" w:cs="Arial Unicode MS"/>
          <w:b/>
          <w:sz w:val="20"/>
          <w:szCs w:val="20"/>
          <w:lang w:eastAsia="hu-HU"/>
        </w:rPr>
        <w:t>32.</w:t>
      </w:r>
      <w:r w:rsidRPr="00601D5B">
        <w:rPr>
          <w:rFonts w:ascii="Arial Unicode MS" w:eastAsia="Arial Unicode MS" w:hAnsi="Arial Unicode MS" w:cs="Arial Unicode MS"/>
          <w:sz w:val="20"/>
          <w:szCs w:val="20"/>
          <w:lang w:eastAsia="hu-HU"/>
        </w:rPr>
        <w:t xml:space="preserve"> </w:t>
      </w:r>
      <w:r w:rsidRPr="00A27C10">
        <w:rPr>
          <w:rFonts w:ascii="Arial Unicode MS" w:eastAsia="Arial Unicode MS" w:hAnsi="Arial Unicode MS" w:cs="Arial Unicode MS"/>
          <w:sz w:val="20"/>
          <w:szCs w:val="20"/>
          <w:lang w:eastAsia="hu-HU"/>
        </w:rPr>
        <w:t xml:space="preserve">Jelen eljárás során </w:t>
      </w:r>
      <w:proofErr w:type="spellStart"/>
      <w:r w:rsidRPr="00A27C10">
        <w:rPr>
          <w:rFonts w:ascii="Arial Unicode MS" w:eastAsia="Arial Unicode MS" w:hAnsi="Arial Unicode MS" w:cs="Arial Unicode MS"/>
          <w:sz w:val="20"/>
          <w:szCs w:val="20"/>
          <w:lang w:eastAsia="hu-HU"/>
        </w:rPr>
        <w:t>keretmegállapodás</w:t>
      </w:r>
      <w:proofErr w:type="spellEnd"/>
      <w:r w:rsidRPr="00A27C10">
        <w:rPr>
          <w:rFonts w:ascii="Arial Unicode MS" w:eastAsia="Arial Unicode MS" w:hAnsi="Arial Unicode MS" w:cs="Arial Unicode MS"/>
          <w:sz w:val="20"/>
          <w:szCs w:val="20"/>
          <w:lang w:eastAsia="hu-HU"/>
        </w:rPr>
        <w:t xml:space="preserve"> kötésére, dinamikus beszerzési rendszer alkalmazására, elektronikus árlejtés alkalmazására nem kerül sor.</w:t>
      </w:r>
    </w:p>
    <w:p w:rsidR="00601D5B" w:rsidRPr="00957EAB" w:rsidRDefault="00601D5B" w:rsidP="00601D5B">
      <w:pPr>
        <w:spacing w:after="0" w:line="180" w:lineRule="auto"/>
        <w:jc w:val="both"/>
        <w:rPr>
          <w:rFonts w:ascii="Arial Unicode MS" w:eastAsia="Arial Unicode MS" w:hAnsi="Arial Unicode MS" w:cs="Arial Unicode MS"/>
          <w:sz w:val="14"/>
          <w:szCs w:val="20"/>
          <w:lang w:eastAsia="hu-HU"/>
        </w:rPr>
      </w:pPr>
      <w:r w:rsidRPr="00957EAB">
        <w:rPr>
          <w:rFonts w:ascii="Arial Unicode MS" w:eastAsia="Arial Unicode MS" w:hAnsi="Arial Unicode MS" w:cs="Arial Unicode MS"/>
          <w:sz w:val="12"/>
          <w:szCs w:val="20"/>
          <w:lang w:eastAsia="hu-HU"/>
        </w:rPr>
        <w:t xml:space="preserve"> </w:t>
      </w:r>
    </w:p>
    <w:p w:rsidR="00601D5B" w:rsidRPr="00601D5B" w:rsidRDefault="00601D5B" w:rsidP="00601D5B">
      <w:pPr>
        <w:spacing w:after="0" w:line="180" w:lineRule="auto"/>
        <w:jc w:val="both"/>
        <w:rPr>
          <w:rFonts w:ascii="Arial Unicode MS" w:eastAsia="Arial Unicode MS" w:hAnsi="Arial Unicode MS" w:cs="Arial Unicode MS"/>
          <w:b/>
          <w:bCs/>
          <w:sz w:val="20"/>
          <w:szCs w:val="20"/>
          <w:lang w:eastAsia="hu-HU"/>
        </w:rPr>
      </w:pPr>
      <w:r>
        <w:rPr>
          <w:rFonts w:ascii="Arial Unicode MS" w:eastAsia="Arial Unicode MS" w:hAnsi="Arial Unicode MS" w:cs="Arial Unicode MS"/>
          <w:b/>
          <w:sz w:val="20"/>
          <w:szCs w:val="20"/>
          <w:lang w:eastAsia="hu-HU"/>
        </w:rPr>
        <w:t>33.</w:t>
      </w:r>
      <w:r w:rsidRPr="00601D5B">
        <w:rPr>
          <w:rFonts w:ascii="Arial Unicode MS" w:eastAsia="Arial Unicode MS" w:hAnsi="Arial Unicode MS" w:cs="Arial Unicode MS"/>
          <w:sz w:val="20"/>
          <w:szCs w:val="20"/>
        </w:rPr>
        <w:t xml:space="preserve"> </w:t>
      </w:r>
      <w:r w:rsidRPr="00A27C10">
        <w:rPr>
          <w:rFonts w:ascii="Arial Unicode MS" w:eastAsia="Arial Unicode MS" w:hAnsi="Arial Unicode MS" w:cs="Arial Unicode MS"/>
          <w:bCs/>
          <w:sz w:val="20"/>
          <w:szCs w:val="20"/>
          <w:lang w:eastAsia="hu-HU"/>
        </w:rPr>
        <w:t>Az ajánlatkérő csak az eljárás nyertesével kötheti meg a szerződést, vagy – a nyertes visszalépése esetén – az ajánlatok értékelése során a következő legkedvezőbb ajánlatot tevőnek minősített ajánlattevővel</w:t>
      </w:r>
      <w:r w:rsidRPr="00601D5B">
        <w:rPr>
          <w:rFonts w:ascii="Arial Unicode MS" w:eastAsia="Arial Unicode MS" w:hAnsi="Arial Unicode MS" w:cs="Arial Unicode MS"/>
          <w:bCs/>
          <w:sz w:val="20"/>
          <w:szCs w:val="20"/>
          <w:lang w:eastAsia="hu-HU"/>
        </w:rPr>
        <w:t>, ha őt az ajánlatok elbírálásáról szóló írásbeli összegezésben megjelölte.</w:t>
      </w:r>
      <w:r w:rsidRPr="00601D5B">
        <w:rPr>
          <w:rFonts w:ascii="Arial Unicode MS" w:eastAsia="Arial Unicode MS" w:hAnsi="Arial Unicode MS" w:cs="Arial Unicode MS"/>
          <w:b/>
          <w:bCs/>
          <w:sz w:val="20"/>
          <w:szCs w:val="20"/>
          <w:lang w:eastAsia="hu-HU"/>
        </w:rPr>
        <w:t xml:space="preserve"> [Kbt. 131. § (4) bekezdés]</w:t>
      </w:r>
    </w:p>
    <w:p w:rsidR="00601D5B" w:rsidRPr="00957EAB" w:rsidRDefault="00601D5B" w:rsidP="00601D5B">
      <w:pPr>
        <w:spacing w:after="0" w:line="180" w:lineRule="auto"/>
        <w:jc w:val="both"/>
        <w:rPr>
          <w:rFonts w:ascii="Arial Unicode MS" w:eastAsia="Arial Unicode MS" w:hAnsi="Arial Unicode MS" w:cs="Arial Unicode MS"/>
          <w:b/>
          <w:bCs/>
          <w:sz w:val="12"/>
          <w:szCs w:val="20"/>
          <w:lang w:eastAsia="hu-HU"/>
        </w:rPr>
      </w:pPr>
    </w:p>
    <w:p w:rsidR="00601D5B" w:rsidRPr="00601D5B" w:rsidRDefault="00601D5B" w:rsidP="00601D5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b/>
          <w:sz w:val="20"/>
          <w:szCs w:val="20"/>
          <w:lang w:eastAsia="hu-HU"/>
        </w:rPr>
        <w:t>34.</w:t>
      </w:r>
      <w:r w:rsidRPr="00601D5B">
        <w:rPr>
          <w:rFonts w:ascii="Arial Unicode MS" w:eastAsia="Arial Unicode MS" w:hAnsi="Arial Unicode MS" w:cs="Arial Unicode MS"/>
          <w:sz w:val="20"/>
          <w:szCs w:val="20"/>
          <w:lang w:eastAsia="hu-HU"/>
        </w:rPr>
        <w:t xml:space="preserve"> </w:t>
      </w:r>
      <w:r w:rsidRPr="00601D5B">
        <w:rPr>
          <w:rFonts w:ascii="Arial Unicode MS" w:eastAsia="Arial Unicode MS" w:hAnsi="Arial Unicode MS" w:cs="Arial Unicode MS"/>
          <w:sz w:val="20"/>
          <w:szCs w:val="20"/>
        </w:rPr>
        <w:t xml:space="preserve">A </w:t>
      </w:r>
      <w:r w:rsidRPr="00601D5B">
        <w:rPr>
          <w:rFonts w:ascii="Arial Unicode MS" w:eastAsia="Arial Unicode MS" w:hAnsi="Arial Unicode MS" w:cs="Arial Unicode MS"/>
          <w:b/>
          <w:i/>
          <w:sz w:val="20"/>
          <w:szCs w:val="20"/>
        </w:rPr>
        <w:t>Kbt. 68. § (4) bekezdés</w:t>
      </w:r>
      <w:r w:rsidRPr="00601D5B">
        <w:rPr>
          <w:rFonts w:ascii="Arial Unicode MS" w:eastAsia="Arial Unicode MS" w:hAnsi="Arial Unicode MS" w:cs="Arial Unicode MS"/>
          <w:sz w:val="20"/>
          <w:szCs w:val="20"/>
        </w:rPr>
        <w:t xml:space="preserve"> értelmében az ajánlatok bontásának megkezdése előtt ismertethető a </w:t>
      </w:r>
      <w:r w:rsidRPr="00A27C10">
        <w:rPr>
          <w:rFonts w:ascii="Arial Unicode MS" w:eastAsia="Arial Unicode MS" w:hAnsi="Arial Unicode MS" w:cs="Arial Unicode MS"/>
          <w:sz w:val="20"/>
          <w:szCs w:val="20"/>
        </w:rPr>
        <w:t>rendelkezésre álló fedezet összege.</w:t>
      </w:r>
    </w:p>
    <w:p w:rsidR="00601D5B" w:rsidRPr="00957EAB" w:rsidRDefault="00601D5B" w:rsidP="00601D5B">
      <w:pPr>
        <w:spacing w:after="0" w:line="180" w:lineRule="auto"/>
        <w:jc w:val="both"/>
        <w:rPr>
          <w:rFonts w:ascii="Arial Unicode MS" w:eastAsia="Arial Unicode MS" w:hAnsi="Arial Unicode MS" w:cs="Arial Unicode MS"/>
          <w:sz w:val="12"/>
          <w:szCs w:val="20"/>
        </w:rPr>
      </w:pPr>
    </w:p>
    <w:p w:rsidR="00601D5B" w:rsidRPr="00601D5B" w:rsidRDefault="00601D5B" w:rsidP="00601D5B">
      <w:pPr>
        <w:spacing w:after="0" w:line="180" w:lineRule="auto"/>
        <w:jc w:val="both"/>
        <w:rPr>
          <w:rFonts w:ascii="Arial Unicode MS" w:eastAsia="Arial Unicode MS" w:hAnsi="Arial Unicode MS" w:cs="Arial Unicode MS"/>
          <w:i/>
          <w:sz w:val="20"/>
          <w:szCs w:val="20"/>
        </w:rPr>
      </w:pPr>
      <w:r>
        <w:rPr>
          <w:rFonts w:ascii="Arial Unicode MS" w:eastAsia="Arial Unicode MS" w:hAnsi="Arial Unicode MS" w:cs="Arial Unicode MS"/>
          <w:b/>
          <w:sz w:val="20"/>
          <w:szCs w:val="20"/>
          <w:lang w:eastAsia="hu-HU"/>
        </w:rPr>
        <w:t>35</w:t>
      </w:r>
      <w:r w:rsidRPr="00601D5B">
        <w:rPr>
          <w:rFonts w:ascii="Arial Unicode MS" w:eastAsia="Arial Unicode MS" w:hAnsi="Arial Unicode MS" w:cs="Arial Unicode MS"/>
          <w:b/>
          <w:sz w:val="20"/>
          <w:szCs w:val="20"/>
          <w:lang w:eastAsia="hu-HU"/>
        </w:rPr>
        <w:t>.</w:t>
      </w:r>
      <w:r>
        <w:rPr>
          <w:rFonts w:ascii="Arial Unicode MS" w:eastAsia="Arial Unicode MS" w:hAnsi="Arial Unicode MS" w:cs="Arial Unicode MS"/>
          <w:sz w:val="20"/>
          <w:szCs w:val="20"/>
          <w:lang w:eastAsia="hu-HU"/>
        </w:rPr>
        <w:t xml:space="preserve"> </w:t>
      </w:r>
      <w:r w:rsidRPr="00601D5B">
        <w:rPr>
          <w:rFonts w:ascii="Arial Unicode MS" w:eastAsia="Arial Unicode MS" w:hAnsi="Arial Unicode MS" w:cs="Arial Unicode MS"/>
          <w:sz w:val="20"/>
          <w:szCs w:val="20"/>
        </w:rPr>
        <w:t xml:space="preserve">Ajánlatkérő felhívja az ajánlattevők figyelmét, hogy a jelen felhívásban az ajánlattevőnek a szerződés teljesítésére való alkalmasságának feltételeit és ennek igazolását a </w:t>
      </w:r>
      <w:r w:rsidRPr="00A27C10">
        <w:rPr>
          <w:rFonts w:ascii="Arial Unicode MS" w:eastAsia="Arial Unicode MS" w:hAnsi="Arial Unicode MS" w:cs="Arial Unicode MS"/>
          <w:sz w:val="20"/>
          <w:szCs w:val="20"/>
        </w:rPr>
        <w:t>minősített ajánlattevők jegyzékéhez képest szigorúbban határozta meg valamennyi alkalmassági köv</w:t>
      </w:r>
      <w:r w:rsidRPr="00601D5B">
        <w:rPr>
          <w:rFonts w:ascii="Arial Unicode MS" w:eastAsia="Arial Unicode MS" w:hAnsi="Arial Unicode MS" w:cs="Arial Unicode MS"/>
          <w:sz w:val="20"/>
          <w:szCs w:val="20"/>
        </w:rPr>
        <w:t>etelmény tekintetében.</w:t>
      </w:r>
      <w:r w:rsidRPr="00601D5B">
        <w:rPr>
          <w:rFonts w:ascii="Arial Unicode MS" w:eastAsia="Arial Unicode MS" w:hAnsi="Arial Unicode MS" w:cs="Arial Unicode MS"/>
          <w:i/>
          <w:sz w:val="20"/>
          <w:szCs w:val="20"/>
        </w:rPr>
        <w:t xml:space="preserve"> </w:t>
      </w:r>
      <w:r w:rsidRPr="00601D5B">
        <w:rPr>
          <w:rFonts w:ascii="Arial Unicode MS" w:eastAsia="Arial Unicode MS" w:hAnsi="Arial Unicode MS" w:cs="Arial Unicode MS"/>
          <w:b/>
          <w:i/>
          <w:sz w:val="20"/>
          <w:szCs w:val="20"/>
        </w:rPr>
        <w:t xml:space="preserve">[321/2015. (X.30.) Korm. rendelet 30. § (4) bekezdése] </w:t>
      </w:r>
    </w:p>
    <w:p w:rsidR="00601D5B" w:rsidRPr="00601D5B" w:rsidRDefault="00601D5B" w:rsidP="00601D5B">
      <w:pPr>
        <w:spacing w:after="0" w:line="180" w:lineRule="auto"/>
        <w:jc w:val="both"/>
        <w:rPr>
          <w:rFonts w:ascii="Arial Unicode MS" w:eastAsia="Arial Unicode MS" w:hAnsi="Arial Unicode MS" w:cs="Arial Unicode MS"/>
          <w:i/>
          <w:sz w:val="20"/>
          <w:szCs w:val="20"/>
        </w:rPr>
      </w:pPr>
      <w:r w:rsidRPr="00601D5B">
        <w:rPr>
          <w:rFonts w:ascii="Arial Unicode MS" w:eastAsia="Arial Unicode MS" w:hAnsi="Arial Unicode MS" w:cs="Arial Unicode MS"/>
          <w:i/>
          <w:sz w:val="20"/>
          <w:szCs w:val="20"/>
        </w:rPr>
        <w:t>Ajánlatkérő felhívja a minősített ajánlattevők figyelmét a 321/2015. (X.30.) Korm. rendelet 39. § (3) bekezdésben foglaltakra.</w:t>
      </w:r>
    </w:p>
    <w:p w:rsidR="00601D5B" w:rsidRPr="00601D5B" w:rsidRDefault="00601D5B" w:rsidP="00601D5B">
      <w:pPr>
        <w:pStyle w:val="Default"/>
        <w:spacing w:line="180" w:lineRule="auto"/>
        <w:jc w:val="both"/>
        <w:rPr>
          <w:rFonts w:ascii="Arial Unicode MS" w:eastAsia="Arial Unicode MS" w:hAnsi="Arial Unicode MS" w:cs="Arial Unicode MS"/>
          <w:color w:val="auto"/>
          <w:sz w:val="10"/>
          <w:szCs w:val="20"/>
        </w:rPr>
      </w:pPr>
    </w:p>
    <w:p w:rsidR="00601D5B" w:rsidRDefault="00601D5B" w:rsidP="00601D5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 xml:space="preserve">36. </w:t>
      </w:r>
      <w:r w:rsidRPr="00601D5B">
        <w:rPr>
          <w:rFonts w:ascii="Arial Unicode MS" w:eastAsia="Arial Unicode MS" w:hAnsi="Arial Unicode MS" w:cs="Arial Unicode MS"/>
          <w:sz w:val="20"/>
          <w:szCs w:val="20"/>
        </w:rPr>
        <w:t xml:space="preserve">Ajánlatkérő felhívja az ajánlattevők figyelmét, hogy az ajánlatba benyújtott igazolások, nyilatkozatok tartalmát ajánlatkérő jogosult a </w:t>
      </w:r>
      <w:r w:rsidRPr="00601D5B">
        <w:rPr>
          <w:rFonts w:ascii="Arial Unicode MS" w:eastAsia="Arial Unicode MS" w:hAnsi="Arial Unicode MS" w:cs="Arial Unicode MS"/>
          <w:b/>
          <w:i/>
          <w:sz w:val="20"/>
          <w:szCs w:val="20"/>
        </w:rPr>
        <w:t>Kbt. 69. § (13) és (14) bekezdésben</w:t>
      </w:r>
      <w:r w:rsidRPr="00601D5B">
        <w:rPr>
          <w:rFonts w:ascii="Arial Unicode MS" w:eastAsia="Arial Unicode MS" w:hAnsi="Arial Unicode MS" w:cs="Arial Unicode MS"/>
          <w:sz w:val="20"/>
          <w:szCs w:val="20"/>
        </w:rPr>
        <w:t xml:space="preserve"> leírtak szerint ellenőrizni.</w:t>
      </w:r>
    </w:p>
    <w:p w:rsidR="005A156A" w:rsidRPr="00957EAB" w:rsidRDefault="005A156A" w:rsidP="006C3181">
      <w:pPr>
        <w:pStyle w:val="standard"/>
        <w:spacing w:before="0" w:after="0" w:line="180" w:lineRule="auto"/>
        <w:jc w:val="both"/>
        <w:rPr>
          <w:rFonts w:ascii="Arial Unicode MS" w:eastAsia="Arial Unicode MS" w:hAnsi="Arial Unicode MS" w:cs="Arial Unicode MS"/>
          <w:sz w:val="12"/>
          <w:szCs w:val="20"/>
        </w:rPr>
      </w:pPr>
    </w:p>
    <w:p w:rsidR="00B03E75" w:rsidRPr="00B03E75" w:rsidRDefault="00D40A8E" w:rsidP="00B03E75">
      <w:pPr>
        <w:spacing w:after="0" w:line="180" w:lineRule="auto"/>
        <w:jc w:val="both"/>
        <w:rPr>
          <w:rFonts w:ascii="Arial Unicode MS" w:eastAsia="Arial Unicode MS" w:hAnsi="Arial Unicode MS" w:cs="Arial Unicode MS"/>
          <w:sz w:val="20"/>
          <w:szCs w:val="24"/>
          <w:lang w:eastAsia="hu-HU"/>
        </w:rPr>
      </w:pPr>
      <w:r w:rsidRPr="00D40A8E">
        <w:rPr>
          <w:rFonts w:ascii="Arial Unicode MS" w:eastAsia="Arial Unicode MS" w:hAnsi="Arial Unicode MS" w:cs="Arial Unicode MS"/>
          <w:b/>
          <w:color w:val="000000"/>
          <w:sz w:val="20"/>
          <w:szCs w:val="20"/>
          <w:lang w:eastAsia="hu-HU"/>
        </w:rPr>
        <w:t>37</w:t>
      </w:r>
      <w:r w:rsidR="005A156A" w:rsidRPr="00D40A8E">
        <w:rPr>
          <w:rFonts w:ascii="Arial Unicode MS" w:eastAsia="Arial Unicode MS" w:hAnsi="Arial Unicode MS" w:cs="Arial Unicode MS"/>
          <w:b/>
          <w:color w:val="000000"/>
          <w:sz w:val="20"/>
          <w:szCs w:val="20"/>
          <w:lang w:eastAsia="hu-HU"/>
        </w:rPr>
        <w:t>.</w:t>
      </w:r>
      <w:r w:rsidR="005A156A" w:rsidRPr="00C16FA0">
        <w:rPr>
          <w:rFonts w:ascii="Arial Unicode MS" w:eastAsia="Arial Unicode MS" w:hAnsi="Arial Unicode MS" w:cs="Arial Unicode MS"/>
          <w:color w:val="000000"/>
          <w:sz w:val="20"/>
          <w:szCs w:val="20"/>
          <w:lang w:eastAsia="hu-HU"/>
        </w:rPr>
        <w:t xml:space="preserve"> </w:t>
      </w:r>
      <w:r w:rsidR="00B03E75" w:rsidRPr="00B03E75">
        <w:rPr>
          <w:rFonts w:ascii="Arial Unicode MS" w:eastAsia="Arial Unicode MS" w:hAnsi="Arial Unicode MS" w:cs="Arial Unicode MS"/>
          <w:sz w:val="20"/>
          <w:szCs w:val="24"/>
          <w:lang w:eastAsia="hu-HU"/>
        </w:rPr>
        <w:t xml:space="preserve">Az ajánlatokat a cégjegyzésre jogosultak által cégszerűen aláírva, 1 eredeti példányban kell benyújtani írásban, zártan, </w:t>
      </w:r>
      <w:r w:rsidR="005255E5">
        <w:rPr>
          <w:rFonts w:ascii="Arial Unicode MS" w:eastAsia="Arial Unicode MS" w:hAnsi="Arial Unicode MS" w:cs="Arial Unicode MS"/>
          <w:sz w:val="20"/>
          <w:szCs w:val="24"/>
          <w:lang w:eastAsia="hu-HU"/>
        </w:rPr>
        <w:t>roncsolás-mentescsomagolásban</w:t>
      </w:r>
      <w:r w:rsidR="00B03E75" w:rsidRPr="00A27C10">
        <w:rPr>
          <w:rFonts w:ascii="Arial Unicode MS" w:eastAsia="Arial Unicode MS" w:hAnsi="Arial Unicode MS" w:cs="Arial Unicode MS"/>
          <w:sz w:val="20"/>
          <w:szCs w:val="24"/>
          <w:lang w:eastAsia="hu-HU"/>
        </w:rPr>
        <w:t xml:space="preserve">, magyar nyelven, papír alapon. </w:t>
      </w:r>
      <w:r w:rsidR="00B03E75" w:rsidRPr="00A27C10">
        <w:rPr>
          <w:rFonts w:ascii="Arial Unicode MS" w:eastAsia="Arial Unicode MS" w:hAnsi="Arial Unicode MS" w:cs="Arial Unicode MS"/>
          <w:sz w:val="20"/>
          <w:szCs w:val="24"/>
          <w:lang w:eastAsia="hu-HU"/>
        </w:rPr>
        <w:br/>
        <w:t>Az ajánlatban lévő, minden - az Ajánlattevő vagy alvállalkozó, kapacitásait rendelkezésre bocsátó szervezet vagy gazdasági szereplő által készített - dokumentumot (nyilatkozatot) a végén alá kell írnia az adott gazdálkodó szervezetnél erre jogosult(</w:t>
      </w:r>
      <w:proofErr w:type="spellStart"/>
      <w:r w:rsidR="00B03E75" w:rsidRPr="00A27C10">
        <w:rPr>
          <w:rFonts w:ascii="Arial Unicode MS" w:eastAsia="Arial Unicode MS" w:hAnsi="Arial Unicode MS" w:cs="Arial Unicode MS"/>
          <w:sz w:val="20"/>
          <w:szCs w:val="24"/>
          <w:lang w:eastAsia="hu-HU"/>
        </w:rPr>
        <w:t>ak</w:t>
      </w:r>
      <w:proofErr w:type="spellEnd"/>
      <w:r w:rsidR="00B03E75" w:rsidRPr="00A27C10">
        <w:rPr>
          <w:rFonts w:ascii="Arial Unicode MS" w:eastAsia="Arial Unicode MS" w:hAnsi="Arial Unicode MS" w:cs="Arial Unicode MS"/>
          <w:sz w:val="20"/>
          <w:szCs w:val="24"/>
          <w:lang w:eastAsia="hu-HU"/>
        </w:rPr>
        <w:t>)</w:t>
      </w:r>
      <w:proofErr w:type="spellStart"/>
      <w:r w:rsidR="00B03E75" w:rsidRPr="00A27C10">
        <w:rPr>
          <w:rFonts w:ascii="Arial Unicode MS" w:eastAsia="Arial Unicode MS" w:hAnsi="Arial Unicode MS" w:cs="Arial Unicode MS"/>
          <w:sz w:val="20"/>
          <w:szCs w:val="24"/>
          <w:lang w:eastAsia="hu-HU"/>
        </w:rPr>
        <w:t>nak</w:t>
      </w:r>
      <w:proofErr w:type="spellEnd"/>
      <w:r w:rsidR="00B03E75" w:rsidRPr="00A27C10">
        <w:rPr>
          <w:rFonts w:ascii="Arial Unicode MS" w:eastAsia="Arial Unicode MS" w:hAnsi="Arial Unicode MS" w:cs="Arial Unicode MS"/>
          <w:sz w:val="20"/>
          <w:szCs w:val="24"/>
          <w:lang w:eastAsia="hu-HU"/>
        </w:rPr>
        <w:t xml:space="preserve"> vagy olyan személynek</w:t>
      </w:r>
      <w:r w:rsidR="00B03E75" w:rsidRPr="00B03E75">
        <w:rPr>
          <w:rFonts w:ascii="Arial Unicode MS" w:eastAsia="Arial Unicode MS" w:hAnsi="Arial Unicode MS" w:cs="Arial Unicode MS"/>
          <w:sz w:val="20"/>
          <w:szCs w:val="24"/>
          <w:lang w:eastAsia="hu-HU"/>
        </w:rPr>
        <w:t>, vagy személyeknek aki(k) erre jogosultak</w:t>
      </w:r>
      <w:r w:rsidR="00B03E75">
        <w:rPr>
          <w:rFonts w:ascii="Arial Unicode MS" w:eastAsia="Arial Unicode MS" w:hAnsi="Arial Unicode MS" w:cs="Arial Unicode MS"/>
          <w:sz w:val="20"/>
          <w:szCs w:val="24"/>
          <w:lang w:eastAsia="hu-HU"/>
        </w:rPr>
        <w:t xml:space="preserve">. </w:t>
      </w:r>
      <w:r w:rsidR="00B03E75" w:rsidRPr="00B03E75">
        <w:rPr>
          <w:rFonts w:ascii="Arial Unicode MS" w:eastAsia="Arial Unicode MS" w:hAnsi="Arial Unicode MS" w:cs="Arial Unicode MS"/>
          <w:sz w:val="20"/>
          <w:szCs w:val="24"/>
          <w:lang w:eastAsia="hu-HU"/>
        </w:rPr>
        <w:t>A Kbt. 68. § (2) bekezdése alapján</w:t>
      </w:r>
      <w:r w:rsidR="00B03E75">
        <w:rPr>
          <w:rFonts w:ascii="Arial Unicode MS" w:eastAsia="Arial Unicode MS" w:hAnsi="Arial Unicode MS" w:cs="Arial Unicode MS"/>
          <w:sz w:val="20"/>
          <w:szCs w:val="24"/>
          <w:lang w:eastAsia="hu-HU"/>
        </w:rPr>
        <w:t>,</w:t>
      </w:r>
      <w:r w:rsidR="00B03E75" w:rsidRPr="00B03E75">
        <w:rPr>
          <w:rFonts w:ascii="Arial Unicode MS" w:eastAsia="Arial Unicode MS" w:hAnsi="Arial Unicode MS" w:cs="Arial Unicode MS"/>
          <w:sz w:val="20"/>
          <w:szCs w:val="24"/>
          <w:lang w:eastAsia="hu-HU"/>
        </w:rPr>
        <w:t xml:space="preserve"> az ajánlathoz egy példányban csatolni kell az eredeti példányról képolvasó készülékkel készült CD-re vagy DVD-re írt elektronikus példányt.</w:t>
      </w:r>
    </w:p>
    <w:p w:rsidR="00B03E75" w:rsidRPr="00B03E75" w:rsidRDefault="00B03E75" w:rsidP="00B03E75">
      <w:pPr>
        <w:spacing w:after="0" w:line="180" w:lineRule="auto"/>
        <w:jc w:val="both"/>
        <w:rPr>
          <w:rFonts w:ascii="Arial Unicode MS" w:eastAsia="Arial Unicode MS" w:hAnsi="Arial Unicode MS" w:cs="Arial Unicode MS"/>
          <w:sz w:val="20"/>
          <w:szCs w:val="24"/>
          <w:lang w:eastAsia="hu-HU"/>
        </w:rPr>
      </w:pPr>
      <w:r w:rsidRPr="00B03E75">
        <w:rPr>
          <w:rFonts w:ascii="Arial Unicode MS" w:eastAsia="Arial Unicode MS" w:hAnsi="Arial Unicode MS" w:cs="Arial Unicode MS"/>
          <w:sz w:val="20"/>
          <w:szCs w:val="24"/>
          <w:lang w:eastAsia="hu-HU"/>
        </w:rPr>
        <w:t xml:space="preserve">Az elektronikus példánynak jelszó nélkül olvashatónak, de nem módosíthatónak kell lennie. Az elektronikus példány lehetőség szerint egyetlen file legyen és </w:t>
      </w:r>
      <w:proofErr w:type="spellStart"/>
      <w:r w:rsidRPr="00B03E75">
        <w:rPr>
          <w:rFonts w:ascii="Arial Unicode MS" w:eastAsia="Arial Unicode MS" w:hAnsi="Arial Unicode MS" w:cs="Arial Unicode MS"/>
          <w:sz w:val="20"/>
          <w:szCs w:val="24"/>
          <w:lang w:eastAsia="hu-HU"/>
        </w:rPr>
        <w:t>Acrobat</w:t>
      </w:r>
      <w:proofErr w:type="spellEnd"/>
      <w:r w:rsidRPr="00B03E75">
        <w:rPr>
          <w:rFonts w:ascii="Arial Unicode MS" w:eastAsia="Arial Unicode MS" w:hAnsi="Arial Unicode MS" w:cs="Arial Unicode MS"/>
          <w:sz w:val="20"/>
          <w:szCs w:val="24"/>
          <w:lang w:eastAsia="hu-HU"/>
        </w:rPr>
        <w:t xml:space="preserve"> </w:t>
      </w:r>
      <w:proofErr w:type="spellStart"/>
      <w:r w:rsidRPr="00B03E75">
        <w:rPr>
          <w:rFonts w:ascii="Arial Unicode MS" w:eastAsia="Arial Unicode MS" w:hAnsi="Arial Unicode MS" w:cs="Arial Unicode MS"/>
          <w:sz w:val="20"/>
          <w:szCs w:val="24"/>
          <w:lang w:eastAsia="hu-HU"/>
        </w:rPr>
        <w:t>Reader</w:t>
      </w:r>
      <w:proofErr w:type="spellEnd"/>
      <w:r w:rsidRPr="00B03E75">
        <w:rPr>
          <w:rFonts w:ascii="Arial Unicode MS" w:eastAsia="Arial Unicode MS" w:hAnsi="Arial Unicode MS" w:cs="Arial Unicode MS"/>
          <w:sz w:val="20"/>
          <w:szCs w:val="24"/>
          <w:lang w:eastAsia="hu-HU"/>
        </w:rPr>
        <w:t xml:space="preserve"> programmal olvasható, PDF kiterjesztésű legyen. </w:t>
      </w:r>
      <w:r w:rsidRPr="00B03E75">
        <w:rPr>
          <w:rFonts w:ascii="Arial Unicode MS" w:eastAsia="Arial Unicode MS" w:hAnsi="Arial Unicode MS" w:cs="Arial Unicode MS"/>
          <w:b/>
          <w:i/>
          <w:sz w:val="20"/>
          <w:szCs w:val="24"/>
          <w:lang w:eastAsia="hu-HU"/>
        </w:rPr>
        <w:t>Ajánlattevőnek nyilatkoznia kell arra vonatkozóan, hogy az elektronikus példány a papír alapon benyújtottal megegyezik.</w:t>
      </w:r>
      <w:r w:rsidRPr="00B03E75">
        <w:rPr>
          <w:rFonts w:ascii="Arial Unicode MS" w:eastAsia="Arial Unicode MS" w:hAnsi="Arial Unicode MS" w:cs="Arial Unicode MS"/>
          <w:sz w:val="20"/>
          <w:szCs w:val="24"/>
          <w:lang w:eastAsia="hu-HU"/>
        </w:rPr>
        <w:t xml:space="preserve"> Amennyiben a példányok között eltérés lenne, a papír alapú eredeti példány </w:t>
      </w:r>
      <w:r w:rsidRPr="00B03E75">
        <w:rPr>
          <w:rFonts w:ascii="Arial Unicode MS" w:eastAsia="Arial Unicode MS" w:hAnsi="Arial Unicode MS" w:cs="Arial Unicode MS"/>
          <w:sz w:val="20"/>
          <w:szCs w:val="24"/>
          <w:lang w:eastAsia="hu-HU"/>
        </w:rPr>
        <w:lastRenderedPageBreak/>
        <w:t>tartalma az irányadó</w:t>
      </w:r>
      <w:r>
        <w:rPr>
          <w:rFonts w:ascii="Arial Unicode MS" w:eastAsia="Arial Unicode MS" w:hAnsi="Arial Unicode MS" w:cs="Arial Unicode MS"/>
          <w:sz w:val="20"/>
          <w:szCs w:val="24"/>
          <w:lang w:eastAsia="hu-HU"/>
        </w:rPr>
        <w:t xml:space="preserve">. </w:t>
      </w:r>
      <w:r w:rsidRPr="00B03E75">
        <w:rPr>
          <w:rFonts w:ascii="Arial Unicode MS" w:eastAsia="Arial Unicode MS" w:hAnsi="Arial Unicode MS" w:cs="Arial Unicode MS"/>
          <w:sz w:val="20"/>
          <w:szCs w:val="24"/>
          <w:lang w:eastAsia="hu-HU"/>
        </w:rPr>
        <w:t xml:space="preserve">Az eredeti példányt zsinórral, </w:t>
      </w:r>
      <w:r w:rsidR="00A27C10">
        <w:rPr>
          <w:rFonts w:ascii="Arial Unicode MS" w:eastAsia="Arial Unicode MS" w:hAnsi="Arial Unicode MS" w:cs="Arial Unicode MS"/>
          <w:sz w:val="20"/>
          <w:szCs w:val="24"/>
          <w:lang w:eastAsia="hu-HU"/>
        </w:rPr>
        <w:t xml:space="preserve">egyéb fűzési megoldással </w:t>
      </w:r>
      <w:r w:rsidRPr="00B03E75">
        <w:rPr>
          <w:rFonts w:ascii="Arial Unicode MS" w:eastAsia="Arial Unicode MS" w:hAnsi="Arial Unicode MS" w:cs="Arial Unicode MS"/>
          <w:sz w:val="20"/>
          <w:szCs w:val="24"/>
          <w:lang w:eastAsia="hu-HU"/>
        </w:rPr>
        <w:t>lapozhatóan össze kell fűzni</w:t>
      </w:r>
      <w:r w:rsidR="00A27C10">
        <w:rPr>
          <w:rFonts w:ascii="Arial Unicode MS" w:eastAsia="Arial Unicode MS" w:hAnsi="Arial Unicode MS" w:cs="Arial Unicode MS"/>
          <w:sz w:val="20"/>
          <w:szCs w:val="24"/>
          <w:lang w:eastAsia="hu-HU"/>
        </w:rPr>
        <w:t>.</w:t>
      </w:r>
      <w:r w:rsidRPr="00B03E75">
        <w:rPr>
          <w:rFonts w:ascii="Arial Unicode MS" w:eastAsia="Arial Unicode MS" w:hAnsi="Arial Unicode MS" w:cs="Arial Unicode MS"/>
          <w:sz w:val="20"/>
          <w:szCs w:val="24"/>
          <w:lang w:eastAsia="hu-HU"/>
        </w:rPr>
        <w:t xml:space="preserve"> Az ajánlat minden információt tartalmazó oldalát folyamatos oldalszámozással kell ellátni és az ajánlathoz tételes oldalszámra hivatkozó tartalomjegyzéket kell csatolni.</w:t>
      </w:r>
    </w:p>
    <w:p w:rsidR="00B03E75" w:rsidRPr="00B03E75" w:rsidRDefault="00B03E75" w:rsidP="00B03E75">
      <w:pPr>
        <w:spacing w:after="0" w:line="180" w:lineRule="auto"/>
        <w:jc w:val="both"/>
        <w:rPr>
          <w:rFonts w:ascii="Arial Unicode MS" w:eastAsia="Arial Unicode MS" w:hAnsi="Arial Unicode MS" w:cs="Arial Unicode MS"/>
          <w:sz w:val="20"/>
          <w:szCs w:val="24"/>
          <w:lang w:eastAsia="hu-HU"/>
        </w:rPr>
      </w:pPr>
      <w:r w:rsidRPr="00B03E75">
        <w:rPr>
          <w:rFonts w:ascii="Arial Unicode MS" w:eastAsia="Arial Unicode MS" w:hAnsi="Arial Unicode MS" w:cs="Arial Unicode MS"/>
          <w:sz w:val="20"/>
          <w:szCs w:val="24"/>
          <w:lang w:eastAsia="hu-HU"/>
        </w:rPr>
        <w:t xml:space="preserve">Az ajánlat minden olyan oldalát, amelyen </w:t>
      </w:r>
      <w:r w:rsidRPr="00B03E75">
        <w:rPr>
          <w:rFonts w:ascii="Arial Unicode MS" w:eastAsia="Arial Unicode MS" w:hAnsi="Arial Unicode MS" w:cs="Arial Unicode MS"/>
          <w:i/>
          <w:sz w:val="20"/>
          <w:szCs w:val="24"/>
          <w:lang w:eastAsia="hu-HU"/>
        </w:rPr>
        <w:t xml:space="preserve">- </w:t>
      </w:r>
      <w:r w:rsidRPr="00A27C10">
        <w:rPr>
          <w:rFonts w:ascii="Arial Unicode MS" w:eastAsia="Arial Unicode MS" w:hAnsi="Arial Unicode MS" w:cs="Arial Unicode MS"/>
          <w:sz w:val="20"/>
          <w:szCs w:val="24"/>
          <w:lang w:eastAsia="hu-HU"/>
        </w:rPr>
        <w:t>az ajánlat beadása előtt</w:t>
      </w:r>
      <w:r w:rsidRPr="00B03E75">
        <w:rPr>
          <w:rFonts w:ascii="Arial Unicode MS" w:eastAsia="Arial Unicode MS" w:hAnsi="Arial Unicode MS" w:cs="Arial Unicode MS"/>
          <w:i/>
          <w:sz w:val="20"/>
          <w:szCs w:val="24"/>
          <w:lang w:eastAsia="hu-HU"/>
        </w:rPr>
        <w:t xml:space="preserve"> -</w:t>
      </w:r>
      <w:r w:rsidRPr="00B03E75">
        <w:rPr>
          <w:rFonts w:ascii="Arial Unicode MS" w:eastAsia="Arial Unicode MS" w:hAnsi="Arial Unicode MS" w:cs="Arial Unicode MS"/>
          <w:sz w:val="20"/>
          <w:szCs w:val="24"/>
          <w:lang w:eastAsia="hu-HU"/>
        </w:rPr>
        <w:t xml:space="preserve"> módosítást hajtottak végre, az adott dokumentumot aláíró személynek vagy személyeknek a módosításnál is kézjeggyel kell ellátni.</w:t>
      </w:r>
    </w:p>
    <w:p w:rsidR="00B03E75" w:rsidRPr="00A27C10" w:rsidRDefault="00B03E75" w:rsidP="00B03E75">
      <w:pPr>
        <w:spacing w:after="0" w:line="180" w:lineRule="auto"/>
        <w:jc w:val="both"/>
        <w:rPr>
          <w:rFonts w:ascii="Arial Unicode MS" w:eastAsia="Arial Unicode MS" w:hAnsi="Arial Unicode MS" w:cs="Arial Unicode MS"/>
          <w:sz w:val="20"/>
          <w:szCs w:val="24"/>
          <w:lang w:eastAsia="hu-HU"/>
        </w:rPr>
      </w:pPr>
      <w:r w:rsidRPr="00A27C10">
        <w:rPr>
          <w:rFonts w:ascii="Arial Unicode MS" w:eastAsia="Arial Unicode MS" w:hAnsi="Arial Unicode MS" w:cs="Arial Unicode MS"/>
          <w:sz w:val="20"/>
          <w:szCs w:val="24"/>
          <w:lang w:eastAsia="hu-HU"/>
        </w:rPr>
        <w:t>A csomagolásra jól olvashatóan kérjük felírni:</w:t>
      </w:r>
    </w:p>
    <w:p w:rsidR="005A156A" w:rsidRPr="00C16FA0" w:rsidRDefault="005A156A" w:rsidP="00B03E75">
      <w:pPr>
        <w:spacing w:after="0" w:line="180" w:lineRule="auto"/>
        <w:jc w:val="both"/>
        <w:rPr>
          <w:rFonts w:ascii="Arial Unicode MS" w:eastAsia="Arial Unicode MS" w:hAnsi="Arial Unicode MS" w:cs="Arial Unicode MS"/>
          <w:sz w:val="20"/>
          <w:szCs w:val="20"/>
        </w:rPr>
      </w:pPr>
      <w:r w:rsidRPr="0013573A">
        <w:rPr>
          <w:rFonts w:ascii="Arial Unicode MS" w:eastAsia="Arial Unicode MS" w:hAnsi="Arial Unicode MS" w:cs="Arial Unicode MS"/>
          <w:b/>
          <w:sz w:val="20"/>
          <w:szCs w:val="20"/>
        </w:rPr>
        <w:t xml:space="preserve"> </w:t>
      </w:r>
      <w:r w:rsidRPr="0013573A">
        <w:rPr>
          <w:rFonts w:ascii="Arial Unicode MS" w:eastAsia="Arial Unicode MS" w:hAnsi="Arial Unicode MS" w:cs="Arial Unicode MS"/>
          <w:b/>
          <w:color w:val="000000"/>
          <w:sz w:val="20"/>
          <w:szCs w:val="20"/>
          <w:lang w:eastAsia="hu-HU"/>
        </w:rPr>
        <w:t>„AJÁNLAT”</w:t>
      </w:r>
      <w:r w:rsidRPr="00C16FA0">
        <w:rPr>
          <w:rFonts w:ascii="Arial Unicode MS" w:eastAsia="Arial Unicode MS" w:hAnsi="Arial Unicode MS" w:cs="Arial Unicode MS"/>
          <w:color w:val="000000"/>
          <w:sz w:val="20"/>
          <w:szCs w:val="20"/>
          <w:lang w:eastAsia="hu-HU"/>
        </w:rPr>
        <w:t xml:space="preserve"> </w:t>
      </w:r>
      <w:r w:rsidR="001E1DEF" w:rsidRPr="00C16FA0">
        <w:rPr>
          <w:rFonts w:ascii="Arial Unicode MS" w:eastAsia="Arial Unicode MS" w:hAnsi="Arial Unicode MS" w:cs="Arial Unicode MS"/>
          <w:sz w:val="20"/>
          <w:szCs w:val="20"/>
        </w:rPr>
        <w:t>„</w:t>
      </w:r>
      <w:r w:rsidR="000514A5">
        <w:rPr>
          <w:rFonts w:ascii="Arial Unicode MS" w:eastAsia="Arial Unicode MS" w:hAnsi="Arial Unicode MS" w:cs="Arial Unicode MS"/>
          <w:b/>
          <w:sz w:val="20"/>
          <w:szCs w:val="21"/>
        </w:rPr>
        <w:t>TOP-3.2.1-15-JN1-2016-0000</w:t>
      </w:r>
      <w:r w:rsidR="00D90375">
        <w:rPr>
          <w:rFonts w:ascii="Arial Unicode MS" w:eastAsia="Arial Unicode MS" w:hAnsi="Arial Unicode MS" w:cs="Arial Unicode MS"/>
          <w:b/>
          <w:sz w:val="20"/>
          <w:szCs w:val="21"/>
        </w:rPr>
        <w:t>7</w:t>
      </w:r>
      <w:r w:rsidR="000514A5">
        <w:rPr>
          <w:rFonts w:ascii="Arial Unicode MS" w:eastAsia="Arial Unicode MS" w:hAnsi="Arial Unicode MS" w:cs="Arial Unicode MS"/>
          <w:b/>
          <w:sz w:val="20"/>
          <w:szCs w:val="21"/>
        </w:rPr>
        <w:t xml:space="preserve"> </w:t>
      </w:r>
      <w:r w:rsidR="00D90375">
        <w:rPr>
          <w:rFonts w:ascii="Arial Unicode MS" w:eastAsia="Arial Unicode MS" w:hAnsi="Arial Unicode MS" w:cs="Arial Unicode MS"/>
          <w:b/>
          <w:sz w:val="20"/>
          <w:szCs w:val="21"/>
        </w:rPr>
        <w:t>Épületenergetikai fejlesztések Tomajmonostorán</w:t>
      </w:r>
      <w:r w:rsidR="001E1DEF" w:rsidRPr="00C16FA0">
        <w:rPr>
          <w:rFonts w:ascii="Arial Unicode MS" w:eastAsia="Arial Unicode MS" w:hAnsi="Arial Unicode MS" w:cs="Arial Unicode MS"/>
          <w:sz w:val="20"/>
          <w:szCs w:val="20"/>
        </w:rPr>
        <w:t>”</w:t>
      </w:r>
      <w:r w:rsidRPr="00C16FA0">
        <w:rPr>
          <w:rFonts w:ascii="Arial Unicode MS" w:eastAsia="Arial Unicode MS" w:hAnsi="Arial Unicode MS" w:cs="Arial Unicode MS"/>
          <w:sz w:val="20"/>
          <w:szCs w:val="20"/>
        </w:rPr>
        <w:t xml:space="preserve"> </w:t>
      </w:r>
      <w:r w:rsidRPr="00C16FA0">
        <w:rPr>
          <w:rFonts w:ascii="Arial Unicode MS" w:eastAsia="Arial Unicode MS" w:hAnsi="Arial Unicode MS" w:cs="Arial Unicode MS"/>
          <w:color w:val="000000"/>
          <w:sz w:val="20"/>
          <w:szCs w:val="20"/>
          <w:lang w:eastAsia="hu-HU"/>
        </w:rPr>
        <w:t>„Az ajánlattételi határidő előtt nem bontható fel”</w:t>
      </w:r>
    </w:p>
    <w:p w:rsidR="005A156A" w:rsidRPr="00C16FA0" w:rsidRDefault="005A156A" w:rsidP="00B03E75">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 xml:space="preserve">A postán feladott ajánlatot Ajánlatkérő csak akkor tekinti határidőn belül benyújtottnak, ha annak kézhezvételére az ajánlattételi határidőig sor kerül. </w:t>
      </w:r>
    </w:p>
    <w:p w:rsidR="005A156A" w:rsidRPr="00957EAB" w:rsidRDefault="005A156A" w:rsidP="006C3181">
      <w:pPr>
        <w:pStyle w:val="standard"/>
        <w:spacing w:before="0" w:after="0" w:line="180" w:lineRule="auto"/>
        <w:jc w:val="both"/>
        <w:rPr>
          <w:rFonts w:ascii="Arial Unicode MS" w:eastAsia="Arial Unicode MS" w:hAnsi="Arial Unicode MS" w:cs="Arial Unicode MS"/>
          <w:sz w:val="12"/>
          <w:szCs w:val="20"/>
        </w:rPr>
      </w:pPr>
    </w:p>
    <w:p w:rsidR="00D40A8E" w:rsidRPr="00D40A8E" w:rsidRDefault="00D40A8E" w:rsidP="00D40A8E">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38.</w:t>
      </w:r>
      <w:r w:rsidRPr="00D40A8E">
        <w:rPr>
          <w:rFonts w:ascii="Arial Unicode MS" w:eastAsia="Arial Unicode MS" w:hAnsi="Arial Unicode MS" w:cs="Arial Unicode MS"/>
          <w:sz w:val="20"/>
          <w:szCs w:val="24"/>
          <w:lang w:eastAsia="hu-HU"/>
        </w:rPr>
        <w:t xml:space="preserve"> Ajánlatkérő a </w:t>
      </w:r>
      <w:r w:rsidRPr="00D40A8E">
        <w:rPr>
          <w:rFonts w:ascii="Arial Unicode MS" w:eastAsia="Arial Unicode MS" w:hAnsi="Arial Unicode MS" w:cs="Arial Unicode MS"/>
          <w:b/>
          <w:i/>
          <w:sz w:val="20"/>
          <w:szCs w:val="24"/>
          <w:lang w:eastAsia="hu-HU"/>
        </w:rPr>
        <w:t>Kbt. 66. § (6) bekezdése alapján</w:t>
      </w:r>
      <w:r w:rsidRPr="00D40A8E">
        <w:rPr>
          <w:rFonts w:ascii="Arial Unicode MS" w:eastAsia="Arial Unicode MS" w:hAnsi="Arial Unicode MS" w:cs="Arial Unicode MS"/>
          <w:sz w:val="20"/>
          <w:szCs w:val="24"/>
          <w:lang w:eastAsia="hu-HU"/>
        </w:rPr>
        <w:t xml:space="preserve"> előírja, hogy az ajánlatban meg kell jelölni</w:t>
      </w:r>
    </w:p>
    <w:p w:rsidR="00D40A8E" w:rsidRPr="00D40A8E" w:rsidRDefault="00D40A8E" w:rsidP="00D40A8E">
      <w:pPr>
        <w:spacing w:after="0" w:line="180" w:lineRule="auto"/>
        <w:ind w:left="709" w:hanging="425"/>
        <w:jc w:val="both"/>
        <w:rPr>
          <w:rFonts w:ascii="Arial Unicode MS" w:eastAsia="Arial Unicode MS" w:hAnsi="Arial Unicode MS" w:cs="Arial Unicode MS"/>
          <w:sz w:val="20"/>
          <w:szCs w:val="24"/>
          <w:lang w:eastAsia="hu-HU"/>
        </w:rPr>
      </w:pPr>
      <w:r w:rsidRPr="00D40A8E">
        <w:rPr>
          <w:rFonts w:ascii="Arial Unicode MS" w:eastAsia="Arial Unicode MS" w:hAnsi="Arial Unicode MS" w:cs="Arial Unicode MS"/>
          <w:sz w:val="20"/>
          <w:szCs w:val="24"/>
          <w:lang w:eastAsia="hu-HU"/>
        </w:rPr>
        <w:t xml:space="preserve">a) </w:t>
      </w:r>
      <w:r w:rsidRPr="00D40A8E">
        <w:rPr>
          <w:rFonts w:ascii="Arial Unicode MS" w:eastAsia="Arial Unicode MS" w:hAnsi="Arial Unicode MS" w:cs="Arial Unicode MS"/>
          <w:sz w:val="20"/>
          <w:szCs w:val="24"/>
          <w:lang w:eastAsia="hu-HU"/>
        </w:rPr>
        <w:tab/>
        <w:t xml:space="preserve">a közbeszerzésnek azt a részét (részeit), amelynek teljesítéséhez az ajánlattevő </w:t>
      </w:r>
      <w:r w:rsidRPr="00A27C10">
        <w:rPr>
          <w:rFonts w:ascii="Arial Unicode MS" w:eastAsia="Arial Unicode MS" w:hAnsi="Arial Unicode MS" w:cs="Arial Unicode MS"/>
          <w:sz w:val="20"/>
          <w:szCs w:val="24"/>
          <w:lang w:eastAsia="hu-HU"/>
        </w:rPr>
        <w:t>alvállalkozót</w:t>
      </w:r>
      <w:r w:rsidRPr="00D40A8E">
        <w:rPr>
          <w:rFonts w:ascii="Arial Unicode MS" w:eastAsia="Arial Unicode MS" w:hAnsi="Arial Unicode MS" w:cs="Arial Unicode MS"/>
          <w:sz w:val="20"/>
          <w:szCs w:val="24"/>
          <w:lang w:eastAsia="hu-HU"/>
        </w:rPr>
        <w:t xml:space="preserve"> kíván igénybe venni,</w:t>
      </w:r>
    </w:p>
    <w:p w:rsidR="00D40A8E" w:rsidRPr="00D40A8E" w:rsidRDefault="00D40A8E" w:rsidP="00D40A8E">
      <w:pPr>
        <w:spacing w:after="0" w:line="180" w:lineRule="auto"/>
        <w:ind w:left="709" w:hanging="425"/>
        <w:jc w:val="both"/>
        <w:rPr>
          <w:rFonts w:ascii="Arial Unicode MS" w:eastAsia="Arial Unicode MS" w:hAnsi="Arial Unicode MS" w:cs="Arial Unicode MS"/>
          <w:sz w:val="20"/>
          <w:szCs w:val="24"/>
          <w:lang w:eastAsia="hu-HU"/>
        </w:rPr>
      </w:pPr>
      <w:r w:rsidRPr="00D40A8E">
        <w:rPr>
          <w:rFonts w:ascii="Arial Unicode MS" w:eastAsia="Arial Unicode MS" w:hAnsi="Arial Unicode MS" w:cs="Arial Unicode MS"/>
          <w:sz w:val="20"/>
          <w:szCs w:val="24"/>
          <w:lang w:eastAsia="hu-HU"/>
        </w:rPr>
        <w:t xml:space="preserve">b) </w:t>
      </w:r>
      <w:r w:rsidRPr="00D40A8E">
        <w:rPr>
          <w:rFonts w:ascii="Arial Unicode MS" w:eastAsia="Arial Unicode MS" w:hAnsi="Arial Unicode MS" w:cs="Arial Unicode MS"/>
          <w:sz w:val="20"/>
          <w:szCs w:val="24"/>
          <w:lang w:eastAsia="hu-HU"/>
        </w:rPr>
        <w:tab/>
        <w:t>az ezen részek tekintetében igénybe venni kívánt és az ajánlat benyújtásakor már ismert alvállalkozókat.</w:t>
      </w:r>
    </w:p>
    <w:p w:rsidR="00D40A8E" w:rsidRPr="00D40A8E" w:rsidRDefault="00D40A8E" w:rsidP="00D40A8E">
      <w:pPr>
        <w:spacing w:after="0" w:line="180" w:lineRule="auto"/>
        <w:jc w:val="both"/>
        <w:rPr>
          <w:rFonts w:ascii="Arial Unicode MS" w:eastAsia="Arial Unicode MS" w:hAnsi="Arial Unicode MS" w:cs="Arial Unicode MS"/>
          <w:sz w:val="20"/>
          <w:szCs w:val="24"/>
          <w:lang w:eastAsia="hu-HU"/>
        </w:rPr>
      </w:pPr>
      <w:r w:rsidRPr="00D40A8E">
        <w:rPr>
          <w:rFonts w:ascii="Arial Unicode MS" w:eastAsia="Arial Unicode MS" w:hAnsi="Arial Unicode MS" w:cs="Arial Unicode MS"/>
          <w:sz w:val="20"/>
          <w:szCs w:val="24"/>
          <w:lang w:eastAsia="hu-HU"/>
        </w:rPr>
        <w:t xml:space="preserve">A nyilatkozatokat </w:t>
      </w:r>
      <w:r w:rsidRPr="00A27C10">
        <w:rPr>
          <w:rFonts w:ascii="Arial Unicode MS" w:eastAsia="Arial Unicode MS" w:hAnsi="Arial Unicode MS" w:cs="Arial Unicode MS"/>
          <w:sz w:val="20"/>
          <w:szCs w:val="24"/>
          <w:lang w:eastAsia="hu-HU"/>
        </w:rPr>
        <w:t>nemleges tartalommal is</w:t>
      </w:r>
      <w:r w:rsidRPr="00D40A8E">
        <w:rPr>
          <w:rFonts w:ascii="Arial Unicode MS" w:eastAsia="Arial Unicode MS" w:hAnsi="Arial Unicode MS" w:cs="Arial Unicode MS"/>
          <w:sz w:val="20"/>
          <w:szCs w:val="24"/>
          <w:lang w:eastAsia="hu-HU"/>
        </w:rPr>
        <w:t xml:space="preserve"> szükséges benyújtani az ajánlatban.</w:t>
      </w:r>
    </w:p>
    <w:p w:rsidR="00D40A8E" w:rsidRPr="00957EAB" w:rsidRDefault="00D40A8E" w:rsidP="00D40A8E">
      <w:pPr>
        <w:autoSpaceDE w:val="0"/>
        <w:autoSpaceDN w:val="0"/>
        <w:adjustRightInd w:val="0"/>
        <w:spacing w:after="0" w:line="180" w:lineRule="auto"/>
        <w:jc w:val="both"/>
        <w:rPr>
          <w:rFonts w:ascii="Arial Unicode MS" w:eastAsia="Arial Unicode MS" w:hAnsi="Arial Unicode MS" w:cs="Arial Unicode MS"/>
          <w:b/>
          <w:sz w:val="12"/>
          <w:szCs w:val="24"/>
          <w:lang w:eastAsia="hu-HU"/>
        </w:rPr>
      </w:pPr>
    </w:p>
    <w:p w:rsidR="00D40A8E" w:rsidRDefault="00D40A8E" w:rsidP="00D40A8E">
      <w:pPr>
        <w:autoSpaceDE w:val="0"/>
        <w:autoSpaceDN w:val="0"/>
        <w:adjustRightInd w:val="0"/>
        <w:spacing w:after="0" w:line="180" w:lineRule="auto"/>
        <w:jc w:val="both"/>
        <w:rPr>
          <w:rFonts w:ascii="Arial Unicode MS" w:eastAsia="Arial Unicode MS" w:hAnsi="Arial Unicode MS" w:cs="Arial Unicode MS"/>
          <w:sz w:val="20"/>
          <w:szCs w:val="24"/>
        </w:rPr>
      </w:pPr>
      <w:r>
        <w:rPr>
          <w:rFonts w:ascii="Arial Unicode MS" w:eastAsia="Arial Unicode MS" w:hAnsi="Arial Unicode MS" w:cs="Arial Unicode MS"/>
          <w:b/>
          <w:sz w:val="20"/>
          <w:szCs w:val="24"/>
          <w:lang w:eastAsia="hu-HU"/>
        </w:rPr>
        <w:t>39.</w:t>
      </w:r>
      <w:r w:rsidRPr="00D40A8E">
        <w:rPr>
          <w:rFonts w:ascii="Arial Unicode MS" w:eastAsia="Arial Unicode MS" w:hAnsi="Arial Unicode MS" w:cs="Arial Unicode MS"/>
          <w:sz w:val="20"/>
          <w:szCs w:val="24"/>
        </w:rPr>
        <w:t xml:space="preserve">  A</w:t>
      </w:r>
      <w:r w:rsidRPr="00D40A8E">
        <w:rPr>
          <w:rFonts w:ascii="Arial Unicode MS" w:eastAsia="Arial Unicode MS" w:hAnsi="Arial Unicode MS" w:cs="Arial Unicode MS"/>
          <w:b/>
          <w:i/>
          <w:sz w:val="20"/>
          <w:szCs w:val="24"/>
        </w:rPr>
        <w:t xml:space="preserve"> Kbt. 138. § (3) bekezdésében</w:t>
      </w:r>
      <w:r w:rsidRPr="00D40A8E">
        <w:rPr>
          <w:rFonts w:ascii="Arial Unicode MS" w:eastAsia="Arial Unicode MS" w:hAnsi="Arial Unicode MS" w:cs="Arial Unicode MS"/>
          <w:sz w:val="20"/>
          <w:szCs w:val="24"/>
        </w:rPr>
        <w:t xml:space="preserve"> foglaltak értelmében a nyertes ajánlattevő legkésőbb a szerződés megkötésének időpontjában köteles az ajánlatkérőnek </w:t>
      </w:r>
      <w:r w:rsidRPr="00A27C10">
        <w:rPr>
          <w:rFonts w:ascii="Arial Unicode MS" w:eastAsia="Arial Unicode MS" w:hAnsi="Arial Unicode MS" w:cs="Arial Unicode MS"/>
          <w:sz w:val="20"/>
          <w:szCs w:val="24"/>
        </w:rPr>
        <w:t>valamennyi olyan alvállalkozót</w:t>
      </w:r>
      <w:r w:rsidRPr="00D40A8E">
        <w:rPr>
          <w:rFonts w:ascii="Arial Unicode MS" w:eastAsia="Arial Unicode MS" w:hAnsi="Arial Unicode MS" w:cs="Arial Unicode MS"/>
          <w:sz w:val="20"/>
          <w:szCs w:val="24"/>
        </w:rPr>
        <w:t xml:space="preserve">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 </w:t>
      </w:r>
    </w:p>
    <w:p w:rsidR="002959D6" w:rsidRPr="002959D6" w:rsidRDefault="002959D6" w:rsidP="00D40A8E">
      <w:pPr>
        <w:autoSpaceDE w:val="0"/>
        <w:autoSpaceDN w:val="0"/>
        <w:adjustRightInd w:val="0"/>
        <w:spacing w:after="0" w:line="180" w:lineRule="auto"/>
        <w:jc w:val="both"/>
        <w:rPr>
          <w:rFonts w:ascii="Arial Unicode MS" w:eastAsia="Arial Unicode MS" w:hAnsi="Arial Unicode MS" w:cs="Arial Unicode MS"/>
          <w:sz w:val="12"/>
          <w:szCs w:val="24"/>
        </w:rPr>
      </w:pPr>
    </w:p>
    <w:p w:rsidR="00D40A8E" w:rsidRPr="00D40A8E" w:rsidRDefault="00D40A8E" w:rsidP="00D40A8E">
      <w:pPr>
        <w:spacing w:after="0" w:line="180" w:lineRule="auto"/>
        <w:jc w:val="both"/>
        <w:rPr>
          <w:rFonts w:ascii="Arial Unicode MS" w:eastAsia="Arial Unicode MS" w:hAnsi="Arial Unicode MS" w:cs="Arial Unicode MS"/>
          <w:b/>
          <w:i/>
          <w:sz w:val="20"/>
          <w:szCs w:val="24"/>
        </w:rPr>
      </w:pPr>
      <w:r>
        <w:rPr>
          <w:rFonts w:ascii="Arial Unicode MS" w:eastAsia="Arial Unicode MS" w:hAnsi="Arial Unicode MS" w:cs="Arial Unicode MS"/>
          <w:b/>
          <w:sz w:val="20"/>
          <w:szCs w:val="24"/>
          <w:lang w:eastAsia="hu-HU"/>
        </w:rPr>
        <w:t>40</w:t>
      </w:r>
      <w:r w:rsidRPr="00D40A8E">
        <w:rPr>
          <w:rFonts w:ascii="Arial Unicode MS" w:eastAsia="Arial Unicode MS" w:hAnsi="Arial Unicode MS" w:cs="Arial Unicode MS"/>
          <w:b/>
          <w:sz w:val="20"/>
          <w:szCs w:val="24"/>
          <w:lang w:eastAsia="hu-HU"/>
        </w:rPr>
        <w:t>.</w:t>
      </w:r>
      <w:r w:rsidRPr="00D40A8E">
        <w:rPr>
          <w:rFonts w:ascii="Arial Unicode MS" w:eastAsia="Arial Unicode MS" w:hAnsi="Arial Unicode MS" w:cs="Arial Unicode MS"/>
          <w:sz w:val="20"/>
          <w:szCs w:val="24"/>
        </w:rPr>
        <w:t xml:space="preserve"> Ajánlatkérő felhívja a figyelmet a </w:t>
      </w:r>
      <w:r w:rsidRPr="00D40A8E">
        <w:rPr>
          <w:rFonts w:ascii="Arial Unicode MS" w:eastAsia="Arial Unicode MS" w:hAnsi="Arial Unicode MS" w:cs="Arial Unicode MS"/>
          <w:b/>
          <w:i/>
          <w:sz w:val="20"/>
          <w:szCs w:val="24"/>
        </w:rPr>
        <w:t>Kbt. 138. § (1) bekezdésében</w:t>
      </w:r>
      <w:r w:rsidRPr="00D40A8E">
        <w:rPr>
          <w:rFonts w:ascii="Arial Unicode MS" w:eastAsia="Arial Unicode MS" w:hAnsi="Arial Unicode MS" w:cs="Arial Unicode MS"/>
          <w:sz w:val="20"/>
          <w:szCs w:val="24"/>
        </w:rPr>
        <w:t xml:space="preserve"> foglaltakra, amely alapján az </w:t>
      </w:r>
      <w:r w:rsidRPr="00166BF4">
        <w:rPr>
          <w:rFonts w:ascii="Arial Unicode MS" w:eastAsia="Arial Unicode MS" w:hAnsi="Arial Unicode MS" w:cs="Arial Unicode MS"/>
          <w:sz w:val="20"/>
          <w:szCs w:val="24"/>
        </w:rPr>
        <w:t xml:space="preserve">alvállalkozói teljesítés összesített aránya </w:t>
      </w:r>
      <w:r w:rsidRPr="00D40A8E">
        <w:rPr>
          <w:rFonts w:ascii="Arial Unicode MS" w:eastAsia="Arial Unicode MS" w:hAnsi="Arial Unicode MS" w:cs="Arial Unicode MS"/>
          <w:sz w:val="20"/>
          <w:szCs w:val="24"/>
        </w:rPr>
        <w:t xml:space="preserve">nem haladhatja meg a szerződés értékének </w:t>
      </w:r>
      <w:r w:rsidRPr="00D40A8E">
        <w:rPr>
          <w:rFonts w:ascii="Arial Unicode MS" w:eastAsia="Arial Unicode MS" w:hAnsi="Arial Unicode MS" w:cs="Arial Unicode MS"/>
          <w:b/>
          <w:i/>
          <w:sz w:val="20"/>
          <w:szCs w:val="24"/>
        </w:rPr>
        <w:t>65%-át</w:t>
      </w:r>
      <w:r w:rsidRPr="00D40A8E">
        <w:rPr>
          <w:rFonts w:ascii="Arial Unicode MS" w:eastAsia="Arial Unicode MS" w:hAnsi="Arial Unicode MS" w:cs="Arial Unicode MS"/>
          <w:sz w:val="20"/>
          <w:szCs w:val="24"/>
        </w:rPr>
        <w:t xml:space="preserve">. Az alvállalkozóknak a szerződés teljesítésében való részvétele arányát az határozza meg, hogy milyen arányban részesülnek a szerződés általános forgalmi adó nélkül számított ellenértékéből. </w:t>
      </w:r>
      <w:r w:rsidRPr="00D40A8E">
        <w:rPr>
          <w:rFonts w:ascii="Arial Unicode MS" w:eastAsia="Arial Unicode MS" w:hAnsi="Arial Unicode MS" w:cs="Arial Unicode MS"/>
          <w:b/>
          <w:i/>
          <w:sz w:val="20"/>
          <w:szCs w:val="24"/>
        </w:rPr>
        <w:t>[Kbt. 138. § (1) bekezdés]</w:t>
      </w:r>
    </w:p>
    <w:p w:rsidR="00D40A8E" w:rsidRPr="00957EAB" w:rsidRDefault="00D40A8E" w:rsidP="00D40A8E">
      <w:pPr>
        <w:spacing w:after="0" w:line="180" w:lineRule="auto"/>
        <w:jc w:val="both"/>
        <w:rPr>
          <w:rFonts w:ascii="Arial Unicode MS" w:eastAsia="Arial Unicode MS" w:hAnsi="Arial Unicode MS" w:cs="Arial Unicode MS"/>
          <w:b/>
          <w:sz w:val="12"/>
          <w:szCs w:val="24"/>
        </w:rPr>
      </w:pPr>
    </w:p>
    <w:p w:rsidR="00D40A8E" w:rsidRPr="00166BF4" w:rsidRDefault="00D40A8E" w:rsidP="00D40A8E">
      <w:pPr>
        <w:spacing w:after="0" w:line="180" w:lineRule="auto"/>
        <w:jc w:val="both"/>
        <w:rPr>
          <w:rFonts w:ascii="Arial Unicode MS" w:eastAsia="Arial Unicode MS" w:hAnsi="Arial Unicode MS" w:cs="Arial Unicode MS"/>
          <w:sz w:val="20"/>
          <w:szCs w:val="24"/>
          <w:u w:val="single"/>
        </w:rPr>
      </w:pPr>
      <w:r>
        <w:rPr>
          <w:rFonts w:ascii="Arial Unicode MS" w:eastAsia="Arial Unicode MS" w:hAnsi="Arial Unicode MS" w:cs="Arial Unicode MS"/>
          <w:b/>
          <w:sz w:val="20"/>
          <w:szCs w:val="24"/>
          <w:lang w:eastAsia="hu-HU"/>
        </w:rPr>
        <w:t>41.</w:t>
      </w:r>
      <w:r w:rsidRPr="00D40A8E">
        <w:rPr>
          <w:rFonts w:ascii="Arial Unicode MS" w:eastAsia="Arial Unicode MS" w:hAnsi="Arial Unicode MS" w:cs="Arial Unicode MS"/>
          <w:sz w:val="20"/>
          <w:szCs w:val="24"/>
        </w:rPr>
        <w:t xml:space="preserve"> Ajánlatkérő felhívja a figyelmet a </w:t>
      </w:r>
      <w:r w:rsidRPr="00D40A8E">
        <w:rPr>
          <w:rFonts w:ascii="Arial Unicode MS" w:eastAsia="Arial Unicode MS" w:hAnsi="Arial Unicode MS" w:cs="Arial Unicode MS"/>
          <w:b/>
          <w:i/>
          <w:sz w:val="20"/>
          <w:szCs w:val="24"/>
        </w:rPr>
        <w:t>Kbt. 138. § (5) bekezdésében</w:t>
      </w:r>
      <w:r w:rsidRPr="00D40A8E">
        <w:rPr>
          <w:rFonts w:ascii="Arial Unicode MS" w:eastAsia="Arial Unicode MS" w:hAnsi="Arial Unicode MS" w:cs="Arial Unicode MS"/>
          <w:sz w:val="20"/>
          <w:szCs w:val="24"/>
        </w:rPr>
        <w:t xml:space="preserve"> foglaltakra, melynek alapján a teljesítésben részt vevő </w:t>
      </w:r>
      <w:r w:rsidRPr="00166BF4">
        <w:rPr>
          <w:rFonts w:ascii="Arial Unicode MS" w:eastAsia="Arial Unicode MS" w:hAnsi="Arial Unicode MS" w:cs="Arial Unicode MS"/>
          <w:sz w:val="20"/>
          <w:szCs w:val="24"/>
        </w:rPr>
        <w:t xml:space="preserve">alvállalkozó nem vehet igénybe saját teljesítésének 65%-át meghaladó mértékben további közreműködőt. </w:t>
      </w:r>
    </w:p>
    <w:p w:rsidR="00D40A8E" w:rsidRPr="00957EAB" w:rsidRDefault="00D40A8E" w:rsidP="00D40A8E">
      <w:pPr>
        <w:spacing w:after="0" w:line="180" w:lineRule="auto"/>
        <w:jc w:val="both"/>
        <w:rPr>
          <w:rFonts w:ascii="Arial Unicode MS" w:eastAsia="Arial Unicode MS" w:hAnsi="Arial Unicode MS" w:cs="Arial Unicode MS"/>
          <w:sz w:val="12"/>
          <w:szCs w:val="24"/>
          <w:lang w:eastAsia="hu-HU"/>
        </w:rPr>
      </w:pPr>
    </w:p>
    <w:p w:rsidR="00D40A8E" w:rsidRPr="00D40A8E" w:rsidRDefault="00D40A8E" w:rsidP="00D40A8E">
      <w:pPr>
        <w:spacing w:after="0" w:line="180" w:lineRule="auto"/>
        <w:jc w:val="both"/>
        <w:rPr>
          <w:rFonts w:ascii="Arial Unicode MS" w:eastAsia="Arial Unicode MS" w:hAnsi="Arial Unicode MS" w:cs="Arial Unicode MS"/>
          <w:sz w:val="20"/>
          <w:szCs w:val="24"/>
          <w:lang w:eastAsia="hu-HU"/>
        </w:rPr>
      </w:pPr>
      <w:r>
        <w:rPr>
          <w:rFonts w:ascii="Arial Unicode MS" w:eastAsia="Arial Unicode MS" w:hAnsi="Arial Unicode MS" w:cs="Arial Unicode MS"/>
          <w:b/>
          <w:sz w:val="20"/>
          <w:szCs w:val="24"/>
          <w:lang w:eastAsia="hu-HU"/>
        </w:rPr>
        <w:t>42</w:t>
      </w:r>
      <w:r w:rsidRPr="00D40A8E">
        <w:rPr>
          <w:rFonts w:ascii="Arial Unicode MS" w:eastAsia="Arial Unicode MS" w:hAnsi="Arial Unicode MS" w:cs="Arial Unicode MS"/>
          <w:b/>
          <w:sz w:val="20"/>
          <w:szCs w:val="24"/>
          <w:lang w:eastAsia="hu-HU"/>
        </w:rPr>
        <w:t xml:space="preserve">. </w:t>
      </w:r>
      <w:r w:rsidRPr="00D40A8E">
        <w:rPr>
          <w:rFonts w:ascii="Arial Unicode MS" w:eastAsia="Arial Unicode MS" w:hAnsi="Arial Unicode MS" w:cs="Arial Unicode MS"/>
          <w:sz w:val="20"/>
          <w:szCs w:val="24"/>
          <w:lang w:eastAsia="hu-HU"/>
        </w:rPr>
        <w:t xml:space="preserve">Ajánlatkérő felhívja Ajánlattevő figyelmét, hogy az Ajánlatkérőként szerződő fél vagy a nevében eljáró személy (szervezet) a szerződés teljesítésének ellenőrzése során az e-építési napló adatai alapján ellenőrzi, hogy a teljesítésben csak a Kbt. 138. § (2) és (3) bekezdésében foglaltaknak </w:t>
      </w:r>
      <w:r w:rsidRPr="00166BF4">
        <w:rPr>
          <w:rFonts w:ascii="Arial Unicode MS" w:eastAsia="Arial Unicode MS" w:hAnsi="Arial Unicode MS" w:cs="Arial Unicode MS"/>
          <w:sz w:val="20"/>
          <w:szCs w:val="24"/>
          <w:lang w:eastAsia="hu-HU"/>
        </w:rPr>
        <w:t>megfelelő alvállalkozó vesz részt, és az alvállalkozói teljesítés aránya</w:t>
      </w:r>
      <w:r w:rsidRPr="00D40A8E">
        <w:rPr>
          <w:rFonts w:ascii="Arial Unicode MS" w:eastAsia="Arial Unicode MS" w:hAnsi="Arial Unicode MS" w:cs="Arial Unicode MS"/>
          <w:sz w:val="20"/>
          <w:szCs w:val="24"/>
          <w:lang w:eastAsia="hu-HU"/>
        </w:rPr>
        <w:t xml:space="preserve"> nem haladja meg a Kbt. 138. § (1) és (5) bekezdésében meghatározott mértéket.</w:t>
      </w:r>
    </w:p>
    <w:p w:rsidR="00D40A8E" w:rsidRPr="00957EAB" w:rsidRDefault="00D40A8E" w:rsidP="006C3181">
      <w:pPr>
        <w:pStyle w:val="standard"/>
        <w:spacing w:before="0" w:after="0" w:line="180" w:lineRule="auto"/>
        <w:jc w:val="both"/>
        <w:rPr>
          <w:rFonts w:ascii="Arial Unicode MS" w:eastAsia="Arial Unicode MS" w:hAnsi="Arial Unicode MS" w:cs="Arial Unicode MS"/>
          <w:sz w:val="12"/>
          <w:szCs w:val="20"/>
        </w:rPr>
      </w:pPr>
    </w:p>
    <w:p w:rsidR="005A156A" w:rsidRPr="00C16FA0" w:rsidRDefault="00D40A8E" w:rsidP="006C3181">
      <w:pPr>
        <w:tabs>
          <w:tab w:val="left" w:pos="2639"/>
          <w:tab w:val="left" w:pos="3436"/>
          <w:tab w:val="left" w:pos="4924"/>
          <w:tab w:val="left" w:pos="6162"/>
          <w:tab w:val="left" w:pos="6532"/>
          <w:tab w:val="left" w:pos="7634"/>
          <w:tab w:val="left" w:pos="8980"/>
        </w:tabs>
        <w:spacing w:after="0" w:line="180" w:lineRule="auto"/>
        <w:jc w:val="both"/>
        <w:rPr>
          <w:rFonts w:ascii="Arial Unicode MS" w:eastAsia="Arial Unicode MS" w:hAnsi="Arial Unicode MS" w:cs="Arial Unicode MS"/>
          <w:sz w:val="20"/>
          <w:szCs w:val="20"/>
        </w:rPr>
      </w:pPr>
      <w:r w:rsidRPr="00D40A8E">
        <w:rPr>
          <w:rFonts w:ascii="Arial Unicode MS" w:eastAsia="Arial Unicode MS" w:hAnsi="Arial Unicode MS" w:cs="Arial Unicode MS"/>
          <w:b/>
          <w:sz w:val="20"/>
          <w:szCs w:val="20"/>
        </w:rPr>
        <w:t>43</w:t>
      </w:r>
      <w:r w:rsidR="005A156A" w:rsidRPr="00D40A8E">
        <w:rPr>
          <w:rFonts w:ascii="Arial Unicode MS" w:eastAsia="Arial Unicode MS" w:hAnsi="Arial Unicode MS" w:cs="Arial Unicode MS"/>
          <w:b/>
          <w:sz w:val="20"/>
          <w:szCs w:val="20"/>
        </w:rPr>
        <w:t>.</w:t>
      </w:r>
      <w:r w:rsidR="005A156A" w:rsidRPr="00C16FA0">
        <w:rPr>
          <w:rFonts w:ascii="Arial Unicode MS" w:eastAsia="Arial Unicode MS" w:hAnsi="Arial Unicode MS" w:cs="Arial Unicode MS"/>
          <w:sz w:val="20"/>
          <w:szCs w:val="20"/>
        </w:rPr>
        <w:t xml:space="preserve"> Ajánlatkérő a Kbt. 71. §</w:t>
      </w:r>
      <w:proofErr w:type="spellStart"/>
      <w:r w:rsidR="005A156A" w:rsidRPr="00C16FA0">
        <w:rPr>
          <w:rFonts w:ascii="Arial Unicode MS" w:eastAsia="Arial Unicode MS" w:hAnsi="Arial Unicode MS" w:cs="Arial Unicode MS"/>
          <w:sz w:val="20"/>
          <w:szCs w:val="20"/>
        </w:rPr>
        <w:t>-ban</w:t>
      </w:r>
      <w:proofErr w:type="spellEnd"/>
      <w:r w:rsidR="005A156A" w:rsidRPr="00C16FA0">
        <w:rPr>
          <w:rFonts w:ascii="Arial Unicode MS" w:eastAsia="Arial Unicode MS" w:hAnsi="Arial Unicode MS" w:cs="Arial Unicode MS"/>
          <w:sz w:val="20"/>
          <w:szCs w:val="20"/>
        </w:rPr>
        <w:t xml:space="preserve"> foglaltak szerint a hiánypótlás lehető</w:t>
      </w:r>
      <w:r w:rsidR="00A51A7C">
        <w:rPr>
          <w:rFonts w:ascii="Arial Unicode MS" w:eastAsia="Arial Unicode MS" w:hAnsi="Arial Unicode MS" w:cs="Arial Unicode MS"/>
          <w:sz w:val="20"/>
          <w:szCs w:val="20"/>
        </w:rPr>
        <w:t>ségét biztosítja, tekintettel a K</w:t>
      </w:r>
      <w:r w:rsidR="00476709">
        <w:rPr>
          <w:rFonts w:ascii="Arial Unicode MS" w:eastAsia="Arial Unicode MS" w:hAnsi="Arial Unicode MS" w:cs="Arial Unicode MS"/>
          <w:sz w:val="20"/>
          <w:szCs w:val="20"/>
        </w:rPr>
        <w:t>b</w:t>
      </w:r>
      <w:r w:rsidR="00A51A7C">
        <w:rPr>
          <w:rFonts w:ascii="Arial Unicode MS" w:eastAsia="Arial Unicode MS" w:hAnsi="Arial Unicode MS" w:cs="Arial Unicode MS"/>
          <w:sz w:val="20"/>
          <w:szCs w:val="20"/>
        </w:rPr>
        <w:t>t. 115</w:t>
      </w:r>
      <w:r w:rsidR="00476709">
        <w:rPr>
          <w:rFonts w:ascii="Arial Unicode MS" w:eastAsia="Arial Unicode MS" w:hAnsi="Arial Unicode MS" w:cs="Arial Unicode MS"/>
          <w:sz w:val="20"/>
          <w:szCs w:val="20"/>
        </w:rPr>
        <w:t>.</w:t>
      </w:r>
      <w:r w:rsidR="00A51A7C">
        <w:rPr>
          <w:rFonts w:ascii="Arial Unicode MS" w:eastAsia="Arial Unicode MS" w:hAnsi="Arial Unicode MS" w:cs="Arial Unicode MS"/>
          <w:sz w:val="20"/>
          <w:szCs w:val="20"/>
        </w:rPr>
        <w:t xml:space="preserve"> § (6) bekezdésére.</w:t>
      </w:r>
    </w:p>
    <w:p w:rsidR="005A156A" w:rsidRPr="00957EAB" w:rsidRDefault="005A156A" w:rsidP="006C3181">
      <w:pPr>
        <w:tabs>
          <w:tab w:val="left" w:pos="2639"/>
          <w:tab w:val="left" w:pos="3436"/>
          <w:tab w:val="left" w:pos="4924"/>
          <w:tab w:val="left" w:pos="6162"/>
          <w:tab w:val="left" w:pos="6532"/>
          <w:tab w:val="left" w:pos="7634"/>
          <w:tab w:val="left" w:pos="8980"/>
        </w:tabs>
        <w:spacing w:after="0" w:line="180" w:lineRule="auto"/>
        <w:jc w:val="both"/>
        <w:rPr>
          <w:rFonts w:ascii="Arial Unicode MS" w:eastAsia="Arial Unicode MS" w:hAnsi="Arial Unicode MS" w:cs="Arial Unicode MS"/>
          <w:sz w:val="12"/>
          <w:szCs w:val="20"/>
        </w:rPr>
      </w:pPr>
    </w:p>
    <w:p w:rsidR="005A156A" w:rsidRPr="00C16FA0" w:rsidRDefault="00D40A8E" w:rsidP="006C3181">
      <w:pPr>
        <w:tabs>
          <w:tab w:val="left" w:pos="2639"/>
          <w:tab w:val="left" w:pos="3436"/>
          <w:tab w:val="left" w:pos="4924"/>
          <w:tab w:val="left" w:pos="6162"/>
          <w:tab w:val="left" w:pos="6532"/>
          <w:tab w:val="left" w:pos="7634"/>
          <w:tab w:val="left" w:pos="8980"/>
        </w:tabs>
        <w:spacing w:after="0" w:line="180" w:lineRule="auto"/>
        <w:jc w:val="both"/>
        <w:rPr>
          <w:rFonts w:ascii="Arial Unicode MS" w:eastAsia="Arial Unicode MS" w:hAnsi="Arial Unicode MS" w:cs="Arial Unicode MS"/>
          <w:sz w:val="20"/>
          <w:szCs w:val="20"/>
        </w:rPr>
      </w:pPr>
      <w:r w:rsidRPr="00D40A8E">
        <w:rPr>
          <w:rFonts w:ascii="Arial Unicode MS" w:eastAsia="Arial Unicode MS" w:hAnsi="Arial Unicode MS" w:cs="Arial Unicode MS"/>
          <w:b/>
          <w:sz w:val="20"/>
          <w:szCs w:val="20"/>
        </w:rPr>
        <w:t>44</w:t>
      </w:r>
      <w:r w:rsidR="005A156A" w:rsidRPr="00C16FA0">
        <w:rPr>
          <w:rFonts w:ascii="Arial Unicode MS" w:eastAsia="Arial Unicode MS" w:hAnsi="Arial Unicode MS" w:cs="Arial Unicode MS"/>
          <w:sz w:val="20"/>
          <w:szCs w:val="20"/>
        </w:rPr>
        <w:t xml:space="preserve">. Kiegészítő tájékoztatás nyújtására a Kbt. 56. § (1)-(7) bekezdéseiben foglaltak az irányadók. </w:t>
      </w:r>
    </w:p>
    <w:p w:rsidR="005A156A" w:rsidRPr="00957EAB" w:rsidRDefault="005A156A" w:rsidP="006C3181">
      <w:pPr>
        <w:tabs>
          <w:tab w:val="left" w:pos="2639"/>
          <w:tab w:val="left" w:pos="3436"/>
          <w:tab w:val="left" w:pos="4924"/>
          <w:tab w:val="left" w:pos="6162"/>
          <w:tab w:val="left" w:pos="6532"/>
          <w:tab w:val="left" w:pos="7634"/>
          <w:tab w:val="left" w:pos="8980"/>
        </w:tabs>
        <w:spacing w:after="0" w:line="180" w:lineRule="auto"/>
        <w:jc w:val="both"/>
        <w:rPr>
          <w:rFonts w:ascii="Arial Unicode MS" w:eastAsia="Arial Unicode MS" w:hAnsi="Arial Unicode MS" w:cs="Arial Unicode MS"/>
          <w:sz w:val="12"/>
          <w:szCs w:val="20"/>
        </w:rPr>
      </w:pPr>
    </w:p>
    <w:p w:rsidR="005A156A" w:rsidRPr="00C16FA0" w:rsidRDefault="00D40A8E" w:rsidP="006C3181">
      <w:pPr>
        <w:pStyle w:val="Stlus2"/>
        <w:tabs>
          <w:tab w:val="clear" w:pos="426"/>
          <w:tab w:val="left" w:pos="1263"/>
        </w:tabs>
        <w:spacing w:before="0" w:after="0" w:line="180" w:lineRule="auto"/>
        <w:ind w:left="0" w:firstLine="0"/>
        <w:rPr>
          <w:rFonts w:ascii="Arial Unicode MS" w:eastAsia="Arial Unicode MS" w:hAnsi="Arial Unicode MS" w:cs="Arial Unicode MS"/>
          <w:sz w:val="20"/>
          <w:szCs w:val="20"/>
        </w:rPr>
      </w:pPr>
      <w:r w:rsidRPr="00D40A8E">
        <w:rPr>
          <w:rFonts w:ascii="Arial Unicode MS" w:eastAsia="Arial Unicode MS" w:hAnsi="Arial Unicode MS" w:cs="Arial Unicode MS"/>
          <w:b/>
          <w:sz w:val="20"/>
          <w:szCs w:val="20"/>
        </w:rPr>
        <w:t>45</w:t>
      </w:r>
      <w:r w:rsidR="005A156A" w:rsidRPr="00D40A8E">
        <w:rPr>
          <w:rFonts w:ascii="Arial Unicode MS" w:eastAsia="Arial Unicode MS" w:hAnsi="Arial Unicode MS" w:cs="Arial Unicode MS"/>
          <w:b/>
          <w:sz w:val="20"/>
          <w:szCs w:val="20"/>
        </w:rPr>
        <w:t>.</w:t>
      </w:r>
      <w:r w:rsidR="005A156A" w:rsidRPr="00C16FA0">
        <w:rPr>
          <w:rFonts w:ascii="Arial Unicode MS" w:eastAsia="Arial Unicode MS" w:hAnsi="Arial Unicode MS" w:cs="Arial Unicode MS"/>
          <w:sz w:val="20"/>
          <w:szCs w:val="20"/>
        </w:rPr>
        <w:t xml:space="preserve"> Jelen ajánlattételi felhívásban, valamint a dokumentumokban (dokumentációban) nem szabályozott kérdésekben a közbeszerzésekről szóló 2015. évi CXLIII. törvény, a 3</w:t>
      </w:r>
      <w:r w:rsidR="0003699C">
        <w:rPr>
          <w:rFonts w:ascii="Arial Unicode MS" w:eastAsia="Arial Unicode MS" w:hAnsi="Arial Unicode MS" w:cs="Arial Unicode MS"/>
          <w:sz w:val="20"/>
          <w:szCs w:val="20"/>
        </w:rPr>
        <w:t>21/2015. (X.30.) Korm. rendelet</w:t>
      </w:r>
      <w:r w:rsidR="005A156A" w:rsidRPr="00C16FA0">
        <w:rPr>
          <w:rFonts w:ascii="Arial Unicode MS" w:eastAsia="Arial Unicode MS" w:hAnsi="Arial Unicode MS" w:cs="Arial Unicode MS"/>
          <w:sz w:val="20"/>
          <w:szCs w:val="20"/>
        </w:rPr>
        <w:t xml:space="preserve"> és a 322/2015. (X.30.) Korm. rendelet rendelkezései az irányadók. A közbeszerzési eljárás során megkötött szerződésekre egyebekben a Ptk. rendelkezéseit is kell alkalmazni.</w:t>
      </w:r>
    </w:p>
    <w:p w:rsidR="00FF370D" w:rsidRPr="00957EAB" w:rsidRDefault="00FF370D" w:rsidP="00207555">
      <w:pPr>
        <w:spacing w:after="0" w:line="180" w:lineRule="auto"/>
        <w:contextualSpacing/>
        <w:jc w:val="both"/>
        <w:rPr>
          <w:rFonts w:ascii="Arial Unicode MS" w:eastAsia="Arial Unicode MS" w:hAnsi="Arial Unicode MS" w:cs="Arial Unicode MS"/>
          <w:bCs/>
          <w:sz w:val="12"/>
          <w:szCs w:val="20"/>
        </w:rPr>
      </w:pPr>
    </w:p>
    <w:p w:rsidR="00022D72" w:rsidRPr="00207555" w:rsidRDefault="00D40A8E" w:rsidP="00207555">
      <w:pPr>
        <w:spacing w:after="0" w:line="180" w:lineRule="auto"/>
        <w:contextualSpacing/>
        <w:jc w:val="both"/>
        <w:rPr>
          <w:rFonts w:ascii="Arial Unicode MS" w:eastAsia="Arial Unicode MS" w:hAnsi="Arial Unicode MS" w:cs="Arial Unicode MS"/>
          <w:bCs/>
          <w:sz w:val="20"/>
          <w:szCs w:val="20"/>
        </w:rPr>
      </w:pPr>
      <w:r w:rsidRPr="00D40A8E">
        <w:rPr>
          <w:rFonts w:ascii="Arial Unicode MS" w:eastAsia="Arial Unicode MS" w:hAnsi="Arial Unicode MS" w:cs="Arial Unicode MS"/>
          <w:b/>
          <w:bCs/>
          <w:sz w:val="20"/>
          <w:szCs w:val="20"/>
        </w:rPr>
        <w:t>46</w:t>
      </w:r>
      <w:r w:rsidR="00FF370D" w:rsidRPr="00D40A8E">
        <w:rPr>
          <w:rFonts w:ascii="Arial Unicode MS" w:eastAsia="Arial Unicode MS" w:hAnsi="Arial Unicode MS" w:cs="Arial Unicode MS"/>
          <w:b/>
          <w:bCs/>
          <w:sz w:val="20"/>
          <w:szCs w:val="20"/>
        </w:rPr>
        <w:t>.</w:t>
      </w:r>
      <w:r w:rsidR="00FF370D" w:rsidRPr="00207555">
        <w:rPr>
          <w:rFonts w:ascii="Arial Unicode MS" w:eastAsia="Arial Unicode MS" w:hAnsi="Arial Unicode MS" w:cs="Arial Unicode MS"/>
          <w:bCs/>
          <w:sz w:val="20"/>
          <w:szCs w:val="20"/>
        </w:rPr>
        <w:t xml:space="preserve"> </w:t>
      </w:r>
      <w:r w:rsidR="00022D72" w:rsidRPr="00207555">
        <w:rPr>
          <w:rFonts w:ascii="Arial Unicode MS" w:eastAsia="Arial Unicode MS" w:hAnsi="Arial Unicode MS" w:cs="Arial Unicode MS"/>
          <w:bCs/>
          <w:sz w:val="20"/>
          <w:szCs w:val="20"/>
        </w:rPr>
        <w:t>Amennyiben az ajánlatkérő által kiadott árazatlan költségvetésben, illetve műszaki leírásban meghatározott gyártmányú, eredetű, típusú dologra, eljárásra, tevékenységre, személyre, illetőleg szabadalomra vagy védjegyre való hivatkozás szerepel, az a közbeszerzés tárgyának egyértelmű és közérthető meghatározása érdekében történt és ajánlatkérő természetesen azzal műszakilag egyenértékű dolgot, terméket, tevékenységet, stb. is elfogad. (Az említett egyenértékűségi igazolások figyelembe vételével)</w:t>
      </w:r>
    </w:p>
    <w:p w:rsidR="001C2618" w:rsidRPr="00957EAB" w:rsidRDefault="001C2618" w:rsidP="00207555">
      <w:pPr>
        <w:spacing w:after="0" w:line="180" w:lineRule="auto"/>
        <w:jc w:val="both"/>
        <w:rPr>
          <w:rFonts w:ascii="Arial Unicode MS" w:eastAsia="Arial Unicode MS" w:hAnsi="Arial Unicode MS" w:cs="Arial Unicode MS"/>
          <w:sz w:val="12"/>
          <w:szCs w:val="20"/>
        </w:rPr>
      </w:pPr>
    </w:p>
    <w:p w:rsidR="00BD44B2" w:rsidRPr="00957EAB" w:rsidRDefault="00D40A8E" w:rsidP="00BD44B2">
      <w:pPr>
        <w:spacing w:after="0" w:line="180" w:lineRule="auto"/>
        <w:jc w:val="both"/>
        <w:rPr>
          <w:rFonts w:ascii="Arial Unicode MS" w:eastAsia="Arial Unicode MS" w:hAnsi="Arial Unicode MS" w:cs="Arial Unicode MS"/>
          <w:b/>
          <w:sz w:val="20"/>
          <w:szCs w:val="24"/>
          <w:lang w:eastAsia="hu-HU"/>
        </w:rPr>
      </w:pPr>
      <w:r w:rsidRPr="00D40A8E">
        <w:rPr>
          <w:rFonts w:ascii="Arial Unicode MS" w:eastAsia="Arial Unicode MS" w:hAnsi="Arial Unicode MS" w:cs="Arial Unicode MS"/>
          <w:b/>
          <w:sz w:val="20"/>
          <w:szCs w:val="20"/>
        </w:rPr>
        <w:lastRenderedPageBreak/>
        <w:t>47</w:t>
      </w:r>
      <w:r w:rsidR="00A51A7C" w:rsidRPr="00D40A8E">
        <w:rPr>
          <w:rFonts w:ascii="Arial Unicode MS" w:eastAsia="Arial Unicode MS" w:hAnsi="Arial Unicode MS" w:cs="Arial Unicode MS"/>
          <w:b/>
          <w:sz w:val="20"/>
          <w:szCs w:val="20"/>
        </w:rPr>
        <w:t>.</w:t>
      </w:r>
      <w:r w:rsidR="00A51A7C" w:rsidRPr="00A51A7C">
        <w:rPr>
          <w:rFonts w:ascii="Arial Unicode MS" w:eastAsia="Arial Unicode MS" w:hAnsi="Arial Unicode MS" w:cs="Arial Unicode MS"/>
          <w:sz w:val="20"/>
          <w:szCs w:val="20"/>
        </w:rPr>
        <w:t xml:space="preserve"> </w:t>
      </w:r>
      <w:r w:rsidR="00BD44B2" w:rsidRPr="00BD44B2">
        <w:rPr>
          <w:rFonts w:ascii="Arial Unicode MS" w:eastAsia="Arial Unicode MS" w:hAnsi="Arial Unicode MS" w:cs="Arial Unicode MS"/>
          <w:sz w:val="20"/>
          <w:szCs w:val="24"/>
        </w:rPr>
        <w:t xml:space="preserve">Ajánlatkérő felhívja az ajánlattevők figyelmét, hogy a </w:t>
      </w:r>
      <w:r w:rsidR="00BD44B2" w:rsidRPr="00BD44B2">
        <w:rPr>
          <w:rFonts w:ascii="Arial Unicode MS" w:eastAsia="Arial Unicode MS" w:hAnsi="Arial Unicode MS" w:cs="Arial Unicode MS"/>
          <w:sz w:val="20"/>
          <w:szCs w:val="24"/>
          <w:lang w:eastAsia="hu-HU"/>
        </w:rPr>
        <w:t xml:space="preserve">Kbt. 75. § (2) bekezdés e) pontja szerint </w:t>
      </w:r>
      <w:r w:rsidR="00BD44B2" w:rsidRPr="00166BF4">
        <w:rPr>
          <w:rFonts w:ascii="Arial Unicode MS" w:eastAsia="Arial Unicode MS" w:hAnsi="Arial Unicode MS" w:cs="Arial Unicode MS"/>
          <w:sz w:val="20"/>
          <w:szCs w:val="24"/>
          <w:lang w:eastAsia="hu-HU"/>
        </w:rPr>
        <w:t>Ajánlatkérő eredménytelenné nyilvánítja az eljárást, ha nem nyújtottak be az ajánlattételi határidőben legalább két ajánlatot.</w:t>
      </w:r>
    </w:p>
    <w:p w:rsidR="00B07076" w:rsidRDefault="00B07076" w:rsidP="00B07076">
      <w:pPr>
        <w:spacing w:after="0" w:line="180" w:lineRule="auto"/>
        <w:jc w:val="both"/>
        <w:rPr>
          <w:rFonts w:ascii="Arial Unicode MS" w:eastAsia="Arial Unicode MS" w:hAnsi="Arial Unicode MS" w:cs="Arial Unicode MS"/>
          <w:sz w:val="20"/>
          <w:szCs w:val="20"/>
        </w:rPr>
      </w:pPr>
    </w:p>
    <w:p w:rsidR="00085D6F" w:rsidRDefault="00085D6F" w:rsidP="00B07076">
      <w:pPr>
        <w:spacing w:after="0" w:line="180" w:lineRule="auto"/>
        <w:jc w:val="both"/>
        <w:rPr>
          <w:rFonts w:ascii="Arial Unicode MS" w:eastAsia="Arial Unicode MS" w:hAnsi="Arial Unicode MS" w:cs="Arial Unicode MS"/>
          <w:sz w:val="20"/>
          <w:szCs w:val="20"/>
        </w:rPr>
      </w:pPr>
    </w:p>
    <w:p w:rsidR="004D5922" w:rsidRDefault="004D5922" w:rsidP="00B07076">
      <w:pPr>
        <w:spacing w:after="0" w:line="180" w:lineRule="auto"/>
        <w:jc w:val="both"/>
        <w:rPr>
          <w:rFonts w:ascii="Arial Unicode MS" w:eastAsia="Arial Unicode MS" w:hAnsi="Arial Unicode MS" w:cs="Arial Unicode MS"/>
          <w:sz w:val="20"/>
          <w:szCs w:val="20"/>
        </w:rPr>
      </w:pPr>
    </w:p>
    <w:p w:rsidR="00C1664B" w:rsidRDefault="00C1664B" w:rsidP="00B07076">
      <w:pPr>
        <w:spacing w:after="0" w:line="180" w:lineRule="auto"/>
        <w:jc w:val="both"/>
        <w:rPr>
          <w:rFonts w:ascii="Arial Unicode MS" w:eastAsia="Arial Unicode MS" w:hAnsi="Arial Unicode MS" w:cs="Arial Unicode MS"/>
          <w:sz w:val="20"/>
          <w:szCs w:val="20"/>
        </w:rPr>
      </w:pPr>
    </w:p>
    <w:p w:rsidR="00C1664B" w:rsidRDefault="00C1664B" w:rsidP="00B07076">
      <w:pPr>
        <w:spacing w:after="0" w:line="180" w:lineRule="auto"/>
        <w:jc w:val="both"/>
        <w:rPr>
          <w:rFonts w:ascii="Arial Unicode MS" w:eastAsia="Arial Unicode MS" w:hAnsi="Arial Unicode MS" w:cs="Arial Unicode MS"/>
          <w:sz w:val="20"/>
          <w:szCs w:val="20"/>
        </w:rPr>
      </w:pPr>
    </w:p>
    <w:p w:rsidR="00C1664B" w:rsidRDefault="00C1664B" w:rsidP="00B07076">
      <w:pPr>
        <w:spacing w:after="0" w:line="180" w:lineRule="auto"/>
        <w:jc w:val="both"/>
        <w:rPr>
          <w:rFonts w:ascii="Arial Unicode MS" w:eastAsia="Arial Unicode MS" w:hAnsi="Arial Unicode MS" w:cs="Arial Unicode MS"/>
          <w:sz w:val="20"/>
          <w:szCs w:val="20"/>
        </w:rPr>
      </w:pPr>
    </w:p>
    <w:p w:rsidR="00C1664B" w:rsidRDefault="00C1664B" w:rsidP="00B07076">
      <w:pPr>
        <w:spacing w:after="0" w:line="180" w:lineRule="auto"/>
        <w:jc w:val="both"/>
        <w:rPr>
          <w:rFonts w:ascii="Arial Unicode MS" w:eastAsia="Arial Unicode MS" w:hAnsi="Arial Unicode MS" w:cs="Arial Unicode MS"/>
          <w:sz w:val="20"/>
          <w:szCs w:val="20"/>
        </w:rPr>
      </w:pPr>
    </w:p>
    <w:p w:rsidR="00C1664B" w:rsidRDefault="00C1664B"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13573A" w:rsidRDefault="0013573A" w:rsidP="00B07076">
      <w:pPr>
        <w:spacing w:after="0" w:line="180" w:lineRule="auto"/>
        <w:jc w:val="both"/>
        <w:rPr>
          <w:rFonts w:ascii="Arial Unicode MS" w:eastAsia="Arial Unicode MS" w:hAnsi="Arial Unicode MS" w:cs="Arial Unicode MS"/>
          <w:sz w:val="20"/>
          <w:szCs w:val="20"/>
        </w:rPr>
      </w:pPr>
    </w:p>
    <w:p w:rsidR="00C1664B" w:rsidRDefault="00C1664B" w:rsidP="00B07076">
      <w:pPr>
        <w:spacing w:after="0" w:line="180" w:lineRule="auto"/>
        <w:jc w:val="both"/>
        <w:rPr>
          <w:rFonts w:ascii="Arial Unicode MS" w:eastAsia="Arial Unicode MS" w:hAnsi="Arial Unicode MS" w:cs="Arial Unicode MS"/>
          <w:sz w:val="20"/>
          <w:szCs w:val="20"/>
        </w:rPr>
      </w:pPr>
    </w:p>
    <w:p w:rsidR="00C1664B" w:rsidRDefault="00C1664B" w:rsidP="00B07076">
      <w:pPr>
        <w:spacing w:after="0" w:line="180" w:lineRule="auto"/>
        <w:jc w:val="both"/>
        <w:rPr>
          <w:rFonts w:ascii="Arial Unicode MS" w:eastAsia="Arial Unicode MS" w:hAnsi="Arial Unicode MS" w:cs="Arial Unicode MS"/>
          <w:sz w:val="20"/>
          <w:szCs w:val="20"/>
        </w:rPr>
      </w:pPr>
    </w:p>
    <w:p w:rsidR="00972A60" w:rsidRDefault="00972A60" w:rsidP="00B07076">
      <w:pPr>
        <w:spacing w:after="0" w:line="180" w:lineRule="auto"/>
        <w:jc w:val="both"/>
        <w:rPr>
          <w:rFonts w:ascii="Arial Unicode MS" w:eastAsia="Arial Unicode MS" w:hAnsi="Arial Unicode MS" w:cs="Arial Unicode MS"/>
          <w:sz w:val="20"/>
          <w:szCs w:val="20"/>
        </w:rPr>
      </w:pPr>
    </w:p>
    <w:tbl>
      <w:tblPr>
        <w:tblStyle w:val="Vilgoslista1jellszn1"/>
        <w:tblW w:w="9923" w:type="dxa"/>
        <w:tblInd w:w="-34" w:type="dxa"/>
        <w:tblLook w:val="04A0"/>
      </w:tblPr>
      <w:tblGrid>
        <w:gridCol w:w="9923"/>
      </w:tblGrid>
      <w:tr w:rsidR="00006F93" w:rsidRPr="00FF370D" w:rsidTr="009C1310">
        <w:trPr>
          <w:cnfStyle w:val="100000000000"/>
          <w:trHeight w:val="752"/>
        </w:trPr>
        <w:tc>
          <w:tcPr>
            <w:cnfStyle w:val="001000000000"/>
            <w:tcW w:w="9923" w:type="dxa"/>
            <w:tcBorders>
              <w:top w:val="single" w:sz="8" w:space="0" w:color="94B6D2" w:themeColor="accent1"/>
              <w:left w:val="single" w:sz="48" w:space="0" w:color="004D86"/>
              <w:bottom w:val="nil"/>
            </w:tcBorders>
            <w:shd w:val="clear" w:color="auto" w:fill="E5DEDB" w:themeFill="text2" w:themeFillTint="33"/>
            <w:vAlign w:val="center"/>
          </w:tcPr>
          <w:p w:rsidR="00006F93" w:rsidRPr="00FF370D" w:rsidRDefault="00006F93" w:rsidP="002A09C1">
            <w:pPr>
              <w:pStyle w:val="Listaszerbekezds"/>
              <w:numPr>
                <w:ilvl w:val="0"/>
                <w:numId w:val="34"/>
              </w:numPr>
              <w:spacing w:after="0" w:line="276" w:lineRule="auto"/>
              <w:ind w:right="317"/>
              <w:rPr>
                <w:rFonts w:ascii="Arial Unicode MS" w:eastAsia="Arial Unicode MS" w:hAnsi="Arial Unicode MS" w:cs="Arial Unicode MS"/>
                <w:color w:val="004D86"/>
                <w:sz w:val="20"/>
                <w:szCs w:val="20"/>
              </w:rPr>
            </w:pPr>
            <w:r w:rsidRPr="00FF370D">
              <w:rPr>
                <w:rFonts w:ascii="Arial Unicode MS" w:eastAsia="Arial Unicode MS" w:hAnsi="Arial Unicode MS" w:cs="Arial Unicode MS"/>
                <w:color w:val="004D86"/>
                <w:sz w:val="20"/>
                <w:szCs w:val="20"/>
              </w:rPr>
              <w:lastRenderedPageBreak/>
              <w:t>KÖTET</w:t>
            </w:r>
          </w:p>
        </w:tc>
      </w:tr>
    </w:tbl>
    <w:p w:rsidR="00006F93" w:rsidRPr="00FF370D" w:rsidRDefault="00006F93" w:rsidP="00006F93">
      <w:pPr>
        <w:spacing w:after="200" w:line="276" w:lineRule="auto"/>
        <w:rPr>
          <w:rFonts w:ascii="Arial Unicode MS" w:eastAsia="Arial Unicode MS" w:hAnsi="Arial Unicode MS" w:cs="Arial Unicode MS"/>
          <w:sz w:val="20"/>
          <w:szCs w:val="20"/>
        </w:rPr>
      </w:pPr>
    </w:p>
    <w:p w:rsidR="00883399" w:rsidRPr="00FF370D" w:rsidRDefault="00883399" w:rsidP="000C2AF3">
      <w:pPr>
        <w:spacing w:after="200" w:line="276" w:lineRule="auto"/>
        <w:rPr>
          <w:rFonts w:ascii="Arial Unicode MS" w:eastAsia="Arial Unicode MS" w:hAnsi="Arial Unicode MS" w:cs="Arial Unicode MS"/>
          <w:sz w:val="20"/>
          <w:szCs w:val="20"/>
        </w:rPr>
      </w:pPr>
    </w:p>
    <w:p w:rsidR="00006F93" w:rsidRPr="00FF370D" w:rsidRDefault="00006F93" w:rsidP="000C2AF3">
      <w:pPr>
        <w:spacing w:after="200" w:line="276" w:lineRule="auto"/>
        <w:rPr>
          <w:rFonts w:ascii="Arial Unicode MS" w:eastAsia="Arial Unicode MS" w:hAnsi="Arial Unicode MS" w:cs="Arial Unicode MS"/>
          <w:sz w:val="20"/>
          <w:szCs w:val="20"/>
        </w:rPr>
      </w:pPr>
    </w:p>
    <w:p w:rsidR="00006F93" w:rsidRPr="00FF370D" w:rsidRDefault="00006F93" w:rsidP="000C2AF3">
      <w:pPr>
        <w:spacing w:after="200" w:line="276" w:lineRule="auto"/>
        <w:rPr>
          <w:rFonts w:ascii="Arial Unicode MS" w:eastAsia="Arial Unicode MS" w:hAnsi="Arial Unicode MS" w:cs="Arial Unicode MS"/>
          <w:sz w:val="20"/>
          <w:szCs w:val="20"/>
        </w:rPr>
      </w:pPr>
    </w:p>
    <w:p w:rsidR="00006F93" w:rsidRPr="00207555" w:rsidRDefault="00006F93" w:rsidP="00006F93">
      <w:pPr>
        <w:pStyle w:val="Listaszerbekezds"/>
        <w:spacing w:after="200" w:line="276" w:lineRule="auto"/>
        <w:ind w:left="0"/>
        <w:jc w:val="center"/>
        <w:rPr>
          <w:rFonts w:ascii="Arial Unicode MS" w:eastAsia="Arial Unicode MS" w:hAnsi="Arial Unicode MS" w:cs="Arial Unicode MS"/>
          <w:b/>
          <w:sz w:val="48"/>
          <w:szCs w:val="20"/>
        </w:rPr>
      </w:pPr>
      <w:r w:rsidRPr="00207555">
        <w:rPr>
          <w:rFonts w:ascii="Arial Unicode MS" w:eastAsia="Arial Unicode MS" w:hAnsi="Arial Unicode MS" w:cs="Arial Unicode MS"/>
          <w:b/>
          <w:sz w:val="48"/>
          <w:szCs w:val="20"/>
        </w:rPr>
        <w:t>Ajánlattételi Dokumentáció</w:t>
      </w:r>
      <w:r w:rsidR="00166BF4">
        <w:rPr>
          <w:rFonts w:ascii="Arial Unicode MS" w:eastAsia="Arial Unicode MS" w:hAnsi="Arial Unicode MS" w:cs="Arial Unicode MS"/>
          <w:b/>
          <w:sz w:val="48"/>
          <w:szCs w:val="20"/>
        </w:rPr>
        <w:t>, iratminták</w:t>
      </w:r>
    </w:p>
    <w:p w:rsidR="00006F93" w:rsidRPr="00FF370D" w:rsidRDefault="00006F93" w:rsidP="00006F93">
      <w:pPr>
        <w:pStyle w:val="Listaszerbekezds"/>
        <w:spacing w:after="200" w:line="276" w:lineRule="auto"/>
        <w:ind w:left="0"/>
        <w:jc w:val="center"/>
        <w:rPr>
          <w:rFonts w:ascii="Arial Unicode MS" w:eastAsia="Arial Unicode MS" w:hAnsi="Arial Unicode MS" w:cs="Arial Unicode MS"/>
          <w:b/>
          <w:sz w:val="20"/>
          <w:szCs w:val="20"/>
        </w:rPr>
      </w:pPr>
    </w:p>
    <w:p w:rsidR="00006F93" w:rsidRPr="00FF370D" w:rsidRDefault="00006F93" w:rsidP="00006F93">
      <w:pPr>
        <w:pStyle w:val="Listaszerbekezds"/>
        <w:spacing w:after="200" w:line="276" w:lineRule="auto"/>
        <w:ind w:left="0"/>
        <w:jc w:val="center"/>
        <w:rPr>
          <w:rFonts w:ascii="Arial Unicode MS" w:eastAsia="Arial Unicode MS" w:hAnsi="Arial Unicode MS" w:cs="Arial Unicode MS"/>
          <w:b/>
          <w:sz w:val="20"/>
          <w:szCs w:val="20"/>
        </w:rPr>
      </w:pPr>
    </w:p>
    <w:p w:rsidR="00006F93" w:rsidRPr="00FF370D" w:rsidRDefault="00006F93" w:rsidP="00006F93">
      <w:pPr>
        <w:pStyle w:val="Listaszerbekezds"/>
        <w:spacing w:after="200" w:line="276" w:lineRule="auto"/>
        <w:ind w:left="0"/>
        <w:jc w:val="center"/>
        <w:rPr>
          <w:rFonts w:ascii="Arial Unicode MS" w:eastAsia="Arial Unicode MS" w:hAnsi="Arial Unicode MS" w:cs="Arial Unicode MS"/>
          <w:b/>
          <w:sz w:val="20"/>
          <w:szCs w:val="20"/>
        </w:rPr>
      </w:pPr>
    </w:p>
    <w:p w:rsidR="00006F93" w:rsidRPr="00FF370D" w:rsidRDefault="00006F93" w:rsidP="00006F93">
      <w:pPr>
        <w:pStyle w:val="Listaszerbekezds"/>
        <w:spacing w:after="200" w:line="276" w:lineRule="auto"/>
        <w:ind w:left="0"/>
        <w:jc w:val="center"/>
        <w:rPr>
          <w:rFonts w:ascii="Arial Unicode MS" w:eastAsia="Arial Unicode MS" w:hAnsi="Arial Unicode MS" w:cs="Arial Unicode MS"/>
          <w:b/>
          <w:sz w:val="20"/>
          <w:szCs w:val="20"/>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BA4C6E" w:rsidRDefault="00BA4C6E" w:rsidP="00BA4C6E">
      <w:pPr>
        <w:spacing w:after="200" w:line="276" w:lineRule="auto"/>
      </w:pPr>
    </w:p>
    <w:tbl>
      <w:tblPr>
        <w:tblStyle w:val="Vilgoslista1jellszn1"/>
        <w:tblW w:w="9781" w:type="dxa"/>
        <w:tblInd w:w="-34" w:type="dxa"/>
        <w:tblLook w:val="04A0"/>
      </w:tblPr>
      <w:tblGrid>
        <w:gridCol w:w="9781"/>
      </w:tblGrid>
      <w:tr w:rsidR="00BA4C6E" w:rsidRPr="000C2AF3" w:rsidTr="00415BCD">
        <w:trPr>
          <w:cnfStyle w:val="100000000000"/>
          <w:trHeight w:val="752"/>
        </w:trPr>
        <w:tc>
          <w:tcPr>
            <w:cnfStyle w:val="001000000000"/>
            <w:tcW w:w="9781" w:type="dxa"/>
            <w:tcBorders>
              <w:top w:val="single" w:sz="8" w:space="0" w:color="94B6D2" w:themeColor="accent1"/>
              <w:left w:val="single" w:sz="48" w:space="0" w:color="004D86"/>
              <w:bottom w:val="nil"/>
            </w:tcBorders>
            <w:shd w:val="clear" w:color="auto" w:fill="E5DEDB" w:themeFill="text2" w:themeFillTint="33"/>
            <w:vAlign w:val="center"/>
          </w:tcPr>
          <w:p w:rsidR="00BA4C6E" w:rsidRPr="00BA4C6E" w:rsidRDefault="00BA4C6E" w:rsidP="002A09C1">
            <w:pPr>
              <w:pStyle w:val="Listaszerbekezds"/>
              <w:numPr>
                <w:ilvl w:val="0"/>
                <w:numId w:val="37"/>
              </w:numPr>
              <w:spacing w:after="0" w:line="276" w:lineRule="auto"/>
              <w:ind w:right="317"/>
              <w:rPr>
                <w:rFonts w:ascii="Arial Unicode MS" w:eastAsia="Arial Unicode MS" w:hAnsi="Arial Unicode MS" w:cs="Arial Unicode MS"/>
                <w:color w:val="004D86"/>
              </w:rPr>
            </w:pPr>
            <w:r>
              <w:rPr>
                <w:rFonts w:ascii="Arial Unicode MS" w:eastAsia="Arial Unicode MS" w:hAnsi="Arial Unicode MS" w:cs="Arial Unicode MS"/>
                <w:color w:val="004D86"/>
              </w:rPr>
              <w:lastRenderedPageBreak/>
              <w:t>AJÁNLATTÉTELI DOKUMENTÁCIÓ</w:t>
            </w:r>
            <w:r w:rsidR="00166BF4">
              <w:rPr>
                <w:rFonts w:ascii="Arial Unicode MS" w:eastAsia="Arial Unicode MS" w:hAnsi="Arial Unicode MS" w:cs="Arial Unicode MS"/>
                <w:color w:val="004D86"/>
              </w:rPr>
              <w:t>, IRATMINTÁK</w:t>
            </w:r>
          </w:p>
        </w:tc>
      </w:tr>
    </w:tbl>
    <w:p w:rsidR="00EC09CB" w:rsidRPr="00B37A06" w:rsidRDefault="00EC09CB" w:rsidP="00EC09CB">
      <w:pPr>
        <w:spacing w:after="0" w:line="180" w:lineRule="auto"/>
        <w:jc w:val="both"/>
        <w:rPr>
          <w:rFonts w:ascii="Arial Unicode MS" w:eastAsia="Arial Unicode MS" w:hAnsi="Arial Unicode MS" w:cs="Arial Unicode MS"/>
          <w:sz w:val="18"/>
          <w:szCs w:val="20"/>
        </w:rPr>
      </w:pPr>
    </w:p>
    <w:p w:rsidR="00EC09CB" w:rsidRPr="00EC09CB" w:rsidRDefault="00EC09CB" w:rsidP="00EC09CB">
      <w:pPr>
        <w:tabs>
          <w:tab w:val="left" w:pos="4067"/>
        </w:tabs>
        <w:spacing w:after="0" w:line="180" w:lineRule="auto"/>
        <w:jc w:val="both"/>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 xml:space="preserve">Az Ajánlatkérő nevében eljáró személynek jelen dokumentáció kiadásával az a célja, hogy a versenysemlegesség lehető legteljesebb biztosításával az Ajánlattevőnek lehetővé tegye a sikeres ajánlattételt. Ezen cél elérése érdekében a jelen dokumentáció - megfelelően csoportosítva, akár ismételve is - tartalmazza azokat az adatokat és tényeket, melyek elősegíthetik a sikeres ajánlattételt. </w:t>
      </w:r>
    </w:p>
    <w:p w:rsidR="00EC09CB" w:rsidRPr="00377C6C" w:rsidRDefault="00EC09CB" w:rsidP="00EC09CB">
      <w:pPr>
        <w:spacing w:after="0" w:line="180" w:lineRule="auto"/>
        <w:jc w:val="both"/>
        <w:rPr>
          <w:rFonts w:ascii="Arial Unicode MS" w:eastAsia="Arial Unicode MS" w:hAnsi="Arial Unicode MS" w:cs="Arial Unicode MS"/>
          <w:sz w:val="10"/>
          <w:szCs w:val="20"/>
        </w:rPr>
      </w:pPr>
    </w:p>
    <w:p w:rsidR="00EC09CB" w:rsidRPr="00EC09CB" w:rsidRDefault="00EC09CB" w:rsidP="00EC09CB">
      <w:pPr>
        <w:spacing w:after="0" w:line="180" w:lineRule="auto"/>
        <w:jc w:val="both"/>
        <w:rPr>
          <w:rFonts w:ascii="Arial Unicode MS" w:eastAsia="Arial Unicode MS" w:hAnsi="Arial Unicode MS" w:cs="Arial Unicode MS"/>
          <w:bCs/>
          <w:sz w:val="20"/>
          <w:szCs w:val="20"/>
        </w:rPr>
      </w:pPr>
      <w:r w:rsidRPr="00EC09CB">
        <w:rPr>
          <w:rFonts w:ascii="Arial Unicode MS" w:eastAsia="Arial Unicode MS" w:hAnsi="Arial Unicode MS" w:cs="Arial Unicode MS"/>
          <w:bCs/>
          <w:sz w:val="20"/>
          <w:szCs w:val="20"/>
        </w:rPr>
        <w:t>Az Ajánlattételi Felhívásban nem szabályozott kérdésekben jelen Dokumentáció rendelkezései az irányadóak és kötelezőek az ajánlat összeállítására és benyújtására vonatkozóan; esetleges ellentmondás vagy szabályozatlanság esetén az ajánlattételi felhívás rendelkezései az irányadóak.</w:t>
      </w:r>
    </w:p>
    <w:p w:rsidR="00EC09CB" w:rsidRPr="00377C6C" w:rsidRDefault="00EC09CB" w:rsidP="00EC09CB">
      <w:pPr>
        <w:spacing w:after="0" w:line="180" w:lineRule="auto"/>
        <w:rPr>
          <w:rFonts w:ascii="Arial Unicode MS" w:eastAsia="Arial Unicode MS" w:hAnsi="Arial Unicode MS" w:cs="Arial Unicode MS"/>
          <w:b/>
          <w:bCs/>
          <w:sz w:val="1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EC09CB" w:rsidRPr="00EC09CB" w:rsidTr="00415BCD">
        <w:tc>
          <w:tcPr>
            <w:tcW w:w="9639" w:type="dxa"/>
            <w:tcBorders>
              <w:top w:val="single" w:sz="4" w:space="0" w:color="auto"/>
              <w:left w:val="single" w:sz="4" w:space="0" w:color="auto"/>
              <w:bottom w:val="single" w:sz="4" w:space="0" w:color="auto"/>
              <w:right w:val="single" w:sz="4" w:space="0" w:color="auto"/>
            </w:tcBorders>
            <w:hideMark/>
          </w:tcPr>
          <w:p w:rsidR="00EC09CB" w:rsidRPr="00377C6C" w:rsidRDefault="00EC09CB" w:rsidP="00EC09CB">
            <w:pPr>
              <w:pStyle w:val="Szvegtrzs3"/>
              <w:spacing w:before="0" w:line="180" w:lineRule="auto"/>
              <w:rPr>
                <w:rFonts w:ascii="Arial Unicode MS" w:eastAsia="Arial Unicode MS" w:hAnsi="Arial Unicode MS" w:cs="Arial Unicode MS"/>
                <w:sz w:val="10"/>
                <w:szCs w:val="20"/>
              </w:rPr>
            </w:pPr>
          </w:p>
          <w:p w:rsidR="00EC09CB" w:rsidRPr="00EC09CB" w:rsidRDefault="00EC09CB" w:rsidP="00377C6C">
            <w:pPr>
              <w:pStyle w:val="Szvegtrzs3"/>
              <w:spacing w:before="0" w:line="180" w:lineRule="auto"/>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 xml:space="preserve">A KÖZBESZERZÉSI ELJÁRÁS RENDJÉRE VONATKOZÓ ÁLTALÁNOS KÖVETELMÉNYEK ÉS INFORMÁCIÓK </w:t>
            </w:r>
          </w:p>
        </w:tc>
      </w:tr>
    </w:tbl>
    <w:p w:rsidR="00EC09CB" w:rsidRPr="00377C6C" w:rsidRDefault="00EC09CB" w:rsidP="00EC09CB">
      <w:pPr>
        <w:spacing w:after="0" w:line="180" w:lineRule="auto"/>
        <w:jc w:val="both"/>
        <w:rPr>
          <w:rFonts w:ascii="Arial Unicode MS" w:eastAsia="Arial Unicode MS" w:hAnsi="Arial Unicode MS" w:cs="Arial Unicode MS"/>
          <w:sz w:val="1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EC09CB" w:rsidRPr="00EC09CB" w:rsidTr="00415BCD">
        <w:tc>
          <w:tcPr>
            <w:tcW w:w="9639" w:type="dxa"/>
            <w:tcBorders>
              <w:top w:val="single" w:sz="4" w:space="0" w:color="auto"/>
              <w:left w:val="single" w:sz="4" w:space="0" w:color="auto"/>
              <w:bottom w:val="single" w:sz="4" w:space="0" w:color="auto"/>
              <w:right w:val="single" w:sz="4" w:space="0" w:color="auto"/>
            </w:tcBorders>
            <w:hideMark/>
          </w:tcPr>
          <w:p w:rsidR="00EC09CB" w:rsidRPr="0067782F" w:rsidRDefault="00EC09CB" w:rsidP="004D5922">
            <w:pPr>
              <w:numPr>
                <w:ilvl w:val="0"/>
                <w:numId w:val="15"/>
              </w:numPr>
              <w:tabs>
                <w:tab w:val="num" w:pos="-1985"/>
              </w:tabs>
              <w:autoSpaceDE w:val="0"/>
              <w:autoSpaceDN w:val="0"/>
              <w:spacing w:before="120" w:after="120" w:line="180" w:lineRule="auto"/>
              <w:jc w:val="both"/>
              <w:rPr>
                <w:rFonts w:ascii="Arial Unicode MS" w:eastAsia="Arial Unicode MS" w:hAnsi="Arial Unicode MS" w:cs="Arial Unicode MS"/>
                <w:b/>
                <w:bCs/>
                <w:sz w:val="20"/>
                <w:szCs w:val="20"/>
              </w:rPr>
            </w:pPr>
            <w:r w:rsidRPr="00EC09CB">
              <w:rPr>
                <w:rFonts w:ascii="Arial Unicode MS" w:eastAsia="Arial Unicode MS" w:hAnsi="Arial Unicode MS" w:cs="Arial Unicode MS"/>
                <w:b/>
                <w:bCs/>
                <w:sz w:val="20"/>
                <w:szCs w:val="20"/>
              </w:rPr>
              <w:t>A dokumentációban alkalmazott egyes kifejezések értelmezése</w:t>
            </w:r>
          </w:p>
        </w:tc>
      </w:tr>
    </w:tbl>
    <w:p w:rsidR="00EC09CB" w:rsidRPr="00B07076" w:rsidRDefault="00EC09CB" w:rsidP="00EC09CB">
      <w:pPr>
        <w:spacing w:after="0" w:line="180" w:lineRule="auto"/>
        <w:jc w:val="both"/>
        <w:rPr>
          <w:rFonts w:ascii="Arial Unicode MS" w:eastAsia="Arial Unicode MS" w:hAnsi="Arial Unicode MS" w:cs="Arial Unicode MS"/>
          <w:b/>
          <w:bCs/>
          <w:sz w:val="18"/>
          <w:szCs w:val="20"/>
        </w:rPr>
      </w:pPr>
    </w:p>
    <w:p w:rsidR="008C5446" w:rsidRDefault="008C5446" w:rsidP="00EC09CB">
      <w:pPr>
        <w:spacing w:after="0" w:line="180" w:lineRule="auto"/>
        <w:jc w:val="both"/>
        <w:rPr>
          <w:rFonts w:ascii="Arial Unicode MS" w:eastAsia="Arial Unicode MS" w:hAnsi="Arial Unicode MS" w:cs="Arial Unicode MS"/>
          <w:sz w:val="20"/>
        </w:rPr>
      </w:pPr>
      <w:r w:rsidRPr="008C5446">
        <w:rPr>
          <w:rFonts w:ascii="Arial Unicode MS" w:eastAsia="Arial Unicode MS" w:hAnsi="Arial Unicode MS" w:cs="Arial Unicode MS"/>
          <w:sz w:val="20"/>
        </w:rPr>
        <w:t xml:space="preserve">1. </w:t>
      </w:r>
      <w:r w:rsidRPr="008C5446">
        <w:rPr>
          <w:rFonts w:ascii="Arial Unicode MS" w:eastAsia="Arial Unicode MS" w:hAnsi="Arial Unicode MS" w:cs="Arial Unicode MS"/>
          <w:b/>
          <w:sz w:val="20"/>
        </w:rPr>
        <w:t>ajánlattevő</w:t>
      </w:r>
      <w:r w:rsidRPr="008C5446">
        <w:rPr>
          <w:rFonts w:ascii="Arial Unicode MS" w:eastAsia="Arial Unicode MS" w:hAnsi="Arial Unicode MS" w:cs="Arial Unicode MS"/>
          <w:sz w:val="20"/>
        </w:rPr>
        <w:t xml:space="preserve">: az a gazdasági szereplő, aki (amely) a közbeszerzési eljárásban ajánlatot nyújt be; </w:t>
      </w:r>
    </w:p>
    <w:p w:rsidR="008C5446" w:rsidRDefault="008C5446" w:rsidP="00EC09CB">
      <w:pPr>
        <w:spacing w:after="0" w:line="180" w:lineRule="auto"/>
        <w:jc w:val="both"/>
        <w:rPr>
          <w:rFonts w:ascii="Arial Unicode MS" w:eastAsia="Arial Unicode MS" w:hAnsi="Arial Unicode MS" w:cs="Arial Unicode MS"/>
          <w:sz w:val="20"/>
        </w:rPr>
      </w:pPr>
      <w:r w:rsidRPr="008C5446">
        <w:rPr>
          <w:rFonts w:ascii="Arial Unicode MS" w:eastAsia="Arial Unicode MS" w:hAnsi="Arial Unicode MS" w:cs="Arial Unicode MS"/>
          <w:sz w:val="20"/>
        </w:rPr>
        <w:t>2.</w:t>
      </w:r>
      <w:r>
        <w:rPr>
          <w:rFonts w:ascii="Arial Unicode MS" w:eastAsia="Arial Unicode MS" w:hAnsi="Arial Unicode MS" w:cs="Arial Unicode MS"/>
          <w:sz w:val="20"/>
        </w:rPr>
        <w:t xml:space="preserve"> </w:t>
      </w:r>
      <w:r w:rsidRPr="008C5446">
        <w:rPr>
          <w:rFonts w:ascii="Arial Unicode MS" w:eastAsia="Arial Unicode MS" w:hAnsi="Arial Unicode MS" w:cs="Arial Unicode MS"/>
          <w:b/>
          <w:sz w:val="20"/>
        </w:rPr>
        <w:t>alvállalkozó</w:t>
      </w:r>
      <w:r w:rsidRPr="008C5446">
        <w:rPr>
          <w:rFonts w:ascii="Arial Unicode MS" w:eastAsia="Arial Unicode MS" w:hAnsi="Arial Unicode MS" w:cs="Arial Unicode MS"/>
          <w:sz w:val="20"/>
        </w:rPr>
        <w:t xml:space="preserve">: az a gazdasági szereplő, aki (amely) a közbeszerzési eljárás eredményeként megkötött szerződés teljesítésében az ajánlattevő által bevontan közvetlenül vesz részt, kivéve </w:t>
      </w:r>
    </w:p>
    <w:p w:rsidR="008C5446" w:rsidRDefault="008C5446" w:rsidP="00EC09CB">
      <w:pPr>
        <w:spacing w:after="0" w:line="180" w:lineRule="auto"/>
        <w:jc w:val="both"/>
        <w:rPr>
          <w:rFonts w:ascii="Arial Unicode MS" w:eastAsia="Arial Unicode MS" w:hAnsi="Arial Unicode MS" w:cs="Arial Unicode MS"/>
          <w:sz w:val="20"/>
        </w:rPr>
      </w:pPr>
      <w:r w:rsidRPr="008C5446">
        <w:rPr>
          <w:rFonts w:ascii="Arial Unicode MS" w:eastAsia="Arial Unicode MS" w:hAnsi="Arial Unicode MS" w:cs="Arial Unicode MS"/>
          <w:sz w:val="20"/>
        </w:rPr>
        <w:t xml:space="preserve">a) azon gazdasági szereplőt, amely tevékenységét kizárólagos jog alapján végzi, </w:t>
      </w:r>
    </w:p>
    <w:p w:rsidR="008C5446" w:rsidRPr="008C5446" w:rsidRDefault="008C5446" w:rsidP="00EC09CB">
      <w:pPr>
        <w:spacing w:after="0" w:line="180" w:lineRule="auto"/>
        <w:jc w:val="both"/>
        <w:rPr>
          <w:rFonts w:ascii="Arial Unicode MS" w:eastAsia="Arial Unicode MS" w:hAnsi="Arial Unicode MS" w:cs="Arial Unicode MS"/>
          <w:b/>
          <w:bCs/>
          <w:sz w:val="16"/>
          <w:szCs w:val="20"/>
        </w:rPr>
      </w:pPr>
      <w:r w:rsidRPr="008C5446">
        <w:rPr>
          <w:rFonts w:ascii="Arial Unicode MS" w:eastAsia="Arial Unicode MS" w:hAnsi="Arial Unicode MS" w:cs="Arial Unicode MS"/>
          <w:sz w:val="20"/>
        </w:rPr>
        <w:t>b) a szerződés teljesítéséhez igénybe venni kívánt gyártót, forgalmazót, alkatrész vagy alapanyag eladóját, c) építési beruházás esetén az építőanyag-eladót;</w:t>
      </w:r>
    </w:p>
    <w:p w:rsidR="008C5446" w:rsidRPr="008C5446" w:rsidRDefault="008C5446" w:rsidP="00EC09CB">
      <w:pPr>
        <w:spacing w:after="0" w:line="180" w:lineRule="auto"/>
        <w:jc w:val="both"/>
        <w:rPr>
          <w:rFonts w:ascii="Arial Unicode MS" w:eastAsia="Arial Unicode MS" w:hAnsi="Arial Unicode MS" w:cs="Arial Unicode MS"/>
          <w:b/>
          <w:bCs/>
          <w:sz w:val="12"/>
          <w:szCs w:val="20"/>
        </w:rPr>
      </w:pPr>
      <w:r>
        <w:rPr>
          <w:rFonts w:ascii="Arial Unicode MS" w:eastAsia="Arial Unicode MS" w:hAnsi="Arial Unicode MS" w:cs="Arial Unicode MS"/>
          <w:sz w:val="20"/>
        </w:rPr>
        <w:t xml:space="preserve">3. </w:t>
      </w:r>
      <w:r w:rsidRPr="008C5446">
        <w:rPr>
          <w:rFonts w:ascii="Arial Unicode MS" w:eastAsia="Arial Unicode MS" w:hAnsi="Arial Unicode MS" w:cs="Arial Unicode MS"/>
          <w:b/>
          <w:sz w:val="20"/>
        </w:rPr>
        <w:t>egységes európai közbeszerzési dokumentum</w:t>
      </w:r>
      <w:r w:rsidRPr="008C5446">
        <w:rPr>
          <w:rFonts w:ascii="Arial Unicode MS" w:eastAsia="Arial Unicode MS" w:hAnsi="Arial Unicode MS" w:cs="Arial Unicode MS"/>
          <w:sz w:val="20"/>
        </w:rPr>
        <w:t>: a Második Rész alkalmazásában a kizáró okok fenn nem állása, az alkalmassági követelményeknek való megfelelés, illetve a 82. § (5) bekezdés szerinti objektív kritériumok teljesülése előzetes igazolását szolgáló dokumentum, amely a gazdasági szereplőnek az Európai Bizottság által meghatározott egységes formanyomtatvány szerint tett nyilatkozatát tartalmazza</w:t>
      </w:r>
    </w:p>
    <w:p w:rsidR="008C5446" w:rsidRPr="008C5446" w:rsidRDefault="008C5446" w:rsidP="00EC09CB">
      <w:pPr>
        <w:adjustRightInd w:val="0"/>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 xml:space="preserve">4. </w:t>
      </w:r>
      <w:r w:rsidRPr="008C5446">
        <w:rPr>
          <w:rFonts w:ascii="Arial Unicode MS" w:eastAsia="Arial Unicode MS" w:hAnsi="Arial Unicode MS" w:cs="Arial Unicode MS"/>
          <w:b/>
          <w:sz w:val="20"/>
        </w:rPr>
        <w:t>építmény</w:t>
      </w:r>
      <w:r w:rsidRPr="008C5446">
        <w:rPr>
          <w:rFonts w:ascii="Arial Unicode MS" w:eastAsia="Arial Unicode MS" w:hAnsi="Arial Unicode MS" w:cs="Arial Unicode MS"/>
          <w:sz w:val="20"/>
        </w:rPr>
        <w:t>: az épített környezet alakításáról és védelméről szóló törvényben meghatározott fogalom;</w:t>
      </w:r>
    </w:p>
    <w:p w:rsidR="008C5446" w:rsidRPr="008C5446" w:rsidRDefault="008C5446" w:rsidP="00EC09CB">
      <w:pPr>
        <w:adjustRightInd w:val="0"/>
        <w:spacing w:after="0" w:line="180" w:lineRule="auto"/>
        <w:jc w:val="both"/>
        <w:rPr>
          <w:rFonts w:ascii="Arial Unicode MS" w:eastAsia="Arial Unicode MS" w:hAnsi="Arial Unicode MS" w:cs="Arial Unicode MS"/>
          <w:sz w:val="20"/>
        </w:rPr>
      </w:pPr>
      <w:r w:rsidRPr="008C5446">
        <w:rPr>
          <w:rFonts w:ascii="Arial Unicode MS" w:eastAsia="Arial Unicode MS" w:hAnsi="Arial Unicode MS" w:cs="Arial Unicode MS"/>
          <w:sz w:val="20"/>
        </w:rPr>
        <w:t xml:space="preserve">gazdasági szereplő: bármely természetes személy, jogi személy, egyéni cég vagy személyes joga szerint jogképes szervezet, vagy ilyen személyek vagy szervezetek csoportja, aki, illetve amely a piacon építési beruházások kivitelezését, áruk szállítását vagy szolgáltatások nyújtását kínálja; </w:t>
      </w:r>
    </w:p>
    <w:p w:rsidR="008C5446" w:rsidRPr="008C5446" w:rsidRDefault="008C5446" w:rsidP="00EC09CB">
      <w:pPr>
        <w:adjustRightInd w:val="0"/>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5</w:t>
      </w:r>
      <w:r w:rsidRPr="008C5446">
        <w:rPr>
          <w:rFonts w:ascii="Arial Unicode MS" w:eastAsia="Arial Unicode MS" w:hAnsi="Arial Unicode MS" w:cs="Arial Unicode MS"/>
          <w:sz w:val="20"/>
        </w:rPr>
        <w:t xml:space="preserve">. </w:t>
      </w:r>
      <w:r w:rsidRPr="008C5446">
        <w:rPr>
          <w:rFonts w:ascii="Arial Unicode MS" w:eastAsia="Arial Unicode MS" w:hAnsi="Arial Unicode MS" w:cs="Arial Unicode MS"/>
          <w:b/>
          <w:sz w:val="20"/>
        </w:rPr>
        <w:t>hátrányos helyzetű munkavállaló</w:t>
      </w:r>
      <w:r w:rsidRPr="008C5446">
        <w:rPr>
          <w:rFonts w:ascii="Arial Unicode MS" w:eastAsia="Arial Unicode MS" w:hAnsi="Arial Unicode MS" w:cs="Arial Unicode MS"/>
          <w:sz w:val="20"/>
        </w:rPr>
        <w:t xml:space="preserve">: a foglalkoztatás elősegítéséről és a munkanélküliek ellátásáról szóló törvényben meghatározott fogalom; </w:t>
      </w:r>
    </w:p>
    <w:p w:rsidR="008C5446" w:rsidRPr="008C5446" w:rsidRDefault="008C5446" w:rsidP="00EC09CB">
      <w:pPr>
        <w:adjustRightInd w:val="0"/>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6</w:t>
      </w:r>
      <w:r w:rsidRPr="008C5446">
        <w:rPr>
          <w:rFonts w:ascii="Arial Unicode MS" w:eastAsia="Arial Unicode MS" w:hAnsi="Arial Unicode MS" w:cs="Arial Unicode MS"/>
          <w:sz w:val="20"/>
        </w:rPr>
        <w:t xml:space="preserve">. </w:t>
      </w:r>
      <w:r w:rsidRPr="008C5446">
        <w:rPr>
          <w:rFonts w:ascii="Arial Unicode MS" w:eastAsia="Arial Unicode MS" w:hAnsi="Arial Unicode MS" w:cs="Arial Unicode MS"/>
          <w:b/>
          <w:sz w:val="20"/>
        </w:rPr>
        <w:t>innováció</w:t>
      </w:r>
      <w:r w:rsidRPr="008C5446">
        <w:rPr>
          <w:rFonts w:ascii="Arial Unicode MS" w:eastAsia="Arial Unicode MS" w:hAnsi="Arial Unicode MS" w:cs="Arial Unicode MS"/>
          <w:sz w:val="20"/>
        </w:rPr>
        <w:t xml:space="preserve">: olyan új vagy jelentős mértékben továbbfejlesztett termék, szolgáltatás vagy folyamat - beleértve többek között a termelési, építési, illetve konstrukciós folyamatokat - új marketingmódszer, vagy új szervezési mód megvalósítása az üzletvitel, a munkaszervezés vagy a külső kapcsolatok terén, amelynek célja különösen valamely tevékenység hatékonyságának javítása, kedvező társadalmi és környezeti hatások elérése; </w:t>
      </w:r>
    </w:p>
    <w:p w:rsidR="008C5446" w:rsidRPr="008C5446" w:rsidRDefault="008C5446" w:rsidP="00EC09CB">
      <w:pPr>
        <w:adjustRightInd w:val="0"/>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7</w:t>
      </w:r>
      <w:r w:rsidRPr="008C5446">
        <w:rPr>
          <w:rFonts w:ascii="Arial Unicode MS" w:eastAsia="Arial Unicode MS" w:hAnsi="Arial Unicode MS" w:cs="Arial Unicode MS"/>
          <w:sz w:val="20"/>
        </w:rPr>
        <w:t xml:space="preserve">. </w:t>
      </w:r>
      <w:r w:rsidRPr="008C5446">
        <w:rPr>
          <w:rFonts w:ascii="Arial Unicode MS" w:eastAsia="Arial Unicode MS" w:hAnsi="Arial Unicode MS" w:cs="Arial Unicode MS"/>
          <w:b/>
          <w:sz w:val="20"/>
        </w:rPr>
        <w:t>írásbeli vagy írásban</w:t>
      </w:r>
      <w:r w:rsidRPr="008C5446">
        <w:rPr>
          <w:rFonts w:ascii="Arial Unicode MS" w:eastAsia="Arial Unicode MS" w:hAnsi="Arial Unicode MS" w:cs="Arial Unicode MS"/>
          <w:sz w:val="20"/>
        </w:rPr>
        <w:t>: a közbeszerzési eljárás során tett nyilatkozatok, illetve eljárási cselekmények tekintetében bármely, szavakból vagy számjegyekből álló kifejezés, amely olvasható, reprodukálható, majd közölhető, ideértve az elektronikus úton továbbított és tárolt adatokat is;</w:t>
      </w:r>
    </w:p>
    <w:p w:rsidR="008C5446" w:rsidRPr="008C5446" w:rsidRDefault="008C5446" w:rsidP="00EC09CB">
      <w:pPr>
        <w:adjustRightInd w:val="0"/>
        <w:spacing w:after="0" w:line="180" w:lineRule="auto"/>
        <w:jc w:val="both"/>
        <w:rPr>
          <w:rFonts w:ascii="Arial Unicode MS" w:eastAsia="Arial Unicode MS" w:hAnsi="Arial Unicode MS" w:cs="Arial Unicode MS"/>
          <w:sz w:val="16"/>
        </w:rPr>
      </w:pPr>
      <w:r w:rsidRPr="008C5446">
        <w:rPr>
          <w:rFonts w:ascii="Arial Unicode MS" w:eastAsia="Arial Unicode MS" w:hAnsi="Arial Unicode MS" w:cs="Arial Unicode MS"/>
          <w:sz w:val="20"/>
        </w:rPr>
        <w:t>8. kapcsolt vállalkozás: az a vállalkozás, amely a számvitelről szóló törvény értelmében a közszolgáltató ajánlatkérővel összevont (konszolidált) éves beszámoló készítésére köteles, vagy olyan vállalkozás, a) amely felett a közszolgáltató ajánlatkérő közvetlenül vagy közvetve meghatározó befolyást gyakorol, b) amely a közszolgáltató ajánlatkérő felett meghatározó befolyást gyakorol, vagy c) amely a közszolgáltató ajánlatkérővel közösen egy másik vállalkozás meghatározó befolyása alatt áll;</w:t>
      </w:r>
    </w:p>
    <w:p w:rsidR="008C5446" w:rsidRPr="008C5446" w:rsidRDefault="00377C6C" w:rsidP="00EC09CB">
      <w:pPr>
        <w:adjustRightInd w:val="0"/>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9</w:t>
      </w:r>
      <w:r w:rsidR="008C5446" w:rsidRPr="008C5446">
        <w:rPr>
          <w:rFonts w:ascii="Arial Unicode MS" w:eastAsia="Arial Unicode MS" w:hAnsi="Arial Unicode MS" w:cs="Arial Unicode MS"/>
          <w:sz w:val="20"/>
        </w:rPr>
        <w:t xml:space="preserve">. </w:t>
      </w:r>
      <w:r w:rsidR="008C5446" w:rsidRPr="008C5446">
        <w:rPr>
          <w:rFonts w:ascii="Arial Unicode MS" w:eastAsia="Arial Unicode MS" w:hAnsi="Arial Unicode MS" w:cs="Arial Unicode MS"/>
          <w:b/>
          <w:sz w:val="20"/>
        </w:rPr>
        <w:t>közbeszerzési dokumentum</w:t>
      </w:r>
      <w:r w:rsidR="008C5446" w:rsidRPr="008C5446">
        <w:rPr>
          <w:rFonts w:ascii="Arial Unicode MS" w:eastAsia="Arial Unicode MS" w:hAnsi="Arial Unicode MS" w:cs="Arial Unicode MS"/>
          <w:sz w:val="20"/>
        </w:rPr>
        <w:t xml:space="preserve">: minden olyan dokumentum, amelyet az ajánlatkérő a közbeszerzés vagy a koncesszió tárgya, illetve a közbeszerzési vagy koncessziós beszerzési eljárás leírása vagy meghatározása érdekében hoz létre, illetve amelyre ennek érdekében hivatkozik, így különösen az eljárást meghirdető hirdetmény, az eljárást meghirdető felhívásként alkalmazott előzetes tájékoztató, műszaki leírás, ismertető, kiegészítő tájékoztatás, javasolt szerződéses feltételek, a gazdasági szereplők által benyújtandó dokumentumok mintái, részletes ártáblázat vagy árazatlan költségvetés; </w:t>
      </w:r>
    </w:p>
    <w:p w:rsidR="008C5446" w:rsidRPr="008C5446" w:rsidRDefault="00377C6C" w:rsidP="00EC09CB">
      <w:pPr>
        <w:adjustRightInd w:val="0"/>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10</w:t>
      </w:r>
      <w:r w:rsidR="008C5446" w:rsidRPr="008C5446">
        <w:rPr>
          <w:rFonts w:ascii="Arial Unicode MS" w:eastAsia="Arial Unicode MS" w:hAnsi="Arial Unicode MS" w:cs="Arial Unicode MS"/>
          <w:sz w:val="20"/>
        </w:rPr>
        <w:t xml:space="preserve">. </w:t>
      </w:r>
      <w:r w:rsidR="008C5446" w:rsidRPr="008C5446">
        <w:rPr>
          <w:rFonts w:ascii="Arial Unicode MS" w:eastAsia="Arial Unicode MS" w:hAnsi="Arial Unicode MS" w:cs="Arial Unicode MS"/>
          <w:b/>
          <w:sz w:val="20"/>
        </w:rPr>
        <w:t>közbeszerzés előkészítése</w:t>
      </w:r>
      <w:r w:rsidR="008C5446" w:rsidRPr="008C5446">
        <w:rPr>
          <w:rFonts w:ascii="Arial Unicode MS" w:eastAsia="Arial Unicode MS" w:hAnsi="Arial Unicode MS" w:cs="Arial Unicode MS"/>
          <w:sz w:val="20"/>
        </w:rPr>
        <w:t xml:space="preserve">: az adott közbeszerzési vagy koncessziós beszerzési eljárás megkezdéséhez szükséges cselekmények elvégzése, így különösen az adott közbeszerzéssel kapcsolatos </w:t>
      </w:r>
      <w:r w:rsidR="008C5446" w:rsidRPr="008C5446">
        <w:rPr>
          <w:rFonts w:ascii="Arial Unicode MS" w:eastAsia="Arial Unicode MS" w:hAnsi="Arial Unicode MS" w:cs="Arial Unicode MS"/>
          <w:sz w:val="20"/>
        </w:rPr>
        <w:lastRenderedPageBreak/>
        <w:t xml:space="preserve">helyzet- és piacfelmérés, előzetes piaci konzultáció, a közbeszerzés becsült értékének felmérése, a közbeszerzési dokumentumok előkészítése; </w:t>
      </w:r>
    </w:p>
    <w:p w:rsidR="008C5446" w:rsidRPr="008C5446" w:rsidRDefault="00377C6C" w:rsidP="00EC09CB">
      <w:pPr>
        <w:adjustRightInd w:val="0"/>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11</w:t>
      </w:r>
      <w:r w:rsidR="008C5446" w:rsidRPr="008C5446">
        <w:rPr>
          <w:rFonts w:ascii="Arial Unicode MS" w:eastAsia="Arial Unicode MS" w:hAnsi="Arial Unicode MS" w:cs="Arial Unicode MS"/>
          <w:sz w:val="20"/>
        </w:rPr>
        <w:t xml:space="preserve">. </w:t>
      </w:r>
      <w:r w:rsidR="008C5446" w:rsidRPr="008C5446">
        <w:rPr>
          <w:rFonts w:ascii="Arial Unicode MS" w:eastAsia="Arial Unicode MS" w:hAnsi="Arial Unicode MS" w:cs="Arial Unicode MS"/>
          <w:b/>
          <w:sz w:val="20"/>
        </w:rPr>
        <w:t>közbeszerzés megkezdése</w:t>
      </w:r>
      <w:r w:rsidR="008C5446" w:rsidRPr="008C5446">
        <w:rPr>
          <w:rFonts w:ascii="Arial Unicode MS" w:eastAsia="Arial Unicode MS" w:hAnsi="Arial Unicode MS" w:cs="Arial Unicode MS"/>
          <w:sz w:val="20"/>
        </w:rPr>
        <w:t xml:space="preserve">: a közbeszerzési vagy koncessziós beszerzési eljárást megindító vagy meghirdető hirdetmény feladásának időpontja, a hirdetmény nélkül induló eljárás esetében pedig az eljárást megindító felhívás vagy a tárgyalási meghívó megküldésének, ennek hiányában a tárgyalás megkezdésének időpontja; </w:t>
      </w:r>
    </w:p>
    <w:p w:rsidR="008C5446" w:rsidRPr="008C5446" w:rsidRDefault="008C5446" w:rsidP="00EC09CB">
      <w:pPr>
        <w:adjustRightInd w:val="0"/>
        <w:spacing w:after="0" w:line="180" w:lineRule="auto"/>
        <w:jc w:val="both"/>
        <w:rPr>
          <w:rFonts w:ascii="Arial Unicode MS" w:eastAsia="Arial Unicode MS" w:hAnsi="Arial Unicode MS" w:cs="Arial Unicode MS"/>
          <w:color w:val="000000"/>
          <w:sz w:val="16"/>
          <w:szCs w:val="20"/>
        </w:rPr>
      </w:pPr>
      <w:r w:rsidRPr="008C5446">
        <w:rPr>
          <w:rFonts w:ascii="Arial Unicode MS" w:eastAsia="Arial Unicode MS" w:hAnsi="Arial Unicode MS" w:cs="Arial Unicode MS"/>
          <w:sz w:val="20"/>
        </w:rPr>
        <w:t>1</w:t>
      </w:r>
      <w:r w:rsidR="00377C6C">
        <w:rPr>
          <w:rFonts w:ascii="Arial Unicode MS" w:eastAsia="Arial Unicode MS" w:hAnsi="Arial Unicode MS" w:cs="Arial Unicode MS"/>
          <w:sz w:val="20"/>
        </w:rPr>
        <w:t>2</w:t>
      </w:r>
      <w:r w:rsidRPr="008C5446">
        <w:rPr>
          <w:rFonts w:ascii="Arial Unicode MS" w:eastAsia="Arial Unicode MS" w:hAnsi="Arial Unicode MS" w:cs="Arial Unicode MS"/>
          <w:sz w:val="20"/>
        </w:rPr>
        <w:t xml:space="preserve">. </w:t>
      </w:r>
      <w:r w:rsidRPr="008C5446">
        <w:rPr>
          <w:rFonts w:ascii="Arial Unicode MS" w:eastAsia="Arial Unicode MS" w:hAnsi="Arial Unicode MS" w:cs="Arial Unicode MS"/>
          <w:b/>
          <w:sz w:val="20"/>
        </w:rPr>
        <w:t>közbeszerzési szerződés</w:t>
      </w:r>
      <w:r w:rsidRPr="008C5446">
        <w:rPr>
          <w:rFonts w:ascii="Arial Unicode MS" w:eastAsia="Arial Unicode MS" w:hAnsi="Arial Unicode MS" w:cs="Arial Unicode MS"/>
          <w:sz w:val="20"/>
        </w:rPr>
        <w:t>: e törvény szerinti ajánlatkérő által, írásban megkötött, árubeszerzésre, szolgáltatás megrendelésre vagy építési beruházásra irányuló visszterhes szerződés; 24a.3 közbeszerzési szolgáltató: olyan szervezet vagy személy, amely járulékos közbeszerzési szolgáltatást kínál a piacon, különösen a felelős akkreditált közbeszerzési szaktanácsadó;</w:t>
      </w:r>
    </w:p>
    <w:p w:rsidR="0067782F" w:rsidRPr="0067782F" w:rsidRDefault="00377C6C" w:rsidP="00EC09CB">
      <w:pPr>
        <w:adjustRightInd w:val="0"/>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13</w:t>
      </w:r>
      <w:r w:rsidR="0067782F" w:rsidRPr="0067782F">
        <w:rPr>
          <w:rFonts w:ascii="Arial Unicode MS" w:eastAsia="Arial Unicode MS" w:hAnsi="Arial Unicode MS" w:cs="Arial Unicode MS"/>
          <w:sz w:val="20"/>
        </w:rPr>
        <w:t>.</w:t>
      </w:r>
      <w:r w:rsidR="0067782F" w:rsidRPr="0067782F">
        <w:rPr>
          <w:rFonts w:ascii="Arial Unicode MS" w:eastAsia="Arial Unicode MS" w:hAnsi="Arial Unicode MS" w:cs="Arial Unicode MS"/>
          <w:b/>
          <w:sz w:val="20"/>
        </w:rPr>
        <w:t xml:space="preserve"> </w:t>
      </w:r>
      <w:r w:rsidR="008C5446" w:rsidRPr="0067782F">
        <w:rPr>
          <w:rFonts w:ascii="Arial Unicode MS" w:eastAsia="Arial Unicode MS" w:hAnsi="Arial Unicode MS" w:cs="Arial Unicode MS"/>
          <w:b/>
          <w:sz w:val="20"/>
        </w:rPr>
        <w:t>meghatározó befolyást képes gyakorolni</w:t>
      </w:r>
      <w:r w:rsidR="008C5446" w:rsidRPr="0067782F">
        <w:rPr>
          <w:rFonts w:ascii="Arial Unicode MS" w:eastAsia="Arial Unicode MS" w:hAnsi="Arial Unicode MS" w:cs="Arial Unicode MS"/>
          <w:sz w:val="20"/>
        </w:rPr>
        <w:t xml:space="preserve"> az a szervezet, amely az alábbi feltételek közül legalább eggyel rendelkezik egy másik szervezet tekintetében: </w:t>
      </w:r>
    </w:p>
    <w:p w:rsidR="0067782F" w:rsidRPr="0067782F" w:rsidRDefault="008C5446" w:rsidP="00EC09CB">
      <w:pPr>
        <w:adjustRightInd w:val="0"/>
        <w:spacing w:after="0" w:line="180" w:lineRule="auto"/>
        <w:jc w:val="both"/>
        <w:rPr>
          <w:rFonts w:ascii="Arial Unicode MS" w:eastAsia="Arial Unicode MS" w:hAnsi="Arial Unicode MS" w:cs="Arial Unicode MS"/>
          <w:sz w:val="20"/>
        </w:rPr>
      </w:pPr>
      <w:r w:rsidRPr="0067782F">
        <w:rPr>
          <w:rFonts w:ascii="Arial Unicode MS" w:eastAsia="Arial Unicode MS" w:hAnsi="Arial Unicode MS" w:cs="Arial Unicode MS"/>
          <w:sz w:val="20"/>
        </w:rPr>
        <w:t xml:space="preserve">a) vagyoni hozzájárulása, illetve részvénytársaság esetében a tulajdonában lévő részvények névértéke meghaladja a jegyzett tőke felét, </w:t>
      </w:r>
    </w:p>
    <w:p w:rsidR="0067782F" w:rsidRPr="0067782F" w:rsidRDefault="008C5446" w:rsidP="00EC09CB">
      <w:pPr>
        <w:adjustRightInd w:val="0"/>
        <w:spacing w:after="0" w:line="180" w:lineRule="auto"/>
        <w:jc w:val="both"/>
        <w:rPr>
          <w:rFonts w:ascii="Arial Unicode MS" w:eastAsia="Arial Unicode MS" w:hAnsi="Arial Unicode MS" w:cs="Arial Unicode MS"/>
          <w:sz w:val="20"/>
        </w:rPr>
      </w:pPr>
      <w:r w:rsidRPr="0067782F">
        <w:rPr>
          <w:rFonts w:ascii="Arial Unicode MS" w:eastAsia="Arial Unicode MS" w:hAnsi="Arial Unicode MS" w:cs="Arial Unicode MS"/>
          <w:sz w:val="20"/>
        </w:rPr>
        <w:t xml:space="preserve">b) a tagok szavazatának többségével egyedül rendelkezik, vagy más tagok a befolyással rendelkezővel kötött megállapodás alapján a befolyással rendelkezővel azonos tartalommal szavaznak, vagy a befolyással rendelkezőn keresztül gyakorolják szavazati jogukat, feltéve hogy együtt a szavazatok több mint felével rendelkeznek, </w:t>
      </w:r>
    </w:p>
    <w:p w:rsidR="0067782F" w:rsidRPr="0067782F" w:rsidRDefault="008C5446" w:rsidP="00EC09CB">
      <w:pPr>
        <w:adjustRightInd w:val="0"/>
        <w:spacing w:after="0" w:line="180" w:lineRule="auto"/>
        <w:jc w:val="both"/>
        <w:rPr>
          <w:rFonts w:ascii="Arial Unicode MS" w:eastAsia="Arial Unicode MS" w:hAnsi="Arial Unicode MS" w:cs="Arial Unicode MS"/>
          <w:sz w:val="20"/>
        </w:rPr>
      </w:pPr>
      <w:r w:rsidRPr="0067782F">
        <w:rPr>
          <w:rFonts w:ascii="Arial Unicode MS" w:eastAsia="Arial Unicode MS" w:hAnsi="Arial Unicode MS" w:cs="Arial Unicode MS"/>
          <w:sz w:val="20"/>
        </w:rPr>
        <w:t xml:space="preserve">c) jogosult arra, hogy a vezető tisztségviselők (döntéshozók, ügyvezetők) vagy a felügyelőbizottság (felügyeleti, ellenőrző szerv, testület) tagjainak többségét megválassza (kijelölje) vagy visszahívja; </w:t>
      </w:r>
    </w:p>
    <w:p w:rsidR="008C5446" w:rsidRPr="0067782F" w:rsidRDefault="00377C6C" w:rsidP="00EC09CB">
      <w:pPr>
        <w:adjustRightInd w:val="0"/>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14</w:t>
      </w:r>
      <w:r w:rsidR="008C5446" w:rsidRPr="0067782F">
        <w:rPr>
          <w:rFonts w:ascii="Arial Unicode MS" w:eastAsia="Arial Unicode MS" w:hAnsi="Arial Unicode MS" w:cs="Arial Unicode MS"/>
          <w:sz w:val="20"/>
        </w:rPr>
        <w:t xml:space="preserve">. </w:t>
      </w:r>
      <w:r w:rsidR="008C5446" w:rsidRPr="0067782F">
        <w:rPr>
          <w:rFonts w:ascii="Arial Unicode MS" w:eastAsia="Arial Unicode MS" w:hAnsi="Arial Unicode MS" w:cs="Arial Unicode MS"/>
          <w:b/>
          <w:sz w:val="20"/>
        </w:rPr>
        <w:t>műszaki egyenértékűség</w:t>
      </w:r>
      <w:r w:rsidR="008C5446" w:rsidRPr="0067782F">
        <w:rPr>
          <w:rFonts w:ascii="Arial Unicode MS" w:eastAsia="Arial Unicode MS" w:hAnsi="Arial Unicode MS" w:cs="Arial Unicode MS"/>
          <w:sz w:val="20"/>
        </w:rPr>
        <w:t>: létesítmény, termék vagy szolgáltatás olyan meghatározó műszaki paramétere, amely mérhető, és amelynek előírt mérőszámát több létesítmény, termék vagy szolgáltatás is teljesítheti;</w:t>
      </w:r>
    </w:p>
    <w:p w:rsidR="0067782F" w:rsidRPr="0067782F" w:rsidRDefault="00377C6C" w:rsidP="00EC09CB">
      <w:pPr>
        <w:adjustRightInd w:val="0"/>
        <w:spacing w:after="0" w:line="180" w:lineRule="auto"/>
        <w:jc w:val="both"/>
        <w:rPr>
          <w:rFonts w:ascii="Arial Unicode MS" w:eastAsia="Arial Unicode MS" w:hAnsi="Arial Unicode MS" w:cs="Arial Unicode MS"/>
          <w:color w:val="000000"/>
          <w:sz w:val="16"/>
          <w:szCs w:val="20"/>
        </w:rPr>
      </w:pPr>
      <w:r>
        <w:rPr>
          <w:rFonts w:ascii="Arial Unicode MS" w:eastAsia="Arial Unicode MS" w:hAnsi="Arial Unicode MS" w:cs="Arial Unicode MS"/>
          <w:sz w:val="20"/>
        </w:rPr>
        <w:t>15</w:t>
      </w:r>
      <w:r w:rsidR="0067782F" w:rsidRPr="0067782F">
        <w:rPr>
          <w:rFonts w:ascii="Arial Unicode MS" w:eastAsia="Arial Unicode MS" w:hAnsi="Arial Unicode MS" w:cs="Arial Unicode MS"/>
          <w:sz w:val="20"/>
        </w:rPr>
        <w:t xml:space="preserve">. </w:t>
      </w:r>
      <w:r w:rsidR="0067782F" w:rsidRPr="0067782F">
        <w:rPr>
          <w:rFonts w:ascii="Arial Unicode MS" w:eastAsia="Arial Unicode MS" w:hAnsi="Arial Unicode MS" w:cs="Arial Unicode MS"/>
          <w:b/>
          <w:sz w:val="20"/>
        </w:rPr>
        <w:t>pénzügyi intézmény</w:t>
      </w:r>
      <w:r w:rsidR="0067782F" w:rsidRPr="0067782F">
        <w:rPr>
          <w:rFonts w:ascii="Arial Unicode MS" w:eastAsia="Arial Unicode MS" w:hAnsi="Arial Unicode MS" w:cs="Arial Unicode MS"/>
          <w:sz w:val="20"/>
        </w:rPr>
        <w:t>: a hitelintézetekről és a pénzügyi vállalkozásokról szóló törvényben meghatározott fogalom</w:t>
      </w:r>
    </w:p>
    <w:p w:rsidR="0067782F" w:rsidRPr="0067782F" w:rsidRDefault="00377C6C" w:rsidP="00EC09CB">
      <w:pPr>
        <w:adjustRightInd w:val="0"/>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16</w:t>
      </w:r>
      <w:r w:rsidR="0067782F" w:rsidRPr="0067782F">
        <w:rPr>
          <w:rFonts w:ascii="Arial Unicode MS" w:eastAsia="Arial Unicode MS" w:hAnsi="Arial Unicode MS" w:cs="Arial Unicode MS"/>
          <w:sz w:val="20"/>
        </w:rPr>
        <w:t xml:space="preserve">. </w:t>
      </w:r>
      <w:r w:rsidR="0067782F" w:rsidRPr="0067782F">
        <w:rPr>
          <w:rFonts w:ascii="Arial Unicode MS" w:eastAsia="Arial Unicode MS" w:hAnsi="Arial Unicode MS" w:cs="Arial Unicode MS"/>
          <w:b/>
          <w:sz w:val="20"/>
        </w:rPr>
        <w:t>szakmai ajánlat</w:t>
      </w:r>
      <w:r w:rsidR="0067782F" w:rsidRPr="0067782F">
        <w:rPr>
          <w:rFonts w:ascii="Arial Unicode MS" w:eastAsia="Arial Unicode MS" w:hAnsi="Arial Unicode MS" w:cs="Arial Unicode MS"/>
          <w:sz w:val="20"/>
        </w:rPr>
        <w:t>: a beszerzés tárgyára, valamint a műszaki leírásban és a szerződéses feltételekben foglalt ajánlatkérői előírásokra tett ajánlat</w:t>
      </w:r>
    </w:p>
    <w:p w:rsidR="0067782F" w:rsidRPr="0067782F" w:rsidRDefault="00377C6C" w:rsidP="00EC09CB">
      <w:pPr>
        <w:adjustRightInd w:val="0"/>
        <w:spacing w:after="0" w:line="180" w:lineRule="auto"/>
        <w:jc w:val="both"/>
        <w:rPr>
          <w:rFonts w:ascii="Arial Unicode MS" w:eastAsia="Arial Unicode MS" w:hAnsi="Arial Unicode MS" w:cs="Arial Unicode MS"/>
          <w:sz w:val="20"/>
        </w:rPr>
      </w:pPr>
      <w:r>
        <w:rPr>
          <w:rFonts w:ascii="Arial Unicode MS" w:eastAsia="Arial Unicode MS" w:hAnsi="Arial Unicode MS" w:cs="Arial Unicode MS"/>
          <w:sz w:val="20"/>
        </w:rPr>
        <w:t>17</w:t>
      </w:r>
      <w:r w:rsidR="0067782F" w:rsidRPr="0067782F">
        <w:rPr>
          <w:rFonts w:ascii="Arial Unicode MS" w:eastAsia="Arial Unicode MS" w:hAnsi="Arial Unicode MS" w:cs="Arial Unicode MS"/>
          <w:sz w:val="20"/>
        </w:rPr>
        <w:t xml:space="preserve">. </w:t>
      </w:r>
      <w:r w:rsidR="0067782F" w:rsidRPr="0067782F">
        <w:rPr>
          <w:rFonts w:ascii="Arial Unicode MS" w:eastAsia="Arial Unicode MS" w:hAnsi="Arial Unicode MS" w:cs="Arial Unicode MS"/>
          <w:b/>
          <w:sz w:val="20"/>
        </w:rPr>
        <w:t>támogatás</w:t>
      </w:r>
      <w:r w:rsidR="0067782F" w:rsidRPr="0067782F">
        <w:rPr>
          <w:rFonts w:ascii="Arial Unicode MS" w:eastAsia="Arial Unicode MS" w:hAnsi="Arial Unicode MS" w:cs="Arial Unicode MS"/>
          <w:sz w:val="20"/>
        </w:rPr>
        <w:t>: a közbeszerzésre irányuló szerződés teljesítéséhez pénzeszköz vagy egyéb anyagi előny juttatása az ajánlatkérő részére, ide nem értve az adókedvezményt, a kezességvállalást, és az adózó a társasági adóról és az osztalékadóról szóló törvényben meghatározott célra nyújtott támogatását, valamint az adózó a társasági adóról és az osztalékadóról szóló törvényben meghatározott kedvezményezett célra történő felajánlását</w:t>
      </w:r>
    </w:p>
    <w:p w:rsidR="0067782F" w:rsidRPr="0067782F" w:rsidRDefault="00377C6C" w:rsidP="0067782F">
      <w:pPr>
        <w:keepLines/>
        <w:spacing w:after="0" w:line="180" w:lineRule="auto"/>
        <w:rPr>
          <w:rFonts w:ascii="Arial Unicode MS" w:eastAsia="Arial Unicode MS" w:hAnsi="Arial Unicode MS" w:cs="Arial Unicode MS"/>
          <w:sz w:val="20"/>
          <w:szCs w:val="22"/>
        </w:rPr>
      </w:pPr>
      <w:r>
        <w:rPr>
          <w:rFonts w:ascii="Arial Unicode MS" w:eastAsia="Arial Unicode MS" w:hAnsi="Arial Unicode MS" w:cs="Arial Unicode MS"/>
          <w:bCs/>
          <w:sz w:val="20"/>
          <w:szCs w:val="22"/>
        </w:rPr>
        <w:t>18</w:t>
      </w:r>
      <w:r w:rsidR="0067782F">
        <w:rPr>
          <w:rFonts w:ascii="Arial Unicode MS" w:eastAsia="Arial Unicode MS" w:hAnsi="Arial Unicode MS" w:cs="Arial Unicode MS"/>
          <w:bCs/>
          <w:sz w:val="20"/>
          <w:szCs w:val="22"/>
        </w:rPr>
        <w:t xml:space="preserve">. </w:t>
      </w:r>
      <w:r w:rsidR="0067782F" w:rsidRPr="0067782F">
        <w:rPr>
          <w:rFonts w:ascii="Arial Unicode MS" w:eastAsia="Arial Unicode MS" w:hAnsi="Arial Unicode MS" w:cs="Arial Unicode MS"/>
          <w:b/>
          <w:bCs/>
          <w:sz w:val="20"/>
          <w:szCs w:val="22"/>
        </w:rPr>
        <w:t>Kbt</w:t>
      </w:r>
      <w:r w:rsidR="0067782F" w:rsidRPr="0067782F">
        <w:rPr>
          <w:rFonts w:ascii="Arial Unicode MS" w:eastAsia="Arial Unicode MS" w:hAnsi="Arial Unicode MS" w:cs="Arial Unicode MS"/>
          <w:sz w:val="20"/>
          <w:szCs w:val="22"/>
        </w:rPr>
        <w:t>.: a közbeszerzésekről szóló 2015. évi CXLIII. törvény.</w:t>
      </w:r>
    </w:p>
    <w:p w:rsidR="0067782F" w:rsidRPr="0067782F" w:rsidRDefault="00377C6C" w:rsidP="0067782F">
      <w:pPr>
        <w:keepLines/>
        <w:spacing w:after="0" w:line="180" w:lineRule="auto"/>
        <w:rPr>
          <w:rFonts w:ascii="Arial Unicode MS" w:eastAsia="Arial Unicode MS" w:hAnsi="Arial Unicode MS" w:cs="Arial Unicode MS"/>
          <w:sz w:val="20"/>
          <w:szCs w:val="22"/>
        </w:rPr>
      </w:pPr>
      <w:r>
        <w:rPr>
          <w:rFonts w:ascii="Arial Unicode MS" w:eastAsia="Arial Unicode MS" w:hAnsi="Arial Unicode MS" w:cs="Arial Unicode MS"/>
          <w:bCs/>
          <w:sz w:val="20"/>
          <w:szCs w:val="22"/>
        </w:rPr>
        <w:t>19</w:t>
      </w:r>
      <w:r w:rsidR="0067782F">
        <w:rPr>
          <w:rFonts w:ascii="Arial Unicode MS" w:eastAsia="Arial Unicode MS" w:hAnsi="Arial Unicode MS" w:cs="Arial Unicode MS"/>
          <w:bCs/>
          <w:sz w:val="20"/>
          <w:szCs w:val="22"/>
        </w:rPr>
        <w:t xml:space="preserve">. </w:t>
      </w:r>
      <w:r w:rsidR="0067782F" w:rsidRPr="0067782F">
        <w:rPr>
          <w:rFonts w:ascii="Arial Unicode MS" w:eastAsia="Arial Unicode MS" w:hAnsi="Arial Unicode MS" w:cs="Arial Unicode MS"/>
          <w:b/>
          <w:bCs/>
          <w:sz w:val="20"/>
          <w:szCs w:val="22"/>
        </w:rPr>
        <w:t xml:space="preserve">Art.: </w:t>
      </w:r>
      <w:r w:rsidR="0067782F" w:rsidRPr="0067782F">
        <w:rPr>
          <w:rFonts w:ascii="Arial Unicode MS" w:eastAsia="Arial Unicode MS" w:hAnsi="Arial Unicode MS" w:cs="Arial Unicode MS"/>
          <w:bCs/>
          <w:sz w:val="20"/>
          <w:szCs w:val="22"/>
        </w:rPr>
        <w:t>az adózás rendjéről</w:t>
      </w:r>
      <w:r w:rsidR="0067782F" w:rsidRPr="0067782F">
        <w:rPr>
          <w:rFonts w:ascii="Arial Unicode MS" w:eastAsia="Arial Unicode MS" w:hAnsi="Arial Unicode MS" w:cs="Arial Unicode MS"/>
          <w:sz w:val="20"/>
          <w:szCs w:val="22"/>
        </w:rPr>
        <w:t xml:space="preserve"> szóló 2003. évi XCII. törvény. </w:t>
      </w:r>
    </w:p>
    <w:p w:rsidR="0067782F" w:rsidRPr="0067782F" w:rsidRDefault="00377C6C" w:rsidP="0067782F">
      <w:pPr>
        <w:keepLines/>
        <w:spacing w:after="0" w:line="180" w:lineRule="auto"/>
        <w:jc w:val="both"/>
        <w:rPr>
          <w:rFonts w:ascii="Arial Unicode MS" w:eastAsia="Arial Unicode MS" w:hAnsi="Arial Unicode MS" w:cs="Arial Unicode MS"/>
          <w:sz w:val="20"/>
          <w:szCs w:val="22"/>
        </w:rPr>
      </w:pPr>
      <w:r>
        <w:rPr>
          <w:rFonts w:ascii="Arial Unicode MS" w:eastAsia="Arial Unicode MS" w:hAnsi="Arial Unicode MS" w:cs="Arial Unicode MS"/>
          <w:sz w:val="20"/>
          <w:szCs w:val="22"/>
        </w:rPr>
        <w:t>20</w:t>
      </w:r>
      <w:r w:rsidR="0067782F" w:rsidRPr="0067782F">
        <w:rPr>
          <w:rFonts w:ascii="Arial Unicode MS" w:eastAsia="Arial Unicode MS" w:hAnsi="Arial Unicode MS" w:cs="Arial Unicode MS"/>
          <w:sz w:val="20"/>
          <w:szCs w:val="22"/>
        </w:rPr>
        <w:t>.</w:t>
      </w:r>
      <w:r w:rsidR="0067782F">
        <w:rPr>
          <w:rFonts w:ascii="Arial Unicode MS" w:eastAsia="Arial Unicode MS" w:hAnsi="Arial Unicode MS" w:cs="Arial Unicode MS"/>
          <w:b/>
          <w:sz w:val="20"/>
          <w:szCs w:val="22"/>
        </w:rPr>
        <w:t xml:space="preserve"> </w:t>
      </w:r>
      <w:r w:rsidR="00476709">
        <w:rPr>
          <w:rFonts w:ascii="Arial Unicode MS" w:eastAsia="Arial Unicode MS" w:hAnsi="Arial Unicode MS" w:cs="Arial Unicode MS"/>
          <w:b/>
          <w:sz w:val="20"/>
          <w:szCs w:val="22"/>
        </w:rPr>
        <w:t>c</w:t>
      </w:r>
      <w:r w:rsidR="0067782F" w:rsidRPr="0067782F">
        <w:rPr>
          <w:rFonts w:ascii="Arial Unicode MS" w:eastAsia="Arial Unicode MS" w:hAnsi="Arial Unicode MS" w:cs="Arial Unicode MS"/>
          <w:b/>
          <w:sz w:val="20"/>
          <w:szCs w:val="22"/>
        </w:rPr>
        <w:t>égszerű aláírás</w:t>
      </w:r>
      <w:r w:rsidR="0067782F" w:rsidRPr="0067782F">
        <w:rPr>
          <w:rFonts w:ascii="Arial Unicode MS" w:eastAsia="Arial Unicode MS" w:hAnsi="Arial Unicode MS" w:cs="Arial Unicode MS"/>
          <w:sz w:val="20"/>
          <w:szCs w:val="22"/>
        </w:rPr>
        <w:t>: ajánlatkérő cégszerű aláírásként a</w:t>
      </w:r>
      <w:r w:rsidR="0067782F" w:rsidRPr="0067782F">
        <w:rPr>
          <w:rFonts w:ascii="Arial Unicode MS" w:eastAsia="Arial Unicode MS" w:hAnsi="Arial Unicode MS" w:cs="Arial Unicode MS"/>
          <w:bCs/>
          <w:sz w:val="20"/>
          <w:szCs w:val="22"/>
        </w:rPr>
        <w:t xml:space="preserve"> cégnyilvánosságról, a bírósági cégeljárásról és a végelszámolásról szóló 2006. évi V. törvény 9. §</w:t>
      </w:r>
      <w:proofErr w:type="spellStart"/>
      <w:r w:rsidR="0067782F" w:rsidRPr="0067782F">
        <w:rPr>
          <w:rFonts w:ascii="Arial Unicode MS" w:eastAsia="Arial Unicode MS" w:hAnsi="Arial Unicode MS" w:cs="Arial Unicode MS"/>
          <w:bCs/>
          <w:sz w:val="20"/>
          <w:szCs w:val="22"/>
        </w:rPr>
        <w:t>-a</w:t>
      </w:r>
      <w:proofErr w:type="spellEnd"/>
      <w:r w:rsidR="0067782F" w:rsidRPr="0067782F">
        <w:rPr>
          <w:rFonts w:ascii="Arial Unicode MS" w:eastAsia="Arial Unicode MS" w:hAnsi="Arial Unicode MS" w:cs="Arial Unicode MS"/>
          <w:bCs/>
          <w:sz w:val="20"/>
          <w:szCs w:val="22"/>
        </w:rPr>
        <w:t xml:space="preserve"> szerinti cégszerű aláírást fogadja el. Ajánlatkérő a cégszerű aláírással egyenértékűnek fogadja el az olyan személy aláírását, akit az adott dokumentum aláírására a cégjegyzésre jogosult személy meghatalmazott.</w:t>
      </w:r>
    </w:p>
    <w:p w:rsidR="005D10EC" w:rsidRPr="00377C6C" w:rsidRDefault="005D10EC" w:rsidP="00EC09CB">
      <w:pPr>
        <w:adjustRightInd w:val="0"/>
        <w:spacing w:after="0" w:line="180" w:lineRule="auto"/>
        <w:jc w:val="both"/>
        <w:rPr>
          <w:rFonts w:ascii="Arial Unicode MS" w:eastAsia="Arial Unicode MS" w:hAnsi="Arial Unicode MS" w:cs="Arial Unicode MS"/>
          <w:color w:val="000000"/>
          <w:sz w:val="18"/>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EC09CB" w:rsidRPr="00EC09CB" w:rsidTr="00415BCD">
        <w:tc>
          <w:tcPr>
            <w:tcW w:w="9639" w:type="dxa"/>
            <w:tcBorders>
              <w:top w:val="single" w:sz="4" w:space="0" w:color="auto"/>
              <w:left w:val="single" w:sz="4" w:space="0" w:color="auto"/>
              <w:bottom w:val="single" w:sz="4" w:space="0" w:color="auto"/>
              <w:right w:val="single" w:sz="4" w:space="0" w:color="auto"/>
            </w:tcBorders>
            <w:hideMark/>
          </w:tcPr>
          <w:p w:rsidR="00EC09CB" w:rsidRPr="00EC09CB" w:rsidRDefault="0067782F" w:rsidP="004D5922">
            <w:pPr>
              <w:numPr>
                <w:ilvl w:val="0"/>
                <w:numId w:val="15"/>
              </w:numPr>
              <w:autoSpaceDE w:val="0"/>
              <w:autoSpaceDN w:val="0"/>
              <w:spacing w:before="120" w:after="120" w:line="240" w:lineRule="auto"/>
              <w:ind w:left="426" w:hanging="426"/>
              <w:jc w:val="both"/>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 xml:space="preserve">Általános tájékoztatás, </w:t>
            </w:r>
            <w:r w:rsidR="00EC09CB" w:rsidRPr="00EC09CB">
              <w:rPr>
                <w:rFonts w:ascii="Arial Unicode MS" w:eastAsia="Arial Unicode MS" w:hAnsi="Arial Unicode MS" w:cs="Arial Unicode MS"/>
                <w:b/>
                <w:bCs/>
                <w:sz w:val="20"/>
                <w:szCs w:val="20"/>
              </w:rPr>
              <w:t>Ajánlattevő feladata</w:t>
            </w:r>
          </w:p>
        </w:tc>
      </w:tr>
    </w:tbl>
    <w:p w:rsidR="00EC09CB" w:rsidRPr="00377C6C" w:rsidRDefault="00EC09CB" w:rsidP="00EC09CB">
      <w:pPr>
        <w:pStyle w:val="Szvegtrzsbehzssal"/>
        <w:spacing w:line="180" w:lineRule="auto"/>
        <w:ind w:left="426" w:right="-1" w:hanging="426"/>
        <w:rPr>
          <w:rFonts w:ascii="Arial Unicode MS" w:eastAsia="Arial Unicode MS" w:hAnsi="Arial Unicode MS" w:cs="Arial Unicode MS"/>
          <w:b w:val="0"/>
          <w:bCs w:val="0"/>
          <w:i w:val="0"/>
          <w:iCs w:val="0"/>
          <w:sz w:val="10"/>
          <w:szCs w:val="20"/>
        </w:rPr>
      </w:pPr>
    </w:p>
    <w:p w:rsidR="0067782F" w:rsidRPr="0067782F" w:rsidRDefault="0067782F" w:rsidP="0067782F">
      <w:pPr>
        <w:keepLines/>
        <w:spacing w:after="0" w:line="180" w:lineRule="auto"/>
        <w:jc w:val="both"/>
        <w:rPr>
          <w:rFonts w:ascii="Arial Unicode MS" w:eastAsia="Arial Unicode MS" w:hAnsi="Arial Unicode MS" w:cs="Arial Unicode MS"/>
          <w:sz w:val="20"/>
          <w:szCs w:val="22"/>
        </w:rPr>
      </w:pPr>
      <w:r w:rsidRPr="0067782F">
        <w:rPr>
          <w:rFonts w:ascii="Arial Unicode MS" w:eastAsia="Arial Unicode MS" w:hAnsi="Arial Unicode MS" w:cs="Arial Unicode MS"/>
          <w:sz w:val="20"/>
          <w:szCs w:val="22"/>
        </w:rPr>
        <w:t xml:space="preserve">Ajánlatkérő tájékoztatja az ajánlattevőket, hogy a jelen közbeszerzési dokumentum kiadásával ajánlatkérőnek nem célja az eljárást megindító felhívásban, a </w:t>
      </w:r>
      <w:proofErr w:type="spellStart"/>
      <w:r w:rsidRPr="0067782F">
        <w:rPr>
          <w:rFonts w:ascii="Arial Unicode MS" w:eastAsia="Arial Unicode MS" w:hAnsi="Arial Unicode MS" w:cs="Arial Unicode MS"/>
          <w:sz w:val="20"/>
          <w:szCs w:val="22"/>
        </w:rPr>
        <w:t>Kbt.-ben</w:t>
      </w:r>
      <w:proofErr w:type="spellEnd"/>
      <w:r w:rsidRPr="0067782F">
        <w:rPr>
          <w:rFonts w:ascii="Arial Unicode MS" w:eastAsia="Arial Unicode MS" w:hAnsi="Arial Unicode MS" w:cs="Arial Unicode MS"/>
          <w:sz w:val="20"/>
          <w:szCs w:val="22"/>
        </w:rPr>
        <w:t xml:space="preserve">, valamint az egyéb jogszabályokban foglalt rendelkezések megismétlése. Erre tekintettel a jelen közbeszerzési dokumentum kizárólag az eljárást megindító felhívással és a vonatkozó jogszabályokkal (elsősorban a </w:t>
      </w:r>
      <w:proofErr w:type="spellStart"/>
      <w:r w:rsidRPr="0067782F">
        <w:rPr>
          <w:rFonts w:ascii="Arial Unicode MS" w:eastAsia="Arial Unicode MS" w:hAnsi="Arial Unicode MS" w:cs="Arial Unicode MS"/>
          <w:sz w:val="20"/>
          <w:szCs w:val="22"/>
        </w:rPr>
        <w:t>Kbt.-vel</w:t>
      </w:r>
      <w:proofErr w:type="spellEnd"/>
      <w:r w:rsidRPr="0067782F">
        <w:rPr>
          <w:rFonts w:ascii="Arial Unicode MS" w:eastAsia="Arial Unicode MS" w:hAnsi="Arial Unicode MS" w:cs="Arial Unicode MS"/>
          <w:sz w:val="20"/>
          <w:szCs w:val="22"/>
        </w:rPr>
        <w:t>) összhangban értelmezendő.</w:t>
      </w:r>
    </w:p>
    <w:p w:rsidR="00CE4F7B" w:rsidRDefault="0067782F" w:rsidP="0067782F">
      <w:pPr>
        <w:spacing w:after="0" w:line="180" w:lineRule="auto"/>
        <w:jc w:val="both"/>
        <w:rPr>
          <w:rFonts w:ascii="Arial Unicode MS" w:eastAsia="Arial Unicode MS" w:hAnsi="Arial Unicode MS" w:cs="Arial Unicode MS"/>
          <w:sz w:val="20"/>
          <w:szCs w:val="22"/>
        </w:rPr>
      </w:pPr>
      <w:r w:rsidRPr="0067782F">
        <w:rPr>
          <w:rFonts w:ascii="Arial Unicode MS" w:eastAsia="Arial Unicode MS" w:hAnsi="Arial Unicode MS" w:cs="Arial Unicode MS"/>
          <w:sz w:val="20"/>
          <w:szCs w:val="22"/>
        </w:rPr>
        <w:t>Ajánlatkérő a Kbt. 39.§ (1) bekezdése alapján rögzíti, hogy a közbeszerzési dokumentumokat azon gazdasági szereplők számára elektronikus úton, korlátlanul és teljes körűen, térítésmentesen hozzá</w:t>
      </w:r>
      <w:r w:rsidR="00CE4F7B">
        <w:rPr>
          <w:rFonts w:ascii="Arial Unicode MS" w:eastAsia="Arial Unicode MS" w:hAnsi="Arial Unicode MS" w:cs="Arial Unicode MS"/>
          <w:sz w:val="20"/>
          <w:szCs w:val="22"/>
        </w:rPr>
        <w:t xml:space="preserve">férhetővé teszi, </w:t>
      </w:r>
      <w:r w:rsidR="00CE4F7B" w:rsidRPr="00CE4F7B">
        <w:rPr>
          <w:rFonts w:ascii="Arial Unicode MS" w:eastAsia="Arial Unicode MS" w:hAnsi="Arial Unicode MS" w:cs="Arial Unicode MS"/>
          <w:sz w:val="20"/>
          <w:szCs w:val="22"/>
          <w:u w:val="single"/>
        </w:rPr>
        <w:t>akik a Kbt. 115.§ (</w:t>
      </w:r>
      <w:r w:rsidR="00064812">
        <w:rPr>
          <w:rFonts w:ascii="Arial Unicode MS" w:eastAsia="Arial Unicode MS" w:hAnsi="Arial Unicode MS" w:cs="Arial Unicode MS"/>
          <w:sz w:val="20"/>
          <w:szCs w:val="22"/>
          <w:u w:val="single"/>
        </w:rPr>
        <w:t>2</w:t>
      </w:r>
      <w:r w:rsidRPr="00CE4F7B">
        <w:rPr>
          <w:rFonts w:ascii="Arial Unicode MS" w:eastAsia="Arial Unicode MS" w:hAnsi="Arial Unicode MS" w:cs="Arial Unicode MS"/>
          <w:sz w:val="20"/>
          <w:szCs w:val="22"/>
          <w:u w:val="single"/>
        </w:rPr>
        <w:t xml:space="preserve">) bekezdése alapján </w:t>
      </w:r>
      <w:r w:rsidR="00CE4F7B" w:rsidRPr="00CE4F7B">
        <w:rPr>
          <w:rFonts w:ascii="Arial Unicode MS" w:eastAsia="Arial Unicode MS" w:hAnsi="Arial Unicode MS" w:cs="Arial Unicode MS"/>
          <w:sz w:val="20"/>
          <w:szCs w:val="22"/>
          <w:u w:val="single"/>
        </w:rPr>
        <w:t>kiválasztásra kerültek</w:t>
      </w:r>
      <w:r w:rsidRPr="0067782F">
        <w:rPr>
          <w:rFonts w:ascii="Arial Unicode MS" w:eastAsia="Arial Unicode MS" w:hAnsi="Arial Unicode MS" w:cs="Arial Unicode MS"/>
          <w:sz w:val="20"/>
          <w:szCs w:val="22"/>
        </w:rPr>
        <w:t xml:space="preserve">. </w:t>
      </w:r>
    </w:p>
    <w:p w:rsidR="0067782F" w:rsidRPr="0067782F" w:rsidRDefault="0067782F" w:rsidP="0067782F">
      <w:pPr>
        <w:spacing w:after="0" w:line="180" w:lineRule="auto"/>
        <w:jc w:val="both"/>
        <w:rPr>
          <w:rFonts w:ascii="Arial Unicode MS" w:eastAsia="Arial Unicode MS" w:hAnsi="Arial Unicode MS" w:cs="Arial Unicode MS"/>
          <w:sz w:val="20"/>
          <w:szCs w:val="22"/>
        </w:rPr>
      </w:pPr>
      <w:r w:rsidRPr="0067782F">
        <w:rPr>
          <w:rFonts w:ascii="Arial Unicode MS" w:eastAsia="Arial Unicode MS" w:hAnsi="Arial Unicode MS" w:cs="Arial Unicode MS"/>
          <w:sz w:val="20"/>
          <w:szCs w:val="22"/>
        </w:rPr>
        <w:t xml:space="preserve">Ajánlatkérő rögzíti, hogy a közbeszerzési eljárásban keletkezett és nyilvános további dokumentumok - a közvetlen megküldés mellett – közvetlenül szintén hozzáférhetőek lesznek. </w:t>
      </w:r>
    </w:p>
    <w:p w:rsidR="00CE4F7B" w:rsidRDefault="0067782F" w:rsidP="0067782F">
      <w:pPr>
        <w:spacing w:after="0" w:line="180" w:lineRule="auto"/>
        <w:jc w:val="both"/>
        <w:rPr>
          <w:rFonts w:ascii="Arial Unicode MS" w:eastAsia="Arial Unicode MS" w:hAnsi="Arial Unicode MS" w:cs="Arial Unicode MS"/>
          <w:bCs/>
          <w:sz w:val="20"/>
          <w:szCs w:val="22"/>
        </w:rPr>
      </w:pPr>
      <w:r w:rsidRPr="0067782F">
        <w:rPr>
          <w:rFonts w:ascii="Arial Unicode MS" w:eastAsia="Arial Unicode MS" w:hAnsi="Arial Unicode MS" w:cs="Arial Unicode MS"/>
          <w:bCs/>
          <w:sz w:val="20"/>
          <w:szCs w:val="22"/>
        </w:rPr>
        <w:t>A közbeszerzési dokumentumok letölthetőek .</w:t>
      </w:r>
      <w:proofErr w:type="spellStart"/>
      <w:r w:rsidRPr="0067782F">
        <w:rPr>
          <w:rFonts w:ascii="Arial Unicode MS" w:eastAsia="Arial Unicode MS" w:hAnsi="Arial Unicode MS" w:cs="Arial Unicode MS"/>
          <w:bCs/>
          <w:sz w:val="20"/>
          <w:szCs w:val="22"/>
        </w:rPr>
        <w:t>doc</w:t>
      </w:r>
      <w:proofErr w:type="spellEnd"/>
      <w:r w:rsidR="005B3A71">
        <w:rPr>
          <w:rFonts w:ascii="Arial Unicode MS" w:eastAsia="Arial Unicode MS" w:hAnsi="Arial Unicode MS" w:cs="Arial Unicode MS"/>
          <w:bCs/>
          <w:sz w:val="20"/>
          <w:szCs w:val="22"/>
        </w:rPr>
        <w:t>, .</w:t>
      </w:r>
      <w:proofErr w:type="spellStart"/>
      <w:r w:rsidR="005B3A71">
        <w:rPr>
          <w:rFonts w:ascii="Arial Unicode MS" w:eastAsia="Arial Unicode MS" w:hAnsi="Arial Unicode MS" w:cs="Arial Unicode MS"/>
          <w:bCs/>
          <w:sz w:val="20"/>
          <w:szCs w:val="22"/>
        </w:rPr>
        <w:t>xls</w:t>
      </w:r>
      <w:proofErr w:type="spellEnd"/>
      <w:r w:rsidR="005B3A71">
        <w:rPr>
          <w:rFonts w:ascii="Arial Unicode MS" w:eastAsia="Arial Unicode MS" w:hAnsi="Arial Unicode MS" w:cs="Arial Unicode MS"/>
          <w:bCs/>
          <w:sz w:val="20"/>
          <w:szCs w:val="22"/>
        </w:rPr>
        <w:t xml:space="preserve"> </w:t>
      </w:r>
      <w:r w:rsidRPr="0067782F">
        <w:rPr>
          <w:rFonts w:ascii="Arial Unicode MS" w:eastAsia="Arial Unicode MS" w:hAnsi="Arial Unicode MS" w:cs="Arial Unicode MS"/>
          <w:bCs/>
          <w:sz w:val="20"/>
          <w:szCs w:val="22"/>
        </w:rPr>
        <w:t>és .</w:t>
      </w:r>
      <w:proofErr w:type="spellStart"/>
      <w:r w:rsidRPr="0067782F">
        <w:rPr>
          <w:rFonts w:ascii="Arial Unicode MS" w:eastAsia="Arial Unicode MS" w:hAnsi="Arial Unicode MS" w:cs="Arial Unicode MS"/>
          <w:bCs/>
          <w:sz w:val="20"/>
          <w:szCs w:val="22"/>
        </w:rPr>
        <w:t>pdf</w:t>
      </w:r>
      <w:proofErr w:type="spellEnd"/>
      <w:r w:rsidRPr="0067782F">
        <w:rPr>
          <w:rFonts w:ascii="Arial Unicode MS" w:eastAsia="Arial Unicode MS" w:hAnsi="Arial Unicode MS" w:cs="Arial Unicode MS"/>
          <w:bCs/>
          <w:sz w:val="20"/>
          <w:szCs w:val="22"/>
        </w:rPr>
        <w:t xml:space="preserve"> formátumban. </w:t>
      </w:r>
    </w:p>
    <w:p w:rsidR="00CE4F7B" w:rsidRPr="00377C6C" w:rsidRDefault="00CE4F7B" w:rsidP="0067782F">
      <w:pPr>
        <w:spacing w:after="0" w:line="180" w:lineRule="auto"/>
        <w:jc w:val="both"/>
        <w:rPr>
          <w:rFonts w:ascii="Arial Unicode MS" w:eastAsia="Arial Unicode MS" w:hAnsi="Arial Unicode MS" w:cs="Arial Unicode MS"/>
          <w:bCs/>
          <w:sz w:val="10"/>
          <w:szCs w:val="22"/>
        </w:rPr>
      </w:pPr>
    </w:p>
    <w:p w:rsidR="0067782F" w:rsidRDefault="0067782F" w:rsidP="0067782F">
      <w:pPr>
        <w:spacing w:after="0" w:line="180" w:lineRule="auto"/>
        <w:jc w:val="both"/>
        <w:rPr>
          <w:rFonts w:ascii="Arial Unicode MS" w:eastAsia="Arial Unicode MS" w:hAnsi="Arial Unicode MS" w:cs="Arial Unicode MS"/>
          <w:bCs/>
          <w:sz w:val="20"/>
          <w:szCs w:val="22"/>
        </w:rPr>
      </w:pPr>
      <w:r w:rsidRPr="0067782F">
        <w:rPr>
          <w:rFonts w:ascii="Arial Unicode MS" w:eastAsia="Arial Unicode MS" w:hAnsi="Arial Unicode MS" w:cs="Arial Unicode MS"/>
          <w:bCs/>
          <w:sz w:val="20"/>
          <w:szCs w:val="22"/>
        </w:rPr>
        <w:t>A tételes árazott költségvetés elkészítése során ajánlatkérő a műszaki dokumentáció részét képező és .</w:t>
      </w:r>
      <w:proofErr w:type="spellStart"/>
      <w:r w:rsidRPr="0067782F">
        <w:rPr>
          <w:rFonts w:ascii="Arial Unicode MS" w:eastAsia="Arial Unicode MS" w:hAnsi="Arial Unicode MS" w:cs="Arial Unicode MS"/>
          <w:bCs/>
          <w:sz w:val="20"/>
          <w:szCs w:val="22"/>
        </w:rPr>
        <w:t>xls</w:t>
      </w:r>
      <w:proofErr w:type="spellEnd"/>
      <w:r w:rsidR="00CE4F7B">
        <w:rPr>
          <w:rFonts w:ascii="Arial Unicode MS" w:eastAsia="Arial Unicode MS" w:hAnsi="Arial Unicode MS" w:cs="Arial Unicode MS"/>
          <w:bCs/>
          <w:sz w:val="20"/>
          <w:szCs w:val="22"/>
        </w:rPr>
        <w:t>/</w:t>
      </w:r>
      <w:proofErr w:type="spellStart"/>
      <w:r w:rsidR="00CE4F7B">
        <w:rPr>
          <w:rFonts w:ascii="Arial Unicode MS" w:eastAsia="Arial Unicode MS" w:hAnsi="Arial Unicode MS" w:cs="Arial Unicode MS"/>
          <w:bCs/>
          <w:sz w:val="20"/>
          <w:szCs w:val="22"/>
        </w:rPr>
        <w:t>slo</w:t>
      </w:r>
      <w:proofErr w:type="spellEnd"/>
      <w:r w:rsidR="00CE4F7B">
        <w:rPr>
          <w:rFonts w:ascii="Arial Unicode MS" w:eastAsia="Arial Unicode MS" w:hAnsi="Arial Unicode MS" w:cs="Arial Unicode MS"/>
          <w:bCs/>
          <w:sz w:val="20"/>
          <w:szCs w:val="22"/>
        </w:rPr>
        <w:t>/</w:t>
      </w:r>
      <w:proofErr w:type="spellStart"/>
      <w:r w:rsidR="00CE4F7B">
        <w:rPr>
          <w:rFonts w:ascii="Arial Unicode MS" w:eastAsia="Arial Unicode MS" w:hAnsi="Arial Unicode MS" w:cs="Arial Unicode MS"/>
          <w:bCs/>
          <w:sz w:val="20"/>
          <w:szCs w:val="22"/>
        </w:rPr>
        <w:t>pdf</w:t>
      </w:r>
      <w:proofErr w:type="spellEnd"/>
      <w:r w:rsidRPr="0067782F">
        <w:rPr>
          <w:rFonts w:ascii="Arial Unicode MS" w:eastAsia="Arial Unicode MS" w:hAnsi="Arial Unicode MS" w:cs="Arial Unicode MS"/>
          <w:bCs/>
          <w:sz w:val="20"/>
          <w:szCs w:val="22"/>
        </w:rPr>
        <w:t xml:space="preserve"> formátumban rendelkezésre bocsátott tételes árazatlan költségvetést kéri használni és az előírtaknak megfelelően az ajánlatban benyújtani.</w:t>
      </w:r>
    </w:p>
    <w:p w:rsidR="00CE4F7B" w:rsidRPr="00377C6C" w:rsidRDefault="00CE4F7B" w:rsidP="0067782F">
      <w:pPr>
        <w:spacing w:after="0" w:line="180" w:lineRule="auto"/>
        <w:jc w:val="both"/>
        <w:rPr>
          <w:rFonts w:ascii="Arial Unicode MS" w:eastAsia="Arial Unicode MS" w:hAnsi="Arial Unicode MS" w:cs="Arial Unicode MS"/>
          <w:bCs/>
          <w:sz w:val="10"/>
          <w:szCs w:val="22"/>
        </w:rPr>
      </w:pPr>
    </w:p>
    <w:p w:rsidR="003B424E" w:rsidRPr="003B424E" w:rsidRDefault="003B424E" w:rsidP="003B424E">
      <w:pPr>
        <w:spacing w:after="0" w:line="180" w:lineRule="auto"/>
        <w:jc w:val="both"/>
        <w:rPr>
          <w:rFonts w:ascii="Arial Unicode MS" w:eastAsia="Arial Unicode MS" w:hAnsi="Arial Unicode MS" w:cs="Arial Unicode MS"/>
          <w:sz w:val="20"/>
          <w:szCs w:val="24"/>
        </w:rPr>
      </w:pPr>
      <w:r w:rsidRPr="003B424E">
        <w:rPr>
          <w:rFonts w:ascii="Arial Unicode MS" w:eastAsia="Arial Unicode MS" w:hAnsi="Arial Unicode MS" w:cs="Arial Unicode MS"/>
          <w:sz w:val="20"/>
          <w:szCs w:val="24"/>
        </w:rPr>
        <w:lastRenderedPageBreak/>
        <w:t>A Dokumentáció Ajánlatkérő szellemi tulajdonát képezi, ennek megfelelően a szellemi alkotásokról szóló jogszabályok oltalomban részesítik. A Dokumentáció másolása, sokszorosítása csak a jelen eljárásban történő használat érdekében megengedett, a jelen eljárás keretein kívül bármilyen formában történő felhasználásához Ajánlatkérő nem járul hozzá. Az ajánlati dokumentáció nem mindenben ismétli meg az ajánlattételi felhívásban foglaltakat. Az ajánlattételi felhívás és az ajánlattételi dokumentáció együtt kezelendő, az Ajánlattevőknek az ajánlattételi felhívásban és az ajánlattételi dokumentációban meghatározott valamennyi tartalmi és formai követelménynek megfelelően kell az ajánlatukat elkészíteniük és benyújtaniuk.</w:t>
      </w:r>
    </w:p>
    <w:p w:rsidR="003B424E" w:rsidRPr="00415BCD" w:rsidRDefault="003B424E" w:rsidP="003B424E">
      <w:pPr>
        <w:spacing w:after="0" w:line="180" w:lineRule="auto"/>
        <w:jc w:val="both"/>
        <w:rPr>
          <w:rFonts w:ascii="Arial Unicode MS" w:eastAsia="Arial Unicode MS" w:hAnsi="Arial Unicode MS" w:cs="Arial Unicode MS"/>
          <w:sz w:val="12"/>
          <w:szCs w:val="24"/>
        </w:rPr>
      </w:pPr>
    </w:p>
    <w:p w:rsidR="003B424E" w:rsidRPr="003B424E" w:rsidRDefault="003B424E" w:rsidP="003B424E">
      <w:pPr>
        <w:spacing w:after="0" w:line="180" w:lineRule="auto"/>
        <w:jc w:val="both"/>
        <w:rPr>
          <w:rFonts w:ascii="Arial Unicode MS" w:eastAsia="Arial Unicode MS" w:hAnsi="Arial Unicode MS" w:cs="Arial Unicode MS"/>
          <w:sz w:val="20"/>
          <w:szCs w:val="24"/>
        </w:rPr>
      </w:pPr>
      <w:r w:rsidRPr="003B424E">
        <w:rPr>
          <w:rFonts w:ascii="Arial Unicode MS" w:eastAsia="Arial Unicode MS" w:hAnsi="Arial Unicode MS" w:cs="Arial Unicode MS"/>
          <w:sz w:val="20"/>
          <w:szCs w:val="24"/>
        </w:rPr>
        <w:t xml:space="preserve">Az Ajánlattevőknek az ajánlattételi dokumentációban közölt információkat bizalmasan kell kezelniük, melynek tartalmáról harmadik félnek információt nem szolgáltathatnak, ha csak ez az ajánlat elkészítéséhez, illetve az esetleges jogvitát rendező eljárások lefolytatásához nem szükségesek. </w:t>
      </w:r>
    </w:p>
    <w:p w:rsidR="003B424E" w:rsidRPr="00415BCD" w:rsidRDefault="003B424E" w:rsidP="003B424E">
      <w:pPr>
        <w:spacing w:after="0" w:line="240" w:lineRule="auto"/>
        <w:jc w:val="both"/>
        <w:rPr>
          <w:rFonts w:ascii="Times New Roman" w:hAnsi="Times New Roman"/>
          <w:sz w:val="12"/>
          <w:szCs w:val="24"/>
        </w:rPr>
      </w:pPr>
    </w:p>
    <w:p w:rsidR="0067782F" w:rsidRPr="0067782F" w:rsidRDefault="0067782F" w:rsidP="0067782F">
      <w:pPr>
        <w:keepLines/>
        <w:spacing w:after="0" w:line="180" w:lineRule="auto"/>
        <w:jc w:val="both"/>
        <w:rPr>
          <w:rFonts w:ascii="Arial Unicode MS" w:eastAsia="Arial Unicode MS" w:hAnsi="Arial Unicode MS" w:cs="Arial Unicode MS"/>
          <w:sz w:val="20"/>
          <w:szCs w:val="22"/>
        </w:rPr>
      </w:pPr>
      <w:r w:rsidRPr="0067782F">
        <w:rPr>
          <w:rFonts w:ascii="Arial Unicode MS" w:eastAsia="Arial Unicode MS" w:hAnsi="Arial Unicode MS" w:cs="Arial Unicode MS"/>
          <w:sz w:val="20"/>
          <w:szCs w:val="22"/>
        </w:rPr>
        <w:t xml:space="preserve">Ajánlatkérő a Kbt. 73.§ (4) bekezdése alapján rögzíti, hogy a Kbt. 73.§ (1) bekezdés </w:t>
      </w:r>
      <w:r w:rsidRPr="0067782F">
        <w:rPr>
          <w:rFonts w:ascii="Arial Unicode MS" w:eastAsia="Arial Unicode MS" w:hAnsi="Arial Unicode MS" w:cs="Arial Unicode MS"/>
          <w:i/>
          <w:iCs/>
          <w:sz w:val="20"/>
          <w:szCs w:val="22"/>
        </w:rPr>
        <w:t xml:space="preserve">e) </w:t>
      </w:r>
      <w:r w:rsidRPr="0067782F">
        <w:rPr>
          <w:rFonts w:ascii="Arial Unicode MS" w:eastAsia="Arial Unicode MS" w:hAnsi="Arial Unicode MS" w:cs="Arial Unicode MS"/>
          <w:sz w:val="20"/>
          <w:szCs w:val="22"/>
        </w:rPr>
        <w:t>pontja alapján érvénytelen az ajánlat különösen, ha nem felel meg azoknak a környezetvédelmi, szociális és munkajogi követelményeknek, amelyeket a jogszabályok vagy kötelezően alkalmazandó kollektív szerződés, illetve a Kbt. 4. mellékletében felsorolt környezetvédelmi, szociális és munkajogi rendelkezések írnak elő. Az ajánlatkérő a közbeszerzési dokumentumokban tájékoztatásként közli azoknak a szervezeteknek a nevét, amelyektől az ajánlattevő tájékoztatást kaphat a Kbt. 73.§ (4) bekezdés szerinti azon követelményekről, amelyeknek a teljesítés során meg kell felelni. Az ajánlattevőnek e követelményekről külön nyilatkozatot nem kell benyújtania.</w:t>
      </w:r>
    </w:p>
    <w:p w:rsidR="008A4F9B" w:rsidRDefault="008A4F9B" w:rsidP="0067782F">
      <w:pPr>
        <w:keepLines/>
        <w:spacing w:after="0" w:line="180" w:lineRule="auto"/>
        <w:jc w:val="both"/>
        <w:rPr>
          <w:rFonts w:ascii="Arial Unicode MS" w:eastAsia="Arial Unicode MS" w:hAnsi="Arial Unicode MS" w:cs="Arial Unicode MS"/>
          <w:sz w:val="20"/>
          <w:szCs w:val="22"/>
        </w:rPr>
      </w:pPr>
    </w:p>
    <w:p w:rsidR="0067782F" w:rsidRDefault="0067782F" w:rsidP="0067782F">
      <w:pPr>
        <w:keepLines/>
        <w:spacing w:after="0" w:line="180" w:lineRule="auto"/>
        <w:jc w:val="both"/>
        <w:rPr>
          <w:rFonts w:ascii="Arial Unicode MS" w:eastAsia="Arial Unicode MS" w:hAnsi="Arial Unicode MS" w:cs="Arial Unicode MS"/>
          <w:sz w:val="20"/>
          <w:szCs w:val="22"/>
        </w:rPr>
      </w:pPr>
      <w:r w:rsidRPr="0067782F">
        <w:rPr>
          <w:rFonts w:ascii="Arial Unicode MS" w:eastAsia="Arial Unicode MS" w:hAnsi="Arial Unicode MS" w:cs="Arial Unicode MS"/>
          <w:sz w:val="20"/>
          <w:szCs w:val="22"/>
        </w:rPr>
        <w:t>Ajánlattevő az alábbi szervektől kérhet tájékoztatás:</w:t>
      </w:r>
    </w:p>
    <w:p w:rsidR="00CE4F7B" w:rsidRPr="00377C6C" w:rsidRDefault="00CE4F7B" w:rsidP="0067782F">
      <w:pPr>
        <w:keepLines/>
        <w:spacing w:after="0" w:line="180" w:lineRule="auto"/>
        <w:jc w:val="both"/>
        <w:rPr>
          <w:rFonts w:ascii="Arial Unicode MS" w:eastAsia="Arial Unicode MS" w:hAnsi="Arial Unicode MS" w:cs="Arial Unicode MS"/>
          <w:sz w:val="10"/>
          <w:szCs w:val="22"/>
        </w:rPr>
      </w:pPr>
    </w:p>
    <w:p w:rsidR="008A4F9B" w:rsidRDefault="008A4F9B" w:rsidP="008A4F9B">
      <w:pPr>
        <w:spacing w:after="0" w:line="180" w:lineRule="auto"/>
        <w:ind w:left="426" w:firstLine="282"/>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Egészségvédelem:</w:t>
      </w:r>
    </w:p>
    <w:p w:rsidR="008A4F9B" w:rsidRPr="008A4F9B" w:rsidRDefault="008A4F9B" w:rsidP="008A4F9B">
      <w:pPr>
        <w:spacing w:after="0" w:line="180" w:lineRule="auto"/>
        <w:ind w:left="1416"/>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 xml:space="preserve">Emberi Erőforrások Minisztériuma </w:t>
      </w:r>
    </w:p>
    <w:p w:rsidR="008A4F9B" w:rsidRPr="008A4F9B" w:rsidRDefault="008A4F9B" w:rsidP="008A4F9B">
      <w:pPr>
        <w:spacing w:after="0" w:line="180" w:lineRule="auto"/>
        <w:ind w:left="1416"/>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Székhely: 1054 Budapest, Akadémia u. 3.</w:t>
      </w:r>
    </w:p>
    <w:p w:rsidR="008A4F9B" w:rsidRPr="008A4F9B" w:rsidRDefault="008A4F9B" w:rsidP="008A4F9B">
      <w:pPr>
        <w:spacing w:after="0" w:line="180" w:lineRule="auto"/>
        <w:ind w:left="1416"/>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Központi telefon: +36-1-795-1200</w:t>
      </w:r>
    </w:p>
    <w:p w:rsidR="008A4F9B" w:rsidRPr="008A4F9B" w:rsidRDefault="008A4F9B" w:rsidP="008A4F9B">
      <w:pPr>
        <w:spacing w:after="0" w:line="180" w:lineRule="auto"/>
        <w:ind w:left="708"/>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         </w:t>
      </w:r>
      <w:r w:rsidRPr="008A4F9B">
        <w:rPr>
          <w:rFonts w:ascii="Arial Unicode MS" w:eastAsia="Arial Unicode MS" w:hAnsi="Arial Unicode MS" w:cs="Arial Unicode MS"/>
          <w:sz w:val="20"/>
          <w:szCs w:val="20"/>
        </w:rPr>
        <w:tab/>
        <w:t>Elektronikus levélcím: ugyfelszolgalat@emmi.gov.hu</w:t>
      </w:r>
    </w:p>
    <w:p w:rsidR="008A4F9B" w:rsidRPr="008A4F9B" w:rsidRDefault="008A4F9B" w:rsidP="008A4F9B">
      <w:pPr>
        <w:spacing w:after="0" w:line="180" w:lineRule="auto"/>
        <w:ind w:left="1416"/>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Honlap::www.kormany.hu/hu/emberi-eroforrasok-miniszteriuma</w:t>
      </w:r>
    </w:p>
    <w:p w:rsidR="008A4F9B" w:rsidRPr="00415BCD" w:rsidRDefault="008A4F9B" w:rsidP="008A4F9B">
      <w:pPr>
        <w:spacing w:after="0" w:line="180" w:lineRule="auto"/>
        <w:ind w:left="2832"/>
        <w:jc w:val="both"/>
        <w:rPr>
          <w:rFonts w:ascii="Arial Unicode MS" w:eastAsia="Arial Unicode MS" w:hAnsi="Arial Unicode MS" w:cs="Arial Unicode MS"/>
          <w:sz w:val="12"/>
          <w:szCs w:val="20"/>
        </w:rPr>
      </w:pPr>
    </w:p>
    <w:p w:rsidR="008A4F9B" w:rsidRPr="008A4F9B" w:rsidRDefault="008A4F9B" w:rsidP="008A4F9B">
      <w:pPr>
        <w:pStyle w:val="NormlWeb"/>
        <w:spacing w:line="180" w:lineRule="auto"/>
        <w:ind w:left="1416"/>
        <w:rPr>
          <w:rFonts w:ascii="Arial Unicode MS" w:eastAsia="Arial Unicode MS" w:hAnsi="Arial Unicode MS" w:cs="Arial Unicode MS"/>
          <w:b/>
          <w:sz w:val="20"/>
          <w:szCs w:val="20"/>
          <w:lang w:eastAsia="en-US"/>
        </w:rPr>
      </w:pPr>
      <w:r w:rsidRPr="008A4F9B">
        <w:rPr>
          <w:rFonts w:ascii="Arial Unicode MS" w:eastAsia="Arial Unicode MS" w:hAnsi="Arial Unicode MS" w:cs="Arial Unicode MS"/>
          <w:b/>
          <w:sz w:val="20"/>
          <w:szCs w:val="20"/>
          <w:lang w:eastAsia="en-US"/>
        </w:rPr>
        <w:t xml:space="preserve">Jász-Nagykun-Szolnok Megyei Kormányhivatal </w:t>
      </w:r>
    </w:p>
    <w:p w:rsidR="008A4F9B" w:rsidRPr="008A4F9B" w:rsidRDefault="008A4F9B" w:rsidP="008A4F9B">
      <w:pPr>
        <w:pStyle w:val="NormlWeb"/>
        <w:spacing w:line="180" w:lineRule="auto"/>
        <w:ind w:left="1416"/>
        <w:rPr>
          <w:rFonts w:ascii="Arial Unicode MS" w:eastAsia="Arial Unicode MS" w:hAnsi="Arial Unicode MS" w:cs="Arial Unicode MS"/>
          <w:b/>
          <w:sz w:val="20"/>
          <w:szCs w:val="20"/>
          <w:lang w:eastAsia="en-US"/>
        </w:rPr>
      </w:pPr>
      <w:r w:rsidRPr="008A4F9B">
        <w:rPr>
          <w:rFonts w:ascii="Arial Unicode MS" w:eastAsia="Arial Unicode MS" w:hAnsi="Arial Unicode MS" w:cs="Arial Unicode MS"/>
          <w:b/>
          <w:sz w:val="20"/>
          <w:szCs w:val="20"/>
          <w:lang w:eastAsia="en-US"/>
        </w:rPr>
        <w:t>Szolnoki Járási Hivatala</w:t>
      </w:r>
    </w:p>
    <w:p w:rsidR="008A4F9B" w:rsidRPr="008A4F9B" w:rsidRDefault="008A4F9B" w:rsidP="008A4F9B">
      <w:pPr>
        <w:tabs>
          <w:tab w:val="left" w:pos="1418"/>
        </w:tabs>
        <w:spacing w:after="0" w:line="180" w:lineRule="auto"/>
        <w:ind w:left="1418"/>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Népegészségügyi Osztály</w:t>
      </w:r>
    </w:p>
    <w:p w:rsidR="008A4F9B" w:rsidRPr="008A4F9B" w:rsidRDefault="008A4F9B" w:rsidP="008A4F9B">
      <w:pPr>
        <w:tabs>
          <w:tab w:val="left" w:pos="1418"/>
        </w:tabs>
        <w:spacing w:after="0" w:line="180" w:lineRule="auto"/>
        <w:ind w:left="1418"/>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Cím: 5000 Szolnok, Ady Endre út 35-37.</w:t>
      </w:r>
    </w:p>
    <w:p w:rsidR="008A4F9B" w:rsidRPr="008A4F9B" w:rsidRDefault="008A4F9B" w:rsidP="008A4F9B">
      <w:pPr>
        <w:tabs>
          <w:tab w:val="left" w:pos="1418"/>
        </w:tabs>
        <w:spacing w:after="0" w:line="180" w:lineRule="auto"/>
        <w:ind w:left="1418"/>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Telefon: 56/422-106</w:t>
      </w:r>
    </w:p>
    <w:p w:rsidR="008A4F9B" w:rsidRPr="008A4F9B" w:rsidRDefault="008A4F9B" w:rsidP="008A4F9B">
      <w:pPr>
        <w:tabs>
          <w:tab w:val="left" w:pos="1418"/>
        </w:tabs>
        <w:spacing w:after="0" w:line="180" w:lineRule="auto"/>
        <w:ind w:left="1418"/>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Fax: 56/422-106</w:t>
      </w:r>
    </w:p>
    <w:p w:rsidR="008A4F9B" w:rsidRPr="008A4F9B" w:rsidRDefault="008A4F9B" w:rsidP="008A4F9B">
      <w:pPr>
        <w:spacing w:after="0" w:line="180" w:lineRule="auto"/>
        <w:ind w:left="426" w:firstLine="282"/>
        <w:jc w:val="both"/>
        <w:rPr>
          <w:rFonts w:ascii="Arial Unicode MS" w:eastAsia="Arial Unicode MS" w:hAnsi="Arial Unicode MS" w:cs="Arial Unicode MS"/>
          <w:b/>
          <w:sz w:val="20"/>
          <w:szCs w:val="20"/>
        </w:rPr>
      </w:pPr>
    </w:p>
    <w:p w:rsidR="008A4F9B" w:rsidRDefault="008A4F9B" w:rsidP="008A4F9B">
      <w:pPr>
        <w:spacing w:after="0" w:line="180" w:lineRule="auto"/>
        <w:ind w:left="426" w:firstLine="282"/>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Adózás:</w:t>
      </w:r>
    </w:p>
    <w:p w:rsidR="008A4F9B" w:rsidRPr="008A4F9B" w:rsidRDefault="008A4F9B" w:rsidP="008A4F9B">
      <w:pPr>
        <w:spacing w:after="0" w:line="180" w:lineRule="auto"/>
        <w:ind w:left="1416"/>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NAV Jász-Nagykun-Szolnok Megyei Adó- és Vámigazgatósága</w:t>
      </w:r>
    </w:p>
    <w:p w:rsidR="008A4F9B" w:rsidRPr="008A4F9B" w:rsidRDefault="008A4F9B" w:rsidP="008A4F9B">
      <w:pPr>
        <w:spacing w:after="0" w:line="180" w:lineRule="auto"/>
        <w:ind w:left="1416"/>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Cím: 5000 Szolnok - Központi ügyfélszolgálat, József Attila u. 22-24.</w:t>
      </w:r>
    </w:p>
    <w:p w:rsidR="008A4F9B" w:rsidRPr="008A4F9B" w:rsidRDefault="008A4F9B" w:rsidP="008A4F9B">
      <w:pPr>
        <w:spacing w:after="0" w:line="180" w:lineRule="auto"/>
        <w:ind w:left="1416"/>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Telefonszám: +36 (56) 503-333</w:t>
      </w:r>
    </w:p>
    <w:p w:rsidR="008A4F9B" w:rsidRDefault="008A4F9B" w:rsidP="008A4F9B">
      <w:pPr>
        <w:spacing w:after="0" w:line="180" w:lineRule="auto"/>
        <w:ind w:left="1416"/>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Fax: +36 (56) 507-577</w:t>
      </w:r>
    </w:p>
    <w:p w:rsidR="008A4F9B" w:rsidRPr="00415BCD" w:rsidRDefault="008A4F9B" w:rsidP="008A4F9B">
      <w:pPr>
        <w:spacing w:after="0" w:line="180" w:lineRule="auto"/>
        <w:ind w:left="1416"/>
        <w:jc w:val="both"/>
        <w:rPr>
          <w:rFonts w:ascii="Arial Unicode MS" w:eastAsia="Arial Unicode MS" w:hAnsi="Arial Unicode MS" w:cs="Arial Unicode MS"/>
          <w:sz w:val="12"/>
          <w:szCs w:val="20"/>
        </w:rPr>
      </w:pPr>
    </w:p>
    <w:p w:rsidR="008A4F9B" w:rsidRPr="008A4F9B" w:rsidRDefault="008A4F9B" w:rsidP="008A4F9B">
      <w:pPr>
        <w:spacing w:after="0" w:line="180" w:lineRule="auto"/>
        <w:ind w:left="1415"/>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 xml:space="preserve">NAV  </w:t>
      </w:r>
    </w:p>
    <w:p w:rsidR="008A4F9B" w:rsidRPr="008A4F9B" w:rsidRDefault="008A4F9B" w:rsidP="008A4F9B">
      <w:pPr>
        <w:spacing w:after="0" w:line="180" w:lineRule="auto"/>
        <w:ind w:left="1415"/>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Székhely: 1054 Budapest, Széchenyi u. 2. </w:t>
      </w:r>
    </w:p>
    <w:p w:rsidR="008A4F9B" w:rsidRPr="008A4F9B" w:rsidRDefault="008A4F9B" w:rsidP="008A4F9B">
      <w:pPr>
        <w:spacing w:after="0" w:line="180" w:lineRule="auto"/>
        <w:ind w:left="1415"/>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Tel.: +36- 1-428-5100</w:t>
      </w:r>
    </w:p>
    <w:p w:rsidR="008A4F9B" w:rsidRPr="008A4F9B" w:rsidRDefault="008A4F9B" w:rsidP="008A4F9B">
      <w:pPr>
        <w:spacing w:after="0" w:line="180" w:lineRule="auto"/>
        <w:ind w:left="1415"/>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Fax: +36-1- 428-5382 </w:t>
      </w:r>
    </w:p>
    <w:p w:rsidR="008A4F9B" w:rsidRPr="008A4F9B" w:rsidRDefault="008A4F9B" w:rsidP="008A4F9B">
      <w:pPr>
        <w:spacing w:after="0" w:line="180" w:lineRule="auto"/>
        <w:ind w:left="1415"/>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Honlap: www.apeh.hu</w:t>
      </w:r>
    </w:p>
    <w:p w:rsidR="003B424E" w:rsidRPr="008A4F9B" w:rsidRDefault="003B424E" w:rsidP="008A4F9B">
      <w:pPr>
        <w:spacing w:after="0" w:line="180" w:lineRule="auto"/>
        <w:ind w:left="708"/>
        <w:jc w:val="both"/>
        <w:rPr>
          <w:rFonts w:ascii="Arial Unicode MS" w:eastAsia="Arial Unicode MS" w:hAnsi="Arial Unicode MS" w:cs="Arial Unicode MS"/>
          <w:b/>
          <w:sz w:val="20"/>
          <w:szCs w:val="20"/>
        </w:rPr>
      </w:pPr>
    </w:p>
    <w:p w:rsidR="008A4F9B" w:rsidRDefault="008A4F9B" w:rsidP="008A4F9B">
      <w:pPr>
        <w:spacing w:after="0" w:line="180" w:lineRule="auto"/>
        <w:ind w:left="426"/>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Környezetvédelem:</w:t>
      </w:r>
    </w:p>
    <w:p w:rsidR="008A4F9B" w:rsidRPr="008A4F9B" w:rsidRDefault="008A4F9B" w:rsidP="008A4F9B">
      <w:pPr>
        <w:pStyle w:val="NormlWeb"/>
        <w:spacing w:line="180" w:lineRule="auto"/>
        <w:ind w:left="708" w:firstLine="708"/>
        <w:rPr>
          <w:rFonts w:ascii="Arial Unicode MS" w:eastAsia="Arial Unicode MS" w:hAnsi="Arial Unicode MS" w:cs="Arial Unicode MS"/>
          <w:b/>
          <w:bCs/>
          <w:sz w:val="20"/>
          <w:szCs w:val="20"/>
        </w:rPr>
      </w:pPr>
      <w:r w:rsidRPr="008A4F9B">
        <w:rPr>
          <w:rFonts w:ascii="Arial Unicode MS" w:eastAsia="Arial Unicode MS" w:hAnsi="Arial Unicode MS" w:cs="Arial Unicode MS"/>
          <w:b/>
          <w:bCs/>
          <w:sz w:val="20"/>
          <w:szCs w:val="20"/>
        </w:rPr>
        <w:t xml:space="preserve">Jász-Nagykun-Szolnok Megyei Kormányhivatal </w:t>
      </w:r>
    </w:p>
    <w:p w:rsidR="008A4F9B" w:rsidRPr="008A4F9B" w:rsidRDefault="008A4F9B" w:rsidP="008A4F9B">
      <w:pPr>
        <w:pStyle w:val="NormlWeb"/>
        <w:spacing w:line="180" w:lineRule="auto"/>
        <w:ind w:left="708" w:firstLine="708"/>
        <w:rPr>
          <w:rFonts w:ascii="Arial Unicode MS" w:eastAsia="Arial Unicode MS" w:hAnsi="Arial Unicode MS" w:cs="Arial Unicode MS"/>
          <w:b/>
          <w:sz w:val="20"/>
          <w:szCs w:val="20"/>
          <w:lang w:eastAsia="en-US"/>
        </w:rPr>
      </w:pPr>
      <w:r w:rsidRPr="008A4F9B">
        <w:rPr>
          <w:rFonts w:ascii="Arial Unicode MS" w:eastAsia="Arial Unicode MS" w:hAnsi="Arial Unicode MS" w:cs="Arial Unicode MS"/>
          <w:b/>
          <w:sz w:val="20"/>
          <w:szCs w:val="20"/>
          <w:lang w:eastAsia="en-US"/>
        </w:rPr>
        <w:t>Szolnoki Járási Hivatala</w:t>
      </w:r>
    </w:p>
    <w:p w:rsidR="008A4F9B" w:rsidRPr="008A4F9B" w:rsidRDefault="008A4F9B" w:rsidP="008A4F9B">
      <w:pPr>
        <w:pStyle w:val="NormlWeb"/>
        <w:spacing w:line="180" w:lineRule="auto"/>
        <w:ind w:left="1416"/>
        <w:rPr>
          <w:rFonts w:ascii="Arial Unicode MS" w:eastAsia="Arial Unicode MS" w:hAnsi="Arial Unicode MS" w:cs="Arial Unicode MS"/>
          <w:sz w:val="20"/>
          <w:szCs w:val="20"/>
        </w:rPr>
      </w:pPr>
      <w:r w:rsidRPr="008A4F9B">
        <w:rPr>
          <w:rFonts w:ascii="Arial Unicode MS" w:eastAsia="Arial Unicode MS" w:hAnsi="Arial Unicode MS" w:cs="Arial Unicode MS"/>
          <w:b/>
          <w:bCs/>
          <w:sz w:val="20"/>
          <w:szCs w:val="20"/>
        </w:rPr>
        <w:t>Környezetvédelmi és Természetvédelmi Főosztály</w:t>
      </w:r>
      <w:r w:rsidRPr="008A4F9B">
        <w:rPr>
          <w:rFonts w:ascii="Arial Unicode MS" w:eastAsia="Arial Unicode MS" w:hAnsi="Arial Unicode MS" w:cs="Arial Unicode MS"/>
          <w:sz w:val="20"/>
          <w:szCs w:val="20"/>
        </w:rPr>
        <w:br/>
        <w:t>Főosztályvezető: Dr. Nemes Gábor</w:t>
      </w:r>
      <w:r w:rsidRPr="008A4F9B">
        <w:rPr>
          <w:rFonts w:ascii="Arial Unicode MS" w:eastAsia="Arial Unicode MS" w:hAnsi="Arial Unicode MS" w:cs="Arial Unicode MS"/>
          <w:sz w:val="20"/>
          <w:szCs w:val="20"/>
        </w:rPr>
        <w:br/>
        <w:t xml:space="preserve">Cím: 5000 Szolnok, Boldog Sándor </w:t>
      </w:r>
      <w:proofErr w:type="spellStart"/>
      <w:r w:rsidRPr="008A4F9B">
        <w:rPr>
          <w:rFonts w:ascii="Arial Unicode MS" w:eastAsia="Arial Unicode MS" w:hAnsi="Arial Unicode MS" w:cs="Arial Unicode MS"/>
          <w:sz w:val="20"/>
          <w:szCs w:val="20"/>
        </w:rPr>
        <w:t>krt</w:t>
      </w:r>
      <w:proofErr w:type="spellEnd"/>
      <w:r w:rsidRPr="008A4F9B">
        <w:rPr>
          <w:rFonts w:ascii="Arial Unicode MS" w:eastAsia="Arial Unicode MS" w:hAnsi="Arial Unicode MS" w:cs="Arial Unicode MS"/>
          <w:sz w:val="20"/>
          <w:szCs w:val="20"/>
        </w:rPr>
        <w:t xml:space="preserve"> 4</w:t>
      </w:r>
      <w:r w:rsidRPr="008A4F9B">
        <w:rPr>
          <w:rFonts w:ascii="Arial Unicode MS" w:eastAsia="Arial Unicode MS" w:hAnsi="Arial Unicode MS" w:cs="Arial Unicode MS"/>
          <w:sz w:val="20"/>
          <w:szCs w:val="20"/>
        </w:rPr>
        <w:br/>
        <w:t>Telefon: 56/523-343</w:t>
      </w:r>
      <w:r w:rsidRPr="008A4F9B">
        <w:rPr>
          <w:rFonts w:ascii="Arial Unicode MS" w:eastAsia="Arial Unicode MS" w:hAnsi="Arial Unicode MS" w:cs="Arial Unicode MS"/>
          <w:sz w:val="20"/>
          <w:szCs w:val="20"/>
        </w:rPr>
        <w:br/>
        <w:t xml:space="preserve">Fax: 56/343-768E-mail: </w:t>
      </w:r>
      <w:hyperlink r:id="rId11" w:history="1">
        <w:r w:rsidRPr="008A4F9B">
          <w:rPr>
            <w:rStyle w:val="Hiperhivatkozs"/>
            <w:rFonts w:ascii="Arial Unicode MS" w:eastAsia="Arial Unicode MS" w:hAnsi="Arial Unicode MS" w:cs="Arial Unicode MS"/>
            <w:color w:val="auto"/>
            <w:sz w:val="20"/>
            <w:szCs w:val="20"/>
            <w:u w:val="none"/>
          </w:rPr>
          <w:t>szolnok.jarasihivatal@jasz.gov.hu</w:t>
        </w:r>
      </w:hyperlink>
    </w:p>
    <w:p w:rsidR="008A4F9B" w:rsidRPr="008A4F9B" w:rsidRDefault="008A4F9B" w:rsidP="008A4F9B">
      <w:pPr>
        <w:spacing w:after="0" w:line="180" w:lineRule="auto"/>
        <w:ind w:left="426"/>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lastRenderedPageBreak/>
        <w:t>Szociális követelményekről, valamint a fogyatékossággal élők esélyegyenlőségéről tájékoztatás kérhető az alábbi szervezettől:</w:t>
      </w:r>
    </w:p>
    <w:p w:rsidR="008A4F9B" w:rsidRPr="008A4F9B" w:rsidRDefault="008A4F9B" w:rsidP="008A4F9B">
      <w:pPr>
        <w:spacing w:after="0" w:line="180" w:lineRule="auto"/>
        <w:ind w:left="1416"/>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Emberi Erőforrások Minisztériuma</w:t>
      </w:r>
    </w:p>
    <w:p w:rsidR="008A4F9B" w:rsidRPr="008A4F9B" w:rsidRDefault="008A4F9B" w:rsidP="008A4F9B">
      <w:pPr>
        <w:spacing w:after="0" w:line="180" w:lineRule="auto"/>
        <w:ind w:left="1416"/>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Szociális Ügyekért és Társadalmi Felzárkózásért Felelős Államtitkárság</w:t>
      </w:r>
    </w:p>
    <w:p w:rsidR="008A4F9B" w:rsidRPr="008A4F9B" w:rsidRDefault="008A4F9B" w:rsidP="008A4F9B">
      <w:pPr>
        <w:spacing w:after="0" w:line="180" w:lineRule="auto"/>
        <w:ind w:left="1417"/>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Székhely: 1054 Budapest, Akadémia u. 3.</w:t>
      </w:r>
    </w:p>
    <w:p w:rsidR="008A4F9B" w:rsidRPr="008A4F9B" w:rsidRDefault="008A4F9B" w:rsidP="008A4F9B">
      <w:pPr>
        <w:spacing w:after="0" w:line="180" w:lineRule="auto"/>
        <w:ind w:left="1417"/>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Központi telefonszám: +36-1-795-1200</w:t>
      </w:r>
    </w:p>
    <w:p w:rsidR="008A4F9B" w:rsidRPr="008A4F9B" w:rsidRDefault="00B50992" w:rsidP="008A4F9B">
      <w:pPr>
        <w:spacing w:after="0" w:line="180" w:lineRule="auto"/>
        <w:ind w:left="1417"/>
        <w:jc w:val="both"/>
        <w:rPr>
          <w:rFonts w:ascii="Arial Unicode MS" w:eastAsia="Arial Unicode MS" w:hAnsi="Arial Unicode MS" w:cs="Arial Unicode MS"/>
          <w:sz w:val="20"/>
          <w:szCs w:val="20"/>
        </w:rPr>
      </w:pPr>
      <w:hyperlink r:id="rId12" w:history="1">
        <w:r w:rsidR="008A4F9B" w:rsidRPr="008A4F9B">
          <w:rPr>
            <w:rFonts w:ascii="Arial Unicode MS" w:eastAsia="Arial Unicode MS" w:hAnsi="Arial Unicode MS" w:cs="Arial Unicode MS"/>
            <w:sz w:val="20"/>
            <w:szCs w:val="20"/>
          </w:rPr>
          <w:t xml:space="preserve">ugyfelszolgalat@emmi.gov.hu </w:t>
        </w:r>
      </w:hyperlink>
    </w:p>
    <w:p w:rsidR="008A4F9B" w:rsidRPr="008A4F9B" w:rsidRDefault="008A4F9B" w:rsidP="008A4F9B">
      <w:pPr>
        <w:spacing w:after="0" w:line="180" w:lineRule="auto"/>
        <w:ind w:left="1417"/>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bCs/>
          <w:sz w:val="20"/>
          <w:szCs w:val="20"/>
          <w:lang w:eastAsia="hu-HU"/>
        </w:rPr>
        <w:t>Központi Ügyfélszolgálati Iroda c</w:t>
      </w:r>
      <w:r w:rsidRPr="008A4F9B">
        <w:rPr>
          <w:rFonts w:ascii="Arial Unicode MS" w:eastAsia="Arial Unicode MS" w:hAnsi="Arial Unicode MS" w:cs="Arial Unicode MS"/>
          <w:sz w:val="20"/>
          <w:szCs w:val="20"/>
          <w:lang w:eastAsia="hu-HU"/>
        </w:rPr>
        <w:t>íme: 1055. Budapest, Szalay u. 10-14. (Bejárat: Honvéd és Szalay utca sarok)</w:t>
      </w:r>
    </w:p>
    <w:p w:rsidR="008A4F9B" w:rsidRPr="008A4F9B" w:rsidRDefault="008A4F9B" w:rsidP="008A4F9B">
      <w:pPr>
        <w:spacing w:after="0" w:line="180" w:lineRule="auto"/>
        <w:ind w:left="1417"/>
        <w:jc w:val="both"/>
        <w:rPr>
          <w:rFonts w:ascii="Arial Unicode MS" w:eastAsia="Arial Unicode MS" w:hAnsi="Arial Unicode MS" w:cs="Arial Unicode MS"/>
          <w:sz w:val="20"/>
          <w:szCs w:val="20"/>
          <w:lang w:eastAsia="hu-HU"/>
        </w:rPr>
      </w:pPr>
    </w:p>
    <w:p w:rsidR="008A4F9B" w:rsidRPr="008A4F9B" w:rsidRDefault="008A4F9B" w:rsidP="008A4F9B">
      <w:pPr>
        <w:autoSpaceDE w:val="0"/>
        <w:autoSpaceDN w:val="0"/>
        <w:adjustRightInd w:val="0"/>
        <w:spacing w:after="0" w:line="180" w:lineRule="auto"/>
        <w:ind w:left="708" w:firstLine="708"/>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b/>
          <w:bCs/>
          <w:sz w:val="20"/>
          <w:szCs w:val="20"/>
          <w:lang w:eastAsia="hu-HU"/>
        </w:rPr>
        <w:t xml:space="preserve">Foglalkoztatáspolitikáért felelős miniszter által vezetett minisztérium </w:t>
      </w:r>
    </w:p>
    <w:p w:rsidR="008A4F9B" w:rsidRPr="008A4F9B" w:rsidRDefault="008A4F9B" w:rsidP="008A4F9B">
      <w:pPr>
        <w:spacing w:after="0" w:line="180" w:lineRule="auto"/>
        <w:ind w:left="1417"/>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Telefonszám: +36 1 473-8166 </w:t>
      </w:r>
    </w:p>
    <w:p w:rsidR="008A4F9B" w:rsidRPr="008A4F9B" w:rsidRDefault="008A4F9B" w:rsidP="008A4F9B">
      <w:pPr>
        <w:spacing w:after="0" w:line="180" w:lineRule="auto"/>
        <w:ind w:left="1417"/>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Telefax: +36 1 473-8164 </w:t>
      </w:r>
    </w:p>
    <w:p w:rsidR="008A4F9B" w:rsidRPr="008A4F9B" w:rsidRDefault="008A4F9B" w:rsidP="008A4F9B">
      <w:pPr>
        <w:spacing w:after="0" w:line="180" w:lineRule="auto"/>
        <w:ind w:left="1417"/>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Email: sandor.czomba@ngm.gov.hu</w:t>
      </w:r>
    </w:p>
    <w:p w:rsidR="008A4F9B" w:rsidRPr="008A4F9B" w:rsidRDefault="008A4F9B" w:rsidP="008A4F9B">
      <w:pPr>
        <w:spacing w:after="0" w:line="180" w:lineRule="auto"/>
        <w:ind w:left="1134"/>
        <w:jc w:val="both"/>
        <w:rPr>
          <w:rFonts w:ascii="Arial Unicode MS" w:eastAsia="Arial Unicode MS" w:hAnsi="Arial Unicode MS" w:cs="Arial Unicode MS"/>
          <w:b/>
          <w:sz w:val="20"/>
          <w:szCs w:val="20"/>
        </w:rPr>
      </w:pPr>
    </w:p>
    <w:p w:rsidR="008A4F9B" w:rsidRPr="008A4F9B" w:rsidRDefault="008A4F9B" w:rsidP="008A4F9B">
      <w:pPr>
        <w:spacing w:after="0" w:line="180" w:lineRule="auto"/>
        <w:ind w:left="708"/>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Környezetvédelmi követelményekről továbbá tájékoztatás kérhető az alábbi szervezettől:</w:t>
      </w:r>
    </w:p>
    <w:p w:rsidR="008A4F9B" w:rsidRPr="008A4F9B" w:rsidRDefault="008A4F9B" w:rsidP="008A4F9B">
      <w:pPr>
        <w:spacing w:after="0" w:line="180" w:lineRule="auto"/>
        <w:ind w:left="1416"/>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 xml:space="preserve">Földművelésügyi Minisztérium </w:t>
      </w:r>
    </w:p>
    <w:p w:rsidR="008A4F9B" w:rsidRPr="008A4F9B" w:rsidRDefault="008A4F9B" w:rsidP="008A4F9B">
      <w:pPr>
        <w:spacing w:after="0" w:line="180" w:lineRule="auto"/>
        <w:ind w:left="1416"/>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Székhely: 1055 Budapest, Kossuth Lajos tér 11.</w:t>
      </w:r>
    </w:p>
    <w:p w:rsidR="008A4F9B" w:rsidRPr="008A4F9B" w:rsidRDefault="008A4F9B" w:rsidP="008A4F9B">
      <w:pPr>
        <w:spacing w:after="0" w:line="180" w:lineRule="auto"/>
        <w:ind w:left="1416"/>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Postai cím: 1860 Budapest</w:t>
      </w:r>
    </w:p>
    <w:p w:rsidR="008A4F9B" w:rsidRPr="008A4F9B" w:rsidRDefault="008A4F9B" w:rsidP="008A4F9B">
      <w:pPr>
        <w:spacing w:after="0" w:line="180" w:lineRule="auto"/>
        <w:ind w:left="1416"/>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Telefon: 06-1-795-2000</w:t>
      </w:r>
    </w:p>
    <w:p w:rsidR="008A4F9B" w:rsidRPr="008A4F9B" w:rsidRDefault="008A4F9B" w:rsidP="008A4F9B">
      <w:pPr>
        <w:spacing w:after="0" w:line="180" w:lineRule="auto"/>
        <w:ind w:left="1416"/>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Telefax: 06-1-795-0200 </w:t>
      </w:r>
    </w:p>
    <w:p w:rsidR="008A4F9B" w:rsidRPr="008A4F9B" w:rsidRDefault="008A4F9B" w:rsidP="008A4F9B">
      <w:pPr>
        <w:spacing w:after="0" w:line="180" w:lineRule="auto"/>
        <w:ind w:left="1416"/>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Honlap: http://www.kormany.hu/hu/foldmuvelesugyi-miniszterium/elerhetosegek</w:t>
      </w:r>
    </w:p>
    <w:p w:rsidR="008A4F9B" w:rsidRPr="008A4F9B" w:rsidRDefault="008A4F9B" w:rsidP="008A4F9B">
      <w:pPr>
        <w:spacing w:after="0" w:line="180" w:lineRule="auto"/>
        <w:ind w:left="708"/>
        <w:jc w:val="both"/>
        <w:rPr>
          <w:rFonts w:ascii="Arial Unicode MS" w:eastAsia="Arial Unicode MS" w:hAnsi="Arial Unicode MS" w:cs="Arial Unicode MS"/>
          <w:b/>
          <w:sz w:val="20"/>
          <w:szCs w:val="20"/>
        </w:rPr>
      </w:pPr>
    </w:p>
    <w:p w:rsidR="008A4F9B" w:rsidRPr="008A4F9B" w:rsidRDefault="008A4F9B" w:rsidP="008A4F9B">
      <w:pPr>
        <w:spacing w:after="0" w:line="180" w:lineRule="auto"/>
        <w:ind w:left="1418"/>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Társadalmi Kapcsolatok Osztálya:</w:t>
      </w:r>
    </w:p>
    <w:p w:rsidR="008A4F9B" w:rsidRPr="008A4F9B" w:rsidRDefault="008A4F9B" w:rsidP="008A4F9B">
      <w:pPr>
        <w:spacing w:after="0" w:line="180" w:lineRule="auto"/>
        <w:ind w:left="1418"/>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Cím: 1055 Budapest, Kossuth Lajos tér 11.</w:t>
      </w:r>
    </w:p>
    <w:p w:rsidR="008A4F9B" w:rsidRPr="008A4F9B" w:rsidRDefault="008A4F9B" w:rsidP="008A4F9B">
      <w:pPr>
        <w:spacing w:after="0" w:line="180" w:lineRule="auto"/>
        <w:ind w:left="1418"/>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Zöld szám: 06-80-40-11-11 </w:t>
      </w:r>
    </w:p>
    <w:p w:rsidR="008A4F9B" w:rsidRPr="008A4F9B" w:rsidRDefault="008A4F9B" w:rsidP="008A4F9B">
      <w:pPr>
        <w:spacing w:after="0" w:line="180" w:lineRule="auto"/>
        <w:ind w:left="1418"/>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Telefon: 06-1-795-2530</w:t>
      </w:r>
    </w:p>
    <w:p w:rsidR="008A4F9B" w:rsidRPr="008A4F9B" w:rsidRDefault="008A4F9B" w:rsidP="008A4F9B">
      <w:pPr>
        <w:spacing w:after="0" w:line="180" w:lineRule="auto"/>
        <w:ind w:left="1418"/>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Fax: 06-1-795-0067</w:t>
      </w:r>
    </w:p>
    <w:p w:rsidR="008A4F9B" w:rsidRPr="008A4F9B" w:rsidRDefault="008A4F9B" w:rsidP="008A4F9B">
      <w:pPr>
        <w:spacing w:after="0" w:line="180" w:lineRule="auto"/>
        <w:ind w:left="1418"/>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E-mail: </w:t>
      </w:r>
      <w:hyperlink r:id="rId13" w:history="1">
        <w:r w:rsidRPr="008A4F9B">
          <w:rPr>
            <w:rFonts w:ascii="Arial Unicode MS" w:eastAsia="Arial Unicode MS" w:hAnsi="Arial Unicode MS" w:cs="Arial Unicode MS"/>
            <w:sz w:val="20"/>
            <w:szCs w:val="20"/>
          </w:rPr>
          <w:t>info@fm.gov.hu</w:t>
        </w:r>
      </w:hyperlink>
    </w:p>
    <w:p w:rsidR="008A4F9B" w:rsidRPr="008A4F9B" w:rsidRDefault="008A4F9B" w:rsidP="008A4F9B">
      <w:pPr>
        <w:spacing w:after="0" w:line="180" w:lineRule="auto"/>
        <w:ind w:left="708"/>
        <w:jc w:val="both"/>
        <w:rPr>
          <w:rFonts w:ascii="Arial Unicode MS" w:eastAsia="Arial Unicode MS" w:hAnsi="Arial Unicode MS" w:cs="Arial Unicode MS"/>
          <w:b/>
          <w:sz w:val="20"/>
          <w:szCs w:val="20"/>
        </w:rPr>
      </w:pPr>
    </w:p>
    <w:p w:rsidR="008A4F9B" w:rsidRPr="008A4F9B" w:rsidRDefault="008A4F9B" w:rsidP="008A4F9B">
      <w:pPr>
        <w:tabs>
          <w:tab w:val="left" w:pos="567"/>
        </w:tabs>
        <w:spacing w:after="0" w:line="180" w:lineRule="auto"/>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ab/>
        <w:t>Munkavállalók védelme és a munkafeltételekre vonatkozó kötelezettségek:</w:t>
      </w:r>
    </w:p>
    <w:p w:rsidR="008A4F9B" w:rsidRPr="008A4F9B" w:rsidRDefault="008A4F9B" w:rsidP="008A4F9B">
      <w:pPr>
        <w:pStyle w:val="NormlWeb"/>
        <w:spacing w:line="180" w:lineRule="auto"/>
        <w:ind w:left="708" w:firstLine="708"/>
        <w:rPr>
          <w:rFonts w:ascii="Arial Unicode MS" w:eastAsia="Arial Unicode MS" w:hAnsi="Arial Unicode MS" w:cs="Arial Unicode MS"/>
          <w:b/>
          <w:bCs/>
          <w:sz w:val="20"/>
          <w:szCs w:val="20"/>
        </w:rPr>
      </w:pPr>
      <w:r w:rsidRPr="008A4F9B">
        <w:rPr>
          <w:rFonts w:ascii="Arial Unicode MS" w:eastAsia="Arial Unicode MS" w:hAnsi="Arial Unicode MS" w:cs="Arial Unicode MS"/>
          <w:b/>
          <w:bCs/>
          <w:sz w:val="20"/>
          <w:szCs w:val="20"/>
        </w:rPr>
        <w:t xml:space="preserve">Jász-Nagykun-Szolnok Megyei Kormányhivatal </w:t>
      </w:r>
    </w:p>
    <w:p w:rsidR="008A4F9B" w:rsidRPr="008A4F9B" w:rsidRDefault="008A4F9B" w:rsidP="008A4F9B">
      <w:pPr>
        <w:pStyle w:val="NormlWeb"/>
        <w:spacing w:line="180" w:lineRule="auto"/>
        <w:ind w:left="708" w:firstLine="708"/>
        <w:rPr>
          <w:rFonts w:ascii="Arial Unicode MS" w:eastAsia="Arial Unicode MS" w:hAnsi="Arial Unicode MS" w:cs="Arial Unicode MS"/>
          <w:b/>
          <w:sz w:val="20"/>
          <w:szCs w:val="20"/>
          <w:lang w:eastAsia="en-US"/>
        </w:rPr>
      </w:pPr>
      <w:r w:rsidRPr="008A4F9B">
        <w:rPr>
          <w:rFonts w:ascii="Arial Unicode MS" w:eastAsia="Arial Unicode MS" w:hAnsi="Arial Unicode MS" w:cs="Arial Unicode MS"/>
          <w:b/>
          <w:sz w:val="20"/>
          <w:szCs w:val="20"/>
          <w:lang w:eastAsia="en-US"/>
        </w:rPr>
        <w:t>Szolnoki Járási Hivatala</w:t>
      </w:r>
    </w:p>
    <w:p w:rsidR="008A4F9B" w:rsidRPr="008A4F9B" w:rsidRDefault="008A4F9B" w:rsidP="008A4F9B">
      <w:pPr>
        <w:pStyle w:val="NormlWeb"/>
        <w:spacing w:line="180" w:lineRule="auto"/>
        <w:ind w:left="1416"/>
        <w:rPr>
          <w:rFonts w:ascii="Arial Unicode MS" w:eastAsia="Arial Unicode MS" w:hAnsi="Arial Unicode MS" w:cs="Arial Unicode MS"/>
          <w:sz w:val="20"/>
          <w:szCs w:val="20"/>
        </w:rPr>
      </w:pPr>
      <w:r w:rsidRPr="008A4F9B">
        <w:rPr>
          <w:rFonts w:ascii="Arial Unicode MS" w:eastAsia="Arial Unicode MS" w:hAnsi="Arial Unicode MS" w:cs="Arial Unicode MS"/>
          <w:b/>
          <w:bCs/>
          <w:sz w:val="20"/>
          <w:szCs w:val="20"/>
        </w:rPr>
        <w:t>Munkavédelmi és Munkaügyi Osztály</w:t>
      </w:r>
      <w:r w:rsidRPr="008A4F9B">
        <w:rPr>
          <w:rFonts w:ascii="Arial Unicode MS" w:eastAsia="Arial Unicode MS" w:hAnsi="Arial Unicode MS" w:cs="Arial Unicode MS"/>
          <w:sz w:val="20"/>
          <w:szCs w:val="20"/>
        </w:rPr>
        <w:br/>
        <w:t>Cím: 5000 Szolnok, Kellner Gyula u. 2-4.</w:t>
      </w:r>
      <w:r w:rsidRPr="008A4F9B">
        <w:rPr>
          <w:rFonts w:ascii="Arial Unicode MS" w:eastAsia="Arial Unicode MS" w:hAnsi="Arial Unicode MS" w:cs="Arial Unicode MS"/>
          <w:sz w:val="20"/>
          <w:szCs w:val="20"/>
        </w:rPr>
        <w:br/>
        <w:t>Telefon: 56/510-840</w:t>
      </w:r>
    </w:p>
    <w:p w:rsidR="008A4F9B" w:rsidRPr="008A4F9B" w:rsidRDefault="008A4F9B" w:rsidP="008A4F9B">
      <w:pPr>
        <w:pStyle w:val="NormlWeb"/>
        <w:spacing w:line="180" w:lineRule="auto"/>
        <w:ind w:left="1416"/>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E-mail: </w:t>
      </w:r>
      <w:hyperlink r:id="rId14" w:history="1">
        <w:r w:rsidRPr="008A4F9B">
          <w:rPr>
            <w:rStyle w:val="Hiperhivatkozs"/>
            <w:rFonts w:ascii="Arial Unicode MS" w:eastAsia="Arial Unicode MS" w:hAnsi="Arial Unicode MS" w:cs="Arial Unicode MS"/>
            <w:color w:val="auto"/>
            <w:sz w:val="20"/>
            <w:szCs w:val="20"/>
            <w:u w:val="none"/>
          </w:rPr>
          <w:t>szolnok.jarasihivatal@jasz.gov.hu</w:t>
        </w:r>
      </w:hyperlink>
    </w:p>
    <w:p w:rsidR="003B424E" w:rsidRPr="008A4F9B" w:rsidRDefault="003B424E" w:rsidP="008A4F9B">
      <w:pPr>
        <w:pStyle w:val="NormlWeb"/>
        <w:spacing w:line="180" w:lineRule="auto"/>
        <w:ind w:left="1416"/>
        <w:rPr>
          <w:rFonts w:ascii="Arial Unicode MS" w:eastAsia="Arial Unicode MS" w:hAnsi="Arial Unicode MS" w:cs="Arial Unicode MS"/>
          <w:sz w:val="20"/>
          <w:szCs w:val="20"/>
        </w:rPr>
      </w:pPr>
    </w:p>
    <w:p w:rsidR="008A4F9B" w:rsidRPr="008A4F9B" w:rsidRDefault="008A4F9B" w:rsidP="008A4F9B">
      <w:pPr>
        <w:pStyle w:val="NormlWeb"/>
        <w:spacing w:line="180" w:lineRule="auto"/>
        <w:ind w:left="708" w:firstLine="708"/>
        <w:rPr>
          <w:rFonts w:ascii="Arial Unicode MS" w:eastAsia="Arial Unicode MS" w:hAnsi="Arial Unicode MS" w:cs="Arial Unicode MS"/>
          <w:b/>
          <w:bCs/>
          <w:sz w:val="20"/>
          <w:szCs w:val="20"/>
        </w:rPr>
      </w:pPr>
      <w:r w:rsidRPr="008A4F9B">
        <w:rPr>
          <w:rFonts w:ascii="Arial Unicode MS" w:eastAsia="Arial Unicode MS" w:hAnsi="Arial Unicode MS" w:cs="Arial Unicode MS"/>
          <w:b/>
          <w:bCs/>
          <w:sz w:val="20"/>
          <w:szCs w:val="20"/>
        </w:rPr>
        <w:t xml:space="preserve">Jász-Nagykun-Szolnok Megyei Kormányhivatal </w:t>
      </w:r>
    </w:p>
    <w:p w:rsidR="008A4F9B" w:rsidRPr="008A4F9B" w:rsidRDefault="008A4F9B" w:rsidP="008A4F9B">
      <w:pPr>
        <w:pStyle w:val="NormlWeb"/>
        <w:spacing w:line="180" w:lineRule="auto"/>
        <w:ind w:left="708" w:firstLine="708"/>
        <w:rPr>
          <w:rFonts w:ascii="Arial Unicode MS" w:eastAsia="Arial Unicode MS" w:hAnsi="Arial Unicode MS" w:cs="Arial Unicode MS"/>
          <w:b/>
          <w:sz w:val="20"/>
          <w:szCs w:val="20"/>
          <w:lang w:eastAsia="en-US"/>
        </w:rPr>
      </w:pPr>
      <w:r w:rsidRPr="008A4F9B">
        <w:rPr>
          <w:rFonts w:ascii="Arial Unicode MS" w:eastAsia="Arial Unicode MS" w:hAnsi="Arial Unicode MS" w:cs="Arial Unicode MS"/>
          <w:b/>
          <w:sz w:val="20"/>
          <w:szCs w:val="20"/>
          <w:lang w:eastAsia="en-US"/>
        </w:rPr>
        <w:t>Szolnoki Járási Hivatala</w:t>
      </w:r>
    </w:p>
    <w:p w:rsidR="008A4F9B" w:rsidRPr="008A4F9B" w:rsidRDefault="008A4F9B" w:rsidP="008A4F9B">
      <w:pPr>
        <w:pStyle w:val="NormlWeb"/>
        <w:spacing w:line="180" w:lineRule="auto"/>
        <w:ind w:left="1416"/>
        <w:rPr>
          <w:rFonts w:ascii="Arial Unicode MS" w:eastAsia="Arial Unicode MS" w:hAnsi="Arial Unicode MS" w:cs="Arial Unicode MS"/>
          <w:sz w:val="20"/>
          <w:szCs w:val="20"/>
        </w:rPr>
      </w:pPr>
      <w:r w:rsidRPr="008A4F9B">
        <w:rPr>
          <w:rFonts w:ascii="Arial Unicode MS" w:eastAsia="Arial Unicode MS" w:hAnsi="Arial Unicode MS" w:cs="Arial Unicode MS"/>
          <w:b/>
          <w:bCs/>
          <w:sz w:val="20"/>
          <w:szCs w:val="20"/>
        </w:rPr>
        <w:t>Foglalkoztatási Osztály</w:t>
      </w:r>
      <w:r w:rsidRPr="008A4F9B">
        <w:rPr>
          <w:rFonts w:ascii="Arial Unicode MS" w:eastAsia="Arial Unicode MS" w:hAnsi="Arial Unicode MS" w:cs="Arial Unicode MS"/>
          <w:sz w:val="20"/>
          <w:szCs w:val="20"/>
        </w:rPr>
        <w:br/>
        <w:t>Cím: 5000 Szolnok, Szabadság tér 3.</w:t>
      </w:r>
      <w:r w:rsidRPr="008A4F9B">
        <w:rPr>
          <w:rFonts w:ascii="Arial Unicode MS" w:eastAsia="Arial Unicode MS" w:hAnsi="Arial Unicode MS" w:cs="Arial Unicode MS"/>
          <w:sz w:val="20"/>
          <w:szCs w:val="20"/>
        </w:rPr>
        <w:br/>
        <w:t>Telefon: 56/527-050</w:t>
      </w:r>
    </w:p>
    <w:p w:rsidR="008A4F9B" w:rsidRPr="008A4F9B" w:rsidRDefault="008A4F9B" w:rsidP="008A4F9B">
      <w:pPr>
        <w:pStyle w:val="NormlWeb"/>
        <w:spacing w:line="180" w:lineRule="auto"/>
        <w:ind w:left="1416"/>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Fax: 56/527-051</w:t>
      </w:r>
    </w:p>
    <w:p w:rsidR="008A4F9B" w:rsidRPr="008A4F9B" w:rsidRDefault="008A4F9B" w:rsidP="008A4F9B">
      <w:pPr>
        <w:pStyle w:val="NormlWeb"/>
        <w:spacing w:line="180" w:lineRule="auto"/>
        <w:ind w:left="1416"/>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E-mail: szolnok.jarasihivatal@jasz.gov.hu</w:t>
      </w:r>
    </w:p>
    <w:p w:rsidR="008A4F9B" w:rsidRPr="008A4F9B" w:rsidRDefault="008A4F9B" w:rsidP="008A4F9B">
      <w:pPr>
        <w:pStyle w:val="NormlWeb"/>
        <w:spacing w:line="180" w:lineRule="auto"/>
        <w:ind w:left="1416"/>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w:t>
      </w:r>
    </w:p>
    <w:p w:rsidR="008A4F9B" w:rsidRPr="008A4F9B" w:rsidRDefault="008A4F9B" w:rsidP="008A4F9B">
      <w:pPr>
        <w:pStyle w:val="NormlWeb"/>
        <w:spacing w:line="180" w:lineRule="auto"/>
        <w:ind w:left="1418"/>
        <w:rPr>
          <w:rFonts w:ascii="Arial Unicode MS" w:eastAsia="Arial Unicode MS" w:hAnsi="Arial Unicode MS" w:cs="Arial Unicode MS"/>
          <w:b/>
          <w:sz w:val="20"/>
          <w:szCs w:val="20"/>
          <w:lang w:eastAsia="en-US"/>
        </w:rPr>
      </w:pPr>
      <w:r w:rsidRPr="008A4F9B">
        <w:rPr>
          <w:rFonts w:ascii="Arial Unicode MS" w:eastAsia="Arial Unicode MS" w:hAnsi="Arial Unicode MS" w:cs="Arial Unicode MS"/>
          <w:b/>
          <w:sz w:val="20"/>
          <w:szCs w:val="20"/>
          <w:lang w:eastAsia="en-US"/>
        </w:rPr>
        <w:t xml:space="preserve">Jász-Nagykun-Szolnok Megyei Kormányhivatal </w:t>
      </w:r>
    </w:p>
    <w:p w:rsidR="008A4F9B" w:rsidRPr="008A4F9B" w:rsidRDefault="008A4F9B" w:rsidP="008A4F9B">
      <w:pPr>
        <w:pStyle w:val="NormlWeb"/>
        <w:spacing w:line="180" w:lineRule="auto"/>
        <w:ind w:left="1418"/>
        <w:rPr>
          <w:rFonts w:ascii="Arial Unicode MS" w:eastAsia="Arial Unicode MS" w:hAnsi="Arial Unicode MS" w:cs="Arial Unicode MS"/>
          <w:b/>
          <w:sz w:val="20"/>
          <w:szCs w:val="20"/>
          <w:lang w:eastAsia="en-US"/>
        </w:rPr>
      </w:pPr>
      <w:r w:rsidRPr="008A4F9B">
        <w:rPr>
          <w:rFonts w:ascii="Arial Unicode MS" w:eastAsia="Arial Unicode MS" w:hAnsi="Arial Unicode MS" w:cs="Arial Unicode MS"/>
          <w:b/>
          <w:sz w:val="20"/>
          <w:szCs w:val="20"/>
          <w:lang w:eastAsia="en-US"/>
        </w:rPr>
        <w:t>Szolnoki Járási Hivatala</w:t>
      </w:r>
    </w:p>
    <w:p w:rsidR="008A4F9B" w:rsidRPr="008A4F9B" w:rsidRDefault="008A4F9B" w:rsidP="008A4F9B">
      <w:pPr>
        <w:spacing w:after="0" w:line="180" w:lineRule="auto"/>
        <w:ind w:left="1418"/>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Cím: 5000 Szolnok, Kossuth tér 1.</w:t>
      </w:r>
    </w:p>
    <w:p w:rsidR="008A4F9B" w:rsidRPr="008A4F9B" w:rsidRDefault="008A4F9B" w:rsidP="008A4F9B">
      <w:pPr>
        <w:spacing w:after="0" w:line="180" w:lineRule="auto"/>
        <w:ind w:left="1418"/>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Telefon: 56/795-666</w:t>
      </w:r>
    </w:p>
    <w:p w:rsidR="008A4F9B" w:rsidRPr="008A4F9B" w:rsidRDefault="008A4F9B" w:rsidP="008A4F9B">
      <w:pPr>
        <w:spacing w:after="0" w:line="180" w:lineRule="auto"/>
        <w:ind w:left="1418"/>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Fax: 56/795-694</w:t>
      </w:r>
    </w:p>
    <w:p w:rsidR="008A4F9B" w:rsidRDefault="008A4F9B" w:rsidP="008A4F9B">
      <w:pPr>
        <w:spacing w:after="0" w:line="180" w:lineRule="auto"/>
        <w:ind w:left="1418"/>
        <w:jc w:val="both"/>
      </w:pPr>
      <w:r w:rsidRPr="008A4F9B">
        <w:rPr>
          <w:rFonts w:ascii="Arial Unicode MS" w:eastAsia="Arial Unicode MS" w:hAnsi="Arial Unicode MS" w:cs="Arial Unicode MS"/>
          <w:sz w:val="20"/>
          <w:szCs w:val="20"/>
          <w:lang w:eastAsia="hu-HU"/>
        </w:rPr>
        <w:t xml:space="preserve">E-mail: </w:t>
      </w:r>
      <w:hyperlink r:id="rId15" w:history="1">
        <w:r w:rsidRPr="008A4F9B">
          <w:rPr>
            <w:rStyle w:val="Hiperhivatkozs"/>
            <w:rFonts w:ascii="Arial Unicode MS" w:eastAsia="Arial Unicode MS" w:hAnsi="Arial Unicode MS" w:cs="Arial Unicode MS"/>
            <w:color w:val="auto"/>
            <w:sz w:val="20"/>
            <w:szCs w:val="20"/>
            <w:u w:val="none"/>
            <w:lang w:eastAsia="hu-HU"/>
          </w:rPr>
          <w:t>szolnok.jarasihivatal@jasz.gov.hu</w:t>
        </w:r>
      </w:hyperlink>
    </w:p>
    <w:p w:rsidR="00462A08" w:rsidRPr="008A4F9B" w:rsidRDefault="00462A08" w:rsidP="008A4F9B">
      <w:pPr>
        <w:spacing w:after="0" w:line="180" w:lineRule="auto"/>
        <w:ind w:left="1418"/>
        <w:jc w:val="both"/>
        <w:rPr>
          <w:rFonts w:ascii="Arial Unicode MS" w:eastAsia="Arial Unicode MS" w:hAnsi="Arial Unicode MS" w:cs="Arial Unicode MS"/>
          <w:sz w:val="20"/>
          <w:szCs w:val="20"/>
          <w:lang w:eastAsia="hu-HU"/>
        </w:rPr>
      </w:pPr>
    </w:p>
    <w:p w:rsidR="008A4F9B" w:rsidRPr="008A4F9B" w:rsidRDefault="008A4F9B" w:rsidP="008A4F9B">
      <w:pPr>
        <w:spacing w:after="0" w:line="180" w:lineRule="auto"/>
        <w:ind w:left="1134" w:firstLine="284"/>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Nemzetgazdasági Minisztérium</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H-1051 Budapest, József nádor tér 4. </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Levelezési cím: 1055 Budapest, Honvéd utca 13-15. </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lastRenderedPageBreak/>
        <w:t>Telefon: +36-06-1-374-2700</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Fax: +36-06-1-374-2925 </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E-mail: ugyfelszolgalat@ngm.gov.hu</w:t>
      </w:r>
    </w:p>
    <w:p w:rsidR="008A4F9B" w:rsidRPr="008A4F9B" w:rsidRDefault="008A4F9B" w:rsidP="008A4F9B">
      <w:pPr>
        <w:spacing w:after="0" w:line="180" w:lineRule="auto"/>
        <w:ind w:left="1134" w:firstLine="284"/>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sz w:val="20"/>
          <w:szCs w:val="20"/>
        </w:rPr>
        <w:t>Honlap: http://www.kormany.hu/hu/nemzetgazdasagi-miniszterium/elerhetosegek</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p>
    <w:p w:rsidR="008A4F9B" w:rsidRPr="008A4F9B" w:rsidRDefault="008A4F9B" w:rsidP="008A4F9B">
      <w:pPr>
        <w:spacing w:after="0" w:line="180" w:lineRule="auto"/>
        <w:ind w:left="1134" w:firstLine="284"/>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Nemzetgazdasági Minisztérium</w:t>
      </w:r>
    </w:p>
    <w:p w:rsidR="008A4F9B" w:rsidRPr="008A4F9B" w:rsidRDefault="008A4F9B" w:rsidP="008A4F9B">
      <w:pPr>
        <w:spacing w:after="0" w:line="180" w:lineRule="auto"/>
        <w:ind w:left="1134" w:firstLine="284"/>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Munkaerőpiacért és Képzésért Felelős Államtitkárság</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1051 Budapest, József nádor tér 2-4</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Postai cím: 1369 Budapest Pf.: 481.</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Telefon: +36 (l) 795-1400</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Fax: +36 (l) 318-2570</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Honlap: www.kormany.hu</w:t>
      </w:r>
    </w:p>
    <w:p w:rsidR="008A4F9B" w:rsidRPr="008A4F9B" w:rsidRDefault="008A4F9B" w:rsidP="008A4F9B">
      <w:pPr>
        <w:spacing w:after="0" w:line="180" w:lineRule="auto"/>
        <w:ind w:left="1134" w:firstLine="284"/>
        <w:jc w:val="both"/>
        <w:rPr>
          <w:rFonts w:ascii="Arial Unicode MS" w:eastAsia="Arial Unicode MS" w:hAnsi="Arial Unicode MS" w:cs="Arial Unicode MS"/>
          <w:b/>
          <w:sz w:val="20"/>
          <w:szCs w:val="20"/>
        </w:rPr>
      </w:pPr>
    </w:p>
    <w:p w:rsidR="008A4F9B" w:rsidRPr="008A4F9B" w:rsidRDefault="008A4F9B" w:rsidP="008A4F9B">
      <w:pPr>
        <w:spacing w:after="0" w:line="180" w:lineRule="auto"/>
        <w:ind w:left="1134" w:firstLine="284"/>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Magyar Bányászati és Földtani Hivatal</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Székhely: 1145 Budapest, </w:t>
      </w:r>
      <w:proofErr w:type="spellStart"/>
      <w:r w:rsidRPr="008A4F9B">
        <w:rPr>
          <w:rFonts w:ascii="Arial Unicode MS" w:eastAsia="Arial Unicode MS" w:hAnsi="Arial Unicode MS" w:cs="Arial Unicode MS"/>
          <w:sz w:val="20"/>
          <w:szCs w:val="20"/>
        </w:rPr>
        <w:t>Columbus</w:t>
      </w:r>
      <w:proofErr w:type="spellEnd"/>
      <w:r w:rsidRPr="008A4F9B">
        <w:rPr>
          <w:rFonts w:ascii="Arial Unicode MS" w:eastAsia="Arial Unicode MS" w:hAnsi="Arial Unicode MS" w:cs="Arial Unicode MS"/>
          <w:sz w:val="20"/>
          <w:szCs w:val="20"/>
        </w:rPr>
        <w:t xml:space="preserve"> u. 17-23</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Levelezési cím: 1590 Budapest, Pf. 95</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Tel.: +36-1-301-2900</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Fax: +36-1-301-2903</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Honlap: www.mbfh.hu</w:t>
      </w:r>
    </w:p>
    <w:p w:rsidR="008A4F9B" w:rsidRPr="008A4F9B" w:rsidRDefault="008A4F9B" w:rsidP="008A4F9B">
      <w:pPr>
        <w:spacing w:after="0" w:line="180" w:lineRule="auto"/>
        <w:ind w:left="1134" w:firstLine="284"/>
        <w:jc w:val="both"/>
        <w:rPr>
          <w:rFonts w:ascii="Arial Unicode MS" w:eastAsia="Arial Unicode MS" w:hAnsi="Arial Unicode MS" w:cs="Arial Unicode MS"/>
          <w:b/>
          <w:sz w:val="20"/>
          <w:szCs w:val="20"/>
        </w:rPr>
      </w:pPr>
    </w:p>
    <w:p w:rsidR="008A4F9B" w:rsidRPr="008A4F9B" w:rsidRDefault="008A4F9B" w:rsidP="008A4F9B">
      <w:pPr>
        <w:spacing w:after="0" w:line="180" w:lineRule="auto"/>
        <w:ind w:left="1134" w:firstLine="284"/>
        <w:jc w:val="both"/>
        <w:rPr>
          <w:rFonts w:ascii="Arial Unicode MS" w:eastAsia="Arial Unicode MS" w:hAnsi="Arial Unicode MS" w:cs="Arial Unicode MS"/>
          <w:b/>
          <w:sz w:val="20"/>
          <w:szCs w:val="20"/>
        </w:rPr>
      </w:pPr>
      <w:r w:rsidRPr="008A4F9B">
        <w:rPr>
          <w:rFonts w:ascii="Arial Unicode MS" w:eastAsia="Arial Unicode MS" w:hAnsi="Arial Unicode MS" w:cs="Arial Unicode MS"/>
          <w:b/>
          <w:sz w:val="20"/>
          <w:szCs w:val="20"/>
        </w:rPr>
        <w:t>Közbeszerzési Hatóság</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Székhely: 1026 Budapest, Riadó utca 5.</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Postafiók cím: 1525. Pf. 166.</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Telefon: 06-1-882-8502</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Telefax: 06-1-882-8503</w:t>
      </w:r>
    </w:p>
    <w:p w:rsidR="008A4F9B" w:rsidRPr="008A4F9B" w:rsidRDefault="008A4F9B" w:rsidP="008A4F9B">
      <w:pPr>
        <w:spacing w:after="0" w:line="180" w:lineRule="auto"/>
        <w:ind w:left="1134" w:firstLine="284"/>
        <w:jc w:val="both"/>
        <w:rPr>
          <w:rFonts w:ascii="Arial Unicode MS" w:eastAsia="Arial Unicode MS" w:hAnsi="Arial Unicode MS" w:cs="Arial Unicode MS"/>
          <w:sz w:val="20"/>
          <w:szCs w:val="20"/>
        </w:rPr>
      </w:pPr>
      <w:r w:rsidRPr="008A4F9B">
        <w:rPr>
          <w:rFonts w:ascii="Arial Unicode MS" w:eastAsia="Arial Unicode MS" w:hAnsi="Arial Unicode MS" w:cs="Arial Unicode MS"/>
          <w:sz w:val="20"/>
          <w:szCs w:val="20"/>
        </w:rPr>
        <w:t xml:space="preserve">Honlap: </w:t>
      </w:r>
      <w:hyperlink r:id="rId16" w:history="1">
        <w:r w:rsidRPr="008A4F9B">
          <w:rPr>
            <w:rFonts w:ascii="Arial Unicode MS" w:eastAsia="Arial Unicode MS" w:hAnsi="Arial Unicode MS" w:cs="Arial Unicode MS"/>
            <w:sz w:val="20"/>
            <w:szCs w:val="20"/>
            <w:u w:val="single"/>
          </w:rPr>
          <w:t>http://www.kozbeszerzes.hu/</w:t>
        </w:r>
      </w:hyperlink>
    </w:p>
    <w:p w:rsidR="008A4F9B" w:rsidRPr="008A4F9B" w:rsidRDefault="008A4F9B" w:rsidP="008A4F9B">
      <w:pPr>
        <w:spacing w:after="0" w:line="180" w:lineRule="auto"/>
        <w:jc w:val="both"/>
        <w:rPr>
          <w:rFonts w:ascii="Arial Unicode MS" w:eastAsia="Arial Unicode MS" w:hAnsi="Arial Unicode MS" w:cs="Arial Unicode MS"/>
          <w:b/>
          <w:sz w:val="20"/>
          <w:szCs w:val="20"/>
        </w:rPr>
      </w:pPr>
    </w:p>
    <w:p w:rsidR="008A4F9B" w:rsidRPr="008A4F9B" w:rsidRDefault="008A4F9B" w:rsidP="008A4F9B">
      <w:pPr>
        <w:autoSpaceDE w:val="0"/>
        <w:autoSpaceDN w:val="0"/>
        <w:adjustRightInd w:val="0"/>
        <w:spacing w:after="0" w:line="180" w:lineRule="auto"/>
        <w:jc w:val="both"/>
        <w:rPr>
          <w:rFonts w:ascii="Arial Unicode MS" w:eastAsia="Arial Unicode MS" w:hAnsi="Arial Unicode MS" w:cs="Arial Unicode MS"/>
          <w:b/>
          <w:bCs/>
          <w:sz w:val="20"/>
          <w:szCs w:val="20"/>
          <w:lang w:eastAsia="hu-HU"/>
        </w:rPr>
      </w:pPr>
      <w:r w:rsidRPr="008A4F9B">
        <w:rPr>
          <w:rFonts w:ascii="Arial Unicode MS" w:eastAsia="Arial Unicode MS" w:hAnsi="Arial Unicode MS" w:cs="Arial Unicode MS"/>
          <w:b/>
          <w:bCs/>
          <w:sz w:val="20"/>
          <w:szCs w:val="20"/>
          <w:lang w:eastAsia="hu-HU"/>
        </w:rPr>
        <w:t xml:space="preserve">A Kbt. 73. § (4) bekezdésében hivatkozott környezetvédelmi, szociális és munkajogi rendelkezéseket tartalmazó nemzetközi egyezmények jegyzéke </w:t>
      </w:r>
    </w:p>
    <w:p w:rsidR="008A4F9B" w:rsidRPr="008A4F9B" w:rsidRDefault="008A4F9B" w:rsidP="008A4F9B">
      <w:pPr>
        <w:autoSpaceDE w:val="0"/>
        <w:autoSpaceDN w:val="0"/>
        <w:adjustRightInd w:val="0"/>
        <w:spacing w:after="0" w:line="180" w:lineRule="auto"/>
        <w:jc w:val="both"/>
        <w:rPr>
          <w:rFonts w:ascii="Arial Unicode MS" w:eastAsia="Arial Unicode MS" w:hAnsi="Arial Unicode MS" w:cs="Arial Unicode MS"/>
          <w:sz w:val="20"/>
          <w:szCs w:val="20"/>
          <w:lang w:eastAsia="hu-HU"/>
        </w:rPr>
      </w:pP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sidR="00415BCD">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87. számú </w:t>
      </w:r>
      <w:proofErr w:type="spellStart"/>
      <w:r w:rsidRPr="008A4F9B">
        <w:rPr>
          <w:rFonts w:ascii="Arial Unicode MS" w:eastAsia="Arial Unicode MS" w:hAnsi="Arial Unicode MS" w:cs="Arial Unicode MS"/>
          <w:sz w:val="20"/>
          <w:szCs w:val="20"/>
          <w:lang w:eastAsia="hu-HU"/>
        </w:rPr>
        <w:t>ILO-egyezmény</w:t>
      </w:r>
      <w:proofErr w:type="spellEnd"/>
      <w:r w:rsidRPr="008A4F9B">
        <w:rPr>
          <w:rFonts w:ascii="Arial Unicode MS" w:eastAsia="Arial Unicode MS" w:hAnsi="Arial Unicode MS" w:cs="Arial Unicode MS"/>
          <w:sz w:val="20"/>
          <w:szCs w:val="20"/>
          <w:lang w:eastAsia="hu-HU"/>
        </w:rPr>
        <w:t xml:space="preserve"> az egyesülési szabadságról és a szervezkedési jog védelméről </w:t>
      </w: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98. számú </w:t>
      </w:r>
      <w:proofErr w:type="spellStart"/>
      <w:r w:rsidRPr="008A4F9B">
        <w:rPr>
          <w:rFonts w:ascii="Arial Unicode MS" w:eastAsia="Arial Unicode MS" w:hAnsi="Arial Unicode MS" w:cs="Arial Unicode MS"/>
          <w:sz w:val="20"/>
          <w:szCs w:val="20"/>
          <w:lang w:eastAsia="hu-HU"/>
        </w:rPr>
        <w:t>ILO-egyezmény</w:t>
      </w:r>
      <w:proofErr w:type="spellEnd"/>
      <w:r w:rsidRPr="008A4F9B">
        <w:rPr>
          <w:rFonts w:ascii="Arial Unicode MS" w:eastAsia="Arial Unicode MS" w:hAnsi="Arial Unicode MS" w:cs="Arial Unicode MS"/>
          <w:sz w:val="20"/>
          <w:szCs w:val="20"/>
          <w:lang w:eastAsia="hu-HU"/>
        </w:rPr>
        <w:t xml:space="preserve"> a szervezkedési jog és a kollektív tárgyalási jog elveinek alkalmazásáról </w:t>
      </w: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29. számú </w:t>
      </w:r>
      <w:proofErr w:type="spellStart"/>
      <w:r w:rsidRPr="008A4F9B">
        <w:rPr>
          <w:rFonts w:ascii="Arial Unicode MS" w:eastAsia="Arial Unicode MS" w:hAnsi="Arial Unicode MS" w:cs="Arial Unicode MS"/>
          <w:sz w:val="20"/>
          <w:szCs w:val="20"/>
          <w:lang w:eastAsia="hu-HU"/>
        </w:rPr>
        <w:t>ILO-egyezmény</w:t>
      </w:r>
      <w:proofErr w:type="spellEnd"/>
      <w:r w:rsidRPr="008A4F9B">
        <w:rPr>
          <w:rFonts w:ascii="Arial Unicode MS" w:eastAsia="Arial Unicode MS" w:hAnsi="Arial Unicode MS" w:cs="Arial Unicode MS"/>
          <w:sz w:val="20"/>
          <w:szCs w:val="20"/>
          <w:lang w:eastAsia="hu-HU"/>
        </w:rPr>
        <w:t xml:space="preserve"> a kényszer- vagy kötelező munkáról </w:t>
      </w: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105. számú </w:t>
      </w:r>
      <w:proofErr w:type="spellStart"/>
      <w:r w:rsidRPr="008A4F9B">
        <w:rPr>
          <w:rFonts w:ascii="Arial Unicode MS" w:eastAsia="Arial Unicode MS" w:hAnsi="Arial Unicode MS" w:cs="Arial Unicode MS"/>
          <w:sz w:val="20"/>
          <w:szCs w:val="20"/>
          <w:lang w:eastAsia="hu-HU"/>
        </w:rPr>
        <w:t>ILO-egyezmény</w:t>
      </w:r>
      <w:proofErr w:type="spellEnd"/>
      <w:r w:rsidRPr="008A4F9B">
        <w:rPr>
          <w:rFonts w:ascii="Arial Unicode MS" w:eastAsia="Arial Unicode MS" w:hAnsi="Arial Unicode MS" w:cs="Arial Unicode MS"/>
          <w:sz w:val="20"/>
          <w:szCs w:val="20"/>
          <w:lang w:eastAsia="hu-HU"/>
        </w:rPr>
        <w:t xml:space="preserve"> a kényszermunka felszámolásáról </w:t>
      </w: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138. számú </w:t>
      </w:r>
      <w:proofErr w:type="spellStart"/>
      <w:r w:rsidRPr="008A4F9B">
        <w:rPr>
          <w:rFonts w:ascii="Arial Unicode MS" w:eastAsia="Arial Unicode MS" w:hAnsi="Arial Unicode MS" w:cs="Arial Unicode MS"/>
          <w:sz w:val="20"/>
          <w:szCs w:val="20"/>
          <w:lang w:eastAsia="hu-HU"/>
        </w:rPr>
        <w:t>ILO-egyezmény</w:t>
      </w:r>
      <w:proofErr w:type="spellEnd"/>
      <w:r w:rsidRPr="008A4F9B">
        <w:rPr>
          <w:rFonts w:ascii="Arial Unicode MS" w:eastAsia="Arial Unicode MS" w:hAnsi="Arial Unicode MS" w:cs="Arial Unicode MS"/>
          <w:sz w:val="20"/>
          <w:szCs w:val="20"/>
          <w:lang w:eastAsia="hu-HU"/>
        </w:rPr>
        <w:t xml:space="preserve"> a foglalkoztatás alsó korhatáráról </w:t>
      </w: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sidR="00415BCD">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111. számú </w:t>
      </w:r>
      <w:proofErr w:type="spellStart"/>
      <w:r w:rsidRPr="008A4F9B">
        <w:rPr>
          <w:rFonts w:ascii="Arial Unicode MS" w:eastAsia="Arial Unicode MS" w:hAnsi="Arial Unicode MS" w:cs="Arial Unicode MS"/>
          <w:sz w:val="20"/>
          <w:szCs w:val="20"/>
          <w:lang w:eastAsia="hu-HU"/>
        </w:rPr>
        <w:t>ILO-egyezmény</w:t>
      </w:r>
      <w:proofErr w:type="spellEnd"/>
      <w:r w:rsidRPr="008A4F9B">
        <w:rPr>
          <w:rFonts w:ascii="Arial Unicode MS" w:eastAsia="Arial Unicode MS" w:hAnsi="Arial Unicode MS" w:cs="Arial Unicode MS"/>
          <w:sz w:val="20"/>
          <w:szCs w:val="20"/>
          <w:lang w:eastAsia="hu-HU"/>
        </w:rPr>
        <w:t xml:space="preserve"> a foglalkoztatásból és a foglalkozásból eredő hátrányos megkülönböztetésről </w:t>
      </w: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100. számú </w:t>
      </w:r>
      <w:proofErr w:type="spellStart"/>
      <w:r w:rsidRPr="008A4F9B">
        <w:rPr>
          <w:rFonts w:ascii="Arial Unicode MS" w:eastAsia="Arial Unicode MS" w:hAnsi="Arial Unicode MS" w:cs="Arial Unicode MS"/>
          <w:sz w:val="20"/>
          <w:szCs w:val="20"/>
          <w:lang w:eastAsia="hu-HU"/>
        </w:rPr>
        <w:t>ILO-egyezmény</w:t>
      </w:r>
      <w:proofErr w:type="spellEnd"/>
      <w:r w:rsidRPr="008A4F9B">
        <w:rPr>
          <w:rFonts w:ascii="Arial Unicode MS" w:eastAsia="Arial Unicode MS" w:hAnsi="Arial Unicode MS" w:cs="Arial Unicode MS"/>
          <w:sz w:val="20"/>
          <w:szCs w:val="20"/>
          <w:lang w:eastAsia="hu-HU"/>
        </w:rPr>
        <w:t xml:space="preserve"> a férfi és a női munkaerőnek egyenlő értékű munka esetén járó egyenlő díjazásáról </w:t>
      </w: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182. számú </w:t>
      </w:r>
      <w:proofErr w:type="spellStart"/>
      <w:r w:rsidRPr="008A4F9B">
        <w:rPr>
          <w:rFonts w:ascii="Arial Unicode MS" w:eastAsia="Arial Unicode MS" w:hAnsi="Arial Unicode MS" w:cs="Arial Unicode MS"/>
          <w:sz w:val="20"/>
          <w:szCs w:val="20"/>
          <w:lang w:eastAsia="hu-HU"/>
        </w:rPr>
        <w:t>ILO-egyezmény</w:t>
      </w:r>
      <w:proofErr w:type="spellEnd"/>
      <w:r w:rsidRPr="008A4F9B">
        <w:rPr>
          <w:rFonts w:ascii="Arial Unicode MS" w:eastAsia="Arial Unicode MS" w:hAnsi="Arial Unicode MS" w:cs="Arial Unicode MS"/>
          <w:sz w:val="20"/>
          <w:szCs w:val="20"/>
          <w:lang w:eastAsia="hu-HU"/>
        </w:rPr>
        <w:t xml:space="preserve"> a gyermekmunka legrosszabb formáinak betiltásáról és felszámolására irányuló azonnali lépésekről </w:t>
      </w: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bécsi egyezmény a </w:t>
      </w:r>
      <w:proofErr w:type="spellStart"/>
      <w:r w:rsidRPr="008A4F9B">
        <w:rPr>
          <w:rFonts w:ascii="Arial Unicode MS" w:eastAsia="Arial Unicode MS" w:hAnsi="Arial Unicode MS" w:cs="Arial Unicode MS"/>
          <w:sz w:val="20"/>
          <w:szCs w:val="20"/>
          <w:lang w:eastAsia="hu-HU"/>
        </w:rPr>
        <w:t>sztratoszferikus</w:t>
      </w:r>
      <w:proofErr w:type="spellEnd"/>
      <w:r w:rsidRPr="008A4F9B">
        <w:rPr>
          <w:rFonts w:ascii="Arial Unicode MS" w:eastAsia="Arial Unicode MS" w:hAnsi="Arial Unicode MS" w:cs="Arial Unicode MS"/>
          <w:sz w:val="20"/>
          <w:szCs w:val="20"/>
          <w:lang w:eastAsia="hu-HU"/>
        </w:rPr>
        <w:t xml:space="preserve"> ózonréteg védelméről és annak </w:t>
      </w:r>
      <w:proofErr w:type="spellStart"/>
      <w:r w:rsidRPr="008A4F9B">
        <w:rPr>
          <w:rFonts w:ascii="Arial Unicode MS" w:eastAsia="Arial Unicode MS" w:hAnsi="Arial Unicode MS" w:cs="Arial Unicode MS"/>
          <w:sz w:val="20"/>
          <w:szCs w:val="20"/>
          <w:lang w:eastAsia="hu-HU"/>
        </w:rPr>
        <w:t>Montreáli</w:t>
      </w:r>
      <w:proofErr w:type="spellEnd"/>
      <w:r w:rsidRPr="008A4F9B">
        <w:rPr>
          <w:rFonts w:ascii="Arial Unicode MS" w:eastAsia="Arial Unicode MS" w:hAnsi="Arial Unicode MS" w:cs="Arial Unicode MS"/>
          <w:sz w:val="20"/>
          <w:szCs w:val="20"/>
          <w:lang w:eastAsia="hu-HU"/>
        </w:rPr>
        <w:t xml:space="preserve"> Jegyzőkönyve az ózonréteget lebontó anyagokról </w:t>
      </w: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a veszélyes hulladékok országhatárokat átlépő szállításának ellenőrzéséről és ártalmatlanításáról szóló bázeli egyezmény (Bázeli Egyezmény) </w:t>
      </w: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Stockholmi Egyezmény a környezetben tartósan megmaradó szerves szennyező anyagokról </w:t>
      </w:r>
    </w:p>
    <w:p w:rsidR="008A4F9B" w:rsidRPr="008A4F9B" w:rsidRDefault="008A4F9B" w:rsidP="008A4F9B">
      <w:pPr>
        <w:autoSpaceDE w:val="0"/>
        <w:autoSpaceDN w:val="0"/>
        <w:adjustRightInd w:val="0"/>
        <w:spacing w:after="0" w:line="180" w:lineRule="auto"/>
        <w:ind w:left="284" w:hanging="284"/>
        <w:jc w:val="both"/>
        <w:rPr>
          <w:rFonts w:ascii="Arial Unicode MS" w:eastAsia="Arial Unicode MS" w:hAnsi="Arial Unicode MS" w:cs="Arial Unicode MS"/>
          <w:sz w:val="20"/>
          <w:szCs w:val="20"/>
          <w:lang w:eastAsia="hu-HU"/>
        </w:rPr>
      </w:pPr>
      <w:r w:rsidRPr="008A4F9B">
        <w:rPr>
          <w:rFonts w:ascii="Arial Unicode MS" w:eastAsia="Arial Unicode MS" w:hAnsi="Arial Unicode MS" w:cs="Arial Unicode MS"/>
          <w:sz w:val="20"/>
          <w:szCs w:val="20"/>
          <w:lang w:eastAsia="hu-HU"/>
        </w:rPr>
        <w:t xml:space="preserve">- </w:t>
      </w:r>
      <w:r>
        <w:rPr>
          <w:rFonts w:ascii="Arial Unicode MS" w:eastAsia="Arial Unicode MS" w:hAnsi="Arial Unicode MS" w:cs="Arial Unicode MS"/>
          <w:sz w:val="20"/>
          <w:szCs w:val="20"/>
          <w:lang w:eastAsia="hu-HU"/>
        </w:rPr>
        <w:tab/>
      </w:r>
      <w:r w:rsidRPr="008A4F9B">
        <w:rPr>
          <w:rFonts w:ascii="Arial Unicode MS" w:eastAsia="Arial Unicode MS" w:hAnsi="Arial Unicode MS" w:cs="Arial Unicode MS"/>
          <w:sz w:val="20"/>
          <w:szCs w:val="20"/>
          <w:lang w:eastAsia="hu-HU"/>
        </w:rPr>
        <w:t xml:space="preserve">Rotterdami Egyezmény a nemzetközi kereskedelemben forgalmazott egyes veszélyes vegyi anyagok és </w:t>
      </w:r>
      <w:proofErr w:type="spellStart"/>
      <w:r w:rsidRPr="008A4F9B">
        <w:rPr>
          <w:rFonts w:ascii="Arial Unicode MS" w:eastAsia="Arial Unicode MS" w:hAnsi="Arial Unicode MS" w:cs="Arial Unicode MS"/>
          <w:sz w:val="20"/>
          <w:szCs w:val="20"/>
          <w:lang w:eastAsia="hu-HU"/>
        </w:rPr>
        <w:t>peszticidek</w:t>
      </w:r>
      <w:proofErr w:type="spellEnd"/>
      <w:r w:rsidRPr="008A4F9B">
        <w:rPr>
          <w:rFonts w:ascii="Arial Unicode MS" w:eastAsia="Arial Unicode MS" w:hAnsi="Arial Unicode MS" w:cs="Arial Unicode MS"/>
          <w:sz w:val="20"/>
          <w:szCs w:val="20"/>
          <w:lang w:eastAsia="hu-HU"/>
        </w:rPr>
        <w:t xml:space="preserve"> előzetes tájékoztatáson alapuló jóváhagyási eljárásáról (1998. szeptember 10.) és annak három regionális jegyzőkönyve </w:t>
      </w:r>
    </w:p>
    <w:p w:rsidR="0067782F" w:rsidRDefault="0067782F" w:rsidP="0067782F">
      <w:pPr>
        <w:keepLines/>
        <w:spacing w:after="0" w:line="180" w:lineRule="auto"/>
        <w:jc w:val="both"/>
        <w:rPr>
          <w:rFonts w:ascii="Arial Unicode MS" w:eastAsia="Arial Unicode MS" w:hAnsi="Arial Unicode MS" w:cs="Arial Unicode MS"/>
          <w:sz w:val="10"/>
          <w:szCs w:val="22"/>
        </w:rPr>
      </w:pPr>
    </w:p>
    <w:p w:rsidR="0067782F" w:rsidRDefault="0067782F" w:rsidP="00CE4F7B">
      <w:pPr>
        <w:pStyle w:val="Cmsor2"/>
        <w:spacing w:before="0" w:after="0" w:line="180" w:lineRule="auto"/>
        <w:jc w:val="both"/>
        <w:rPr>
          <w:rFonts w:ascii="Arial Unicode MS" w:eastAsia="Arial Unicode MS" w:hAnsi="Arial Unicode MS" w:cs="Arial Unicode MS"/>
          <w:b w:val="0"/>
          <w:color w:val="auto"/>
          <w:spacing w:val="0"/>
          <w:sz w:val="20"/>
          <w:szCs w:val="22"/>
        </w:rPr>
      </w:pPr>
      <w:r w:rsidRPr="00CE4F7B">
        <w:rPr>
          <w:rFonts w:ascii="Arial Unicode MS" w:eastAsia="Arial Unicode MS" w:hAnsi="Arial Unicode MS" w:cs="Arial Unicode MS"/>
          <w:b w:val="0"/>
          <w:color w:val="auto"/>
          <w:spacing w:val="0"/>
          <w:sz w:val="20"/>
          <w:szCs w:val="22"/>
        </w:rPr>
        <w:t>Az ajánlat benyújtásával ajánlatkérő úgy tekinti, hogy az ajánlattevő</w:t>
      </w:r>
      <w:r w:rsidR="005F60DA">
        <w:rPr>
          <w:rFonts w:ascii="Arial Unicode MS" w:eastAsia="Arial Unicode MS" w:hAnsi="Arial Unicode MS" w:cs="Arial Unicode MS"/>
          <w:b w:val="0"/>
          <w:color w:val="auto"/>
          <w:spacing w:val="0"/>
          <w:sz w:val="20"/>
          <w:szCs w:val="22"/>
        </w:rPr>
        <w:t xml:space="preserve"> tudomásul vette</w:t>
      </w:r>
      <w:r w:rsidRPr="00CE4F7B">
        <w:rPr>
          <w:rFonts w:ascii="Arial Unicode MS" w:eastAsia="Arial Unicode MS" w:hAnsi="Arial Unicode MS" w:cs="Arial Unicode MS"/>
          <w:b w:val="0"/>
          <w:color w:val="auto"/>
          <w:spacing w:val="0"/>
          <w:sz w:val="20"/>
          <w:szCs w:val="22"/>
        </w:rPr>
        <w:t xml:space="preserve"> az eljárást megindító felhívásban és a közbeszerzési dokumentumokban tett előírásokat, különösen, de nem kizárólagosan a műszaki leírásban és a szerződéses feltételekben tett előírásokat. </w:t>
      </w:r>
    </w:p>
    <w:p w:rsidR="00B37A06" w:rsidRPr="003B424E" w:rsidRDefault="0067782F" w:rsidP="00B37A06">
      <w:pPr>
        <w:pStyle w:val="Cmsor2"/>
        <w:spacing w:before="0" w:after="0" w:line="180" w:lineRule="auto"/>
        <w:jc w:val="both"/>
        <w:rPr>
          <w:rFonts w:ascii="Arial Unicode MS" w:eastAsia="Arial Unicode MS" w:hAnsi="Arial Unicode MS" w:cs="Arial Unicode MS"/>
          <w:b w:val="0"/>
          <w:color w:val="auto"/>
          <w:spacing w:val="0"/>
          <w:sz w:val="20"/>
          <w:szCs w:val="22"/>
        </w:rPr>
      </w:pPr>
      <w:r w:rsidRPr="003B424E">
        <w:rPr>
          <w:rFonts w:ascii="Arial Unicode MS" w:eastAsia="Arial Unicode MS" w:hAnsi="Arial Unicode MS" w:cs="Arial Unicode MS"/>
          <w:b w:val="0"/>
          <w:color w:val="auto"/>
          <w:spacing w:val="0"/>
          <w:sz w:val="20"/>
          <w:szCs w:val="22"/>
        </w:rPr>
        <w:t xml:space="preserve">A közbeszerzési eljárás fajtájára tekintettel a benyújtott ajánlatnak maradéktalanul meg kell felelnie a műszaki leírás feltételeinek, eltérés esetén az ajánlat érvénytelen. A hiánypótlás vagy felvilágosítás megadása során javítható az ajánlatban előforduló olyan nem jelentős, egyedi részletkérdésre vonatkozó </w:t>
      </w:r>
      <w:r w:rsidRPr="003B424E">
        <w:rPr>
          <w:rFonts w:ascii="Arial Unicode MS" w:eastAsia="Arial Unicode MS" w:hAnsi="Arial Unicode MS" w:cs="Arial Unicode MS"/>
          <w:b w:val="0"/>
          <w:color w:val="auto"/>
          <w:spacing w:val="0"/>
          <w:sz w:val="20"/>
          <w:szCs w:val="22"/>
        </w:rPr>
        <w:lastRenderedPageBreak/>
        <w:t>hiba, átalánydíjas szerződésre tekintettel az árazott költségvetés (részletes árajánlat) valamely tétele és egységára pótolható, módosítható, kiegészíthető vagy törölhető, amelynek változása a teljes ajánlati árat vagy annak értékelés alá eső részösszegét, az ajánlattevők közötti verseny eredményét és az értékeléskor [Kbt. 69. § (3) bekezdése] kialakuló sorrendet nem befolyásolja.</w:t>
      </w:r>
    </w:p>
    <w:p w:rsidR="00B37A06" w:rsidRPr="003B424E" w:rsidRDefault="0067782F" w:rsidP="0067782F">
      <w:pPr>
        <w:keepLines/>
        <w:spacing w:after="0" w:line="180" w:lineRule="auto"/>
        <w:jc w:val="both"/>
        <w:rPr>
          <w:rFonts w:ascii="Arial Unicode MS" w:eastAsia="Arial Unicode MS" w:hAnsi="Arial Unicode MS" w:cs="Arial Unicode MS"/>
          <w:sz w:val="20"/>
          <w:szCs w:val="22"/>
        </w:rPr>
      </w:pPr>
      <w:r w:rsidRPr="003B424E">
        <w:rPr>
          <w:rFonts w:ascii="Arial Unicode MS" w:eastAsia="Arial Unicode MS" w:hAnsi="Arial Unicode MS" w:cs="Arial Unicode MS"/>
          <w:sz w:val="20"/>
          <w:szCs w:val="22"/>
        </w:rPr>
        <w:t xml:space="preserve">A jelen közbeszerzési dokumentum mintákat tartalmaz annak érdekében, hogy az érvényes ajánlattételt megkönnyítse az ajánlatkérő. Ajánlatkérő felhívja ajánlattevők figyelmét, hogy ajánlatkérő nem teszi kötelezővé az általa meghatározott dokumentumminták alkalmazását, az csupán javasolt az ajánlattevőknek. </w:t>
      </w:r>
    </w:p>
    <w:p w:rsidR="0067782F" w:rsidRPr="003B424E" w:rsidRDefault="0067782F" w:rsidP="0067782F">
      <w:pPr>
        <w:keepLines/>
        <w:spacing w:after="0" w:line="180" w:lineRule="auto"/>
        <w:jc w:val="both"/>
        <w:rPr>
          <w:rFonts w:ascii="Arial Unicode MS" w:eastAsia="Arial Unicode MS" w:hAnsi="Arial Unicode MS" w:cs="Arial Unicode MS"/>
          <w:sz w:val="20"/>
          <w:szCs w:val="22"/>
        </w:rPr>
      </w:pPr>
      <w:r w:rsidRPr="003B424E">
        <w:rPr>
          <w:rFonts w:ascii="Arial Unicode MS" w:eastAsia="Arial Unicode MS" w:hAnsi="Arial Unicode MS" w:cs="Arial Unicode MS"/>
          <w:sz w:val="20"/>
          <w:szCs w:val="22"/>
        </w:rPr>
        <w:t xml:space="preserve">Ajánlatkérő javasolja az ajánlattevőknek, hogy a dokumentumminták helyességét minden esetben ellenőrizzék. Amennyiben az ajánlattevő a dokumentumminta mellőzésével kívánja ajánlatát megtenni, ajánlatkérő kéri, hogy ajánlattevő fokozott figyelemmel járjon el az egyes dokumentumok tartalmi és formai megfelelősége érdekében. A közbeszerzési dokumentumban szereplő iratminták kitöltése és benyújtása javasolt, de az ajánlatkérő által előírt valamennyi információt, adatot tartalmazó nyilatkozatot is elfogadja ajánlatkérő, amennyiben az alkalmas az alkalmasság, illetve egyéb, az ajánlatkérő, illetőleg jogszabály által előírt feltétel, körülmény fennállásának vagy hiányának megállapítására. </w:t>
      </w:r>
    </w:p>
    <w:p w:rsidR="00CE4F7B" w:rsidRPr="003B424E" w:rsidRDefault="00CE4F7B" w:rsidP="0067782F">
      <w:pPr>
        <w:keepLines/>
        <w:spacing w:after="0" w:line="180" w:lineRule="auto"/>
        <w:jc w:val="both"/>
        <w:rPr>
          <w:rFonts w:ascii="Arial Unicode MS" w:eastAsia="Arial Unicode MS" w:hAnsi="Arial Unicode MS" w:cs="Arial Unicode MS"/>
          <w:sz w:val="10"/>
          <w:szCs w:val="22"/>
        </w:rPr>
      </w:pPr>
    </w:p>
    <w:p w:rsidR="0067782F" w:rsidRPr="003B424E" w:rsidRDefault="0067782F" w:rsidP="0067782F">
      <w:pPr>
        <w:keepLines/>
        <w:spacing w:after="0" w:line="180" w:lineRule="auto"/>
        <w:jc w:val="both"/>
        <w:rPr>
          <w:rFonts w:ascii="Arial Unicode MS" w:eastAsia="Arial Unicode MS" w:hAnsi="Arial Unicode MS" w:cs="Arial Unicode MS"/>
          <w:sz w:val="20"/>
          <w:szCs w:val="22"/>
        </w:rPr>
      </w:pPr>
      <w:r w:rsidRPr="003B424E">
        <w:rPr>
          <w:rFonts w:ascii="Arial Unicode MS" w:eastAsia="Arial Unicode MS" w:hAnsi="Arial Unicode MS" w:cs="Arial Unicode MS"/>
          <w:sz w:val="20"/>
          <w:szCs w:val="22"/>
        </w:rPr>
        <w:t>Ajánlattevő felelőssége, hogy az ajánlat érvényességéhez szükséges dokumentumokat és igazolásokat, az ajánlat érvényességének egyértelmű megállapításához szükséges tartalommal ajánlatkérő rendelkezésére bocsássa, a Kbt. 47. § (2) bekezdése szerinti kivételekkel.</w:t>
      </w:r>
    </w:p>
    <w:p w:rsidR="00CE4F7B" w:rsidRPr="003B424E" w:rsidRDefault="00CE4F7B" w:rsidP="0067782F">
      <w:pPr>
        <w:keepLines/>
        <w:spacing w:after="0" w:line="180" w:lineRule="auto"/>
        <w:jc w:val="both"/>
        <w:rPr>
          <w:rFonts w:ascii="Arial Unicode MS" w:eastAsia="Arial Unicode MS" w:hAnsi="Arial Unicode MS" w:cs="Arial Unicode MS"/>
          <w:sz w:val="10"/>
          <w:szCs w:val="22"/>
        </w:rPr>
      </w:pPr>
    </w:p>
    <w:p w:rsidR="0067782F" w:rsidRPr="003B424E" w:rsidRDefault="0067782F" w:rsidP="0067782F">
      <w:pPr>
        <w:keepLines/>
        <w:spacing w:after="0" w:line="180" w:lineRule="auto"/>
        <w:jc w:val="both"/>
        <w:rPr>
          <w:rFonts w:ascii="Arial Unicode MS" w:eastAsia="Arial Unicode MS" w:hAnsi="Arial Unicode MS" w:cs="Arial Unicode MS"/>
          <w:sz w:val="20"/>
          <w:szCs w:val="22"/>
        </w:rPr>
      </w:pPr>
      <w:r w:rsidRPr="003B424E">
        <w:rPr>
          <w:rFonts w:ascii="Arial Unicode MS" w:eastAsia="Arial Unicode MS" w:hAnsi="Arial Unicode MS" w:cs="Arial Unicode MS"/>
          <w:sz w:val="20"/>
          <w:szCs w:val="22"/>
        </w:rPr>
        <w:t>A kért információk benyújtásáért az ajánlattevő felel, nem kielégítő információk következménye az ajánlat érvénytelenné minősítése lehet.</w:t>
      </w:r>
    </w:p>
    <w:p w:rsidR="0067782F" w:rsidRPr="003B424E" w:rsidRDefault="0067782F" w:rsidP="0067782F">
      <w:pPr>
        <w:keepLines/>
        <w:spacing w:after="0" w:line="180" w:lineRule="auto"/>
        <w:jc w:val="both"/>
        <w:rPr>
          <w:rFonts w:ascii="Arial Unicode MS" w:eastAsia="Arial Unicode MS" w:hAnsi="Arial Unicode MS" w:cs="Arial Unicode MS"/>
          <w:sz w:val="20"/>
          <w:szCs w:val="22"/>
        </w:rPr>
      </w:pPr>
      <w:r w:rsidRPr="003B424E">
        <w:rPr>
          <w:rFonts w:ascii="Arial Unicode MS" w:eastAsia="Arial Unicode MS" w:hAnsi="Arial Unicode MS" w:cs="Arial Unicode MS"/>
          <w:sz w:val="20"/>
          <w:szCs w:val="22"/>
        </w:rPr>
        <w:t>Ajánlatkérő felhívja a figyelmet, hogy a Kbt. 62. § (1) bekezdés i) pontja szerint az ajánlatkérőnek az eljárásból ki kell zárnia az olyan ajánlattevőt, alvállalkozót és az alkalmasság igazolásában részt vevő szervezetet, aki az eljárásban előírt adatszolgáltatási kötelezettség teljesítése során olyan hamis adatot szolgáltat, vagy hamis nyilatkozatot tesz, amely a verseny tisztaságát veszélyezteti. Ilyen esetekben az ajánlat érvénytelennek minősül.</w:t>
      </w:r>
    </w:p>
    <w:p w:rsidR="00CE4F7B" w:rsidRPr="003B424E" w:rsidRDefault="00CE4F7B" w:rsidP="0067782F">
      <w:pPr>
        <w:keepLines/>
        <w:spacing w:after="0" w:line="180" w:lineRule="auto"/>
        <w:jc w:val="both"/>
        <w:rPr>
          <w:rFonts w:ascii="Arial Unicode MS" w:eastAsia="Arial Unicode MS" w:hAnsi="Arial Unicode MS" w:cs="Arial Unicode MS"/>
          <w:sz w:val="10"/>
          <w:szCs w:val="22"/>
        </w:rPr>
      </w:pPr>
    </w:p>
    <w:p w:rsidR="0067782F" w:rsidRPr="003B424E" w:rsidRDefault="0067782F" w:rsidP="0067782F">
      <w:pPr>
        <w:keepLines/>
        <w:spacing w:after="0" w:line="180" w:lineRule="auto"/>
        <w:jc w:val="both"/>
        <w:rPr>
          <w:rFonts w:ascii="Arial Unicode MS" w:eastAsia="Arial Unicode MS" w:hAnsi="Arial Unicode MS" w:cs="Arial Unicode MS"/>
          <w:sz w:val="20"/>
          <w:szCs w:val="22"/>
        </w:rPr>
      </w:pPr>
      <w:r w:rsidRPr="003B424E">
        <w:rPr>
          <w:rFonts w:ascii="Arial Unicode MS" w:eastAsia="Arial Unicode MS" w:hAnsi="Arial Unicode MS" w:cs="Arial Unicode MS"/>
          <w:sz w:val="20"/>
          <w:szCs w:val="22"/>
        </w:rPr>
        <w:t xml:space="preserve">Az ajánlatnak tartalmaznia kell különösen az ajánlattevő kifejezett nyilatkozatát a felhívás feltételeire, a szerződés megkötésére és teljesítésére, valamint a kért ellenszolgáltatásra vonatkozóan. Az ajánlatban továbbá az ajánlattevőnek nyilatkoznia kell arról, hogy a kis- és középvállalkozásokról, fejlődésük támogatásáról szóló törvény szerint mikro-, kis- vagy középvállalkozásnak minősül-e (Kbt. 66. § (4) </w:t>
      </w:r>
      <w:proofErr w:type="spellStart"/>
      <w:r w:rsidRPr="003B424E">
        <w:rPr>
          <w:rFonts w:ascii="Arial Unicode MS" w:eastAsia="Arial Unicode MS" w:hAnsi="Arial Unicode MS" w:cs="Arial Unicode MS"/>
          <w:sz w:val="20"/>
          <w:szCs w:val="22"/>
        </w:rPr>
        <w:t>bek</w:t>
      </w:r>
      <w:proofErr w:type="spellEnd"/>
      <w:r w:rsidRPr="003B424E">
        <w:rPr>
          <w:rFonts w:ascii="Arial Unicode MS" w:eastAsia="Arial Unicode MS" w:hAnsi="Arial Unicode MS" w:cs="Arial Unicode MS"/>
          <w:sz w:val="20"/>
          <w:szCs w:val="22"/>
        </w:rPr>
        <w:t>.).</w:t>
      </w:r>
    </w:p>
    <w:p w:rsidR="00CE4F7B" w:rsidRPr="003B424E" w:rsidRDefault="00CE4F7B" w:rsidP="0067782F">
      <w:pPr>
        <w:keepLines/>
        <w:spacing w:after="0" w:line="180" w:lineRule="auto"/>
        <w:jc w:val="both"/>
        <w:rPr>
          <w:rFonts w:ascii="Arial Unicode MS" w:eastAsia="Arial Unicode MS" w:hAnsi="Arial Unicode MS" w:cs="Arial Unicode MS"/>
          <w:sz w:val="10"/>
          <w:szCs w:val="22"/>
        </w:rPr>
      </w:pPr>
    </w:p>
    <w:p w:rsidR="0067782F" w:rsidRPr="003B424E" w:rsidRDefault="0067782F" w:rsidP="0067782F">
      <w:pPr>
        <w:keepLines/>
        <w:spacing w:after="0" w:line="180" w:lineRule="auto"/>
        <w:jc w:val="both"/>
        <w:rPr>
          <w:rFonts w:ascii="Arial Unicode MS" w:eastAsia="Arial Unicode MS" w:hAnsi="Arial Unicode MS" w:cs="Arial Unicode MS"/>
          <w:sz w:val="20"/>
          <w:szCs w:val="22"/>
        </w:rPr>
      </w:pPr>
      <w:r w:rsidRPr="003B424E">
        <w:rPr>
          <w:rFonts w:ascii="Arial Unicode MS" w:eastAsia="Arial Unicode MS" w:hAnsi="Arial Unicode MS" w:cs="Arial Unicode MS"/>
          <w:sz w:val="20"/>
          <w:szCs w:val="22"/>
        </w:rPr>
        <w:t xml:space="preserve">Az eljárás és az ajánlattétel nyelve a magyar. Ajánlatkérő kizárólag a magyar nyelvű, vagy magyar nyelvre lefordított iratokat, dokumentumokat veszi figyelembe az ajánlatok értékelése során. Ajánlatkérő a nem magyar nyelven benyújtott dokumentumok ajánlattevő általi felelős fordítását elfogadja, ajánlattevő nem köteles a 24/1986. (VI. 26.) MT rendelet szerinti – az Országos Fordító és Fordításhitelesítő Iroda által készített – hiteles fordítás készíttetésére. Felelős magyar fordítás alatt ajánlatkérő az olyan fordítást érti, amely tekintetében az ajánlattevő képviseletére jogosult személy nyilatkozik, hogy az mindenben megfelel az eredeti szövegnek, és a nyilatkozatát valamennyi fordításhoz csatolja. A fordítás tartalmának a helyességéért az ajánlattevő a felelős. A közbeszerzési eljárásban joghatás kiváltására csak a magyar nyelvű okiratok, dokumentumok alkalmasak. </w:t>
      </w:r>
    </w:p>
    <w:p w:rsidR="00CE4F7B" w:rsidRPr="003B424E" w:rsidRDefault="00CE4F7B" w:rsidP="0067782F">
      <w:pPr>
        <w:keepLines/>
        <w:spacing w:after="0" w:line="180" w:lineRule="auto"/>
        <w:jc w:val="both"/>
        <w:rPr>
          <w:rFonts w:ascii="Arial Unicode MS" w:eastAsia="Arial Unicode MS" w:hAnsi="Arial Unicode MS" w:cs="Arial Unicode MS"/>
          <w:sz w:val="10"/>
          <w:szCs w:val="22"/>
        </w:rPr>
      </w:pPr>
    </w:p>
    <w:p w:rsidR="0067782F" w:rsidRPr="003B424E" w:rsidRDefault="0067782F" w:rsidP="0067782F">
      <w:pPr>
        <w:keepLines/>
        <w:spacing w:after="0" w:line="180" w:lineRule="auto"/>
        <w:jc w:val="both"/>
        <w:rPr>
          <w:rFonts w:ascii="Arial Unicode MS" w:eastAsia="Arial Unicode MS" w:hAnsi="Arial Unicode MS" w:cs="Arial Unicode MS"/>
          <w:sz w:val="20"/>
          <w:szCs w:val="22"/>
        </w:rPr>
      </w:pPr>
      <w:r w:rsidRPr="003B424E">
        <w:rPr>
          <w:rFonts w:ascii="Arial Unicode MS" w:eastAsia="Arial Unicode MS" w:hAnsi="Arial Unicode MS" w:cs="Arial Unicode MS"/>
          <w:sz w:val="20"/>
          <w:szCs w:val="22"/>
        </w:rPr>
        <w:t>A Kbt. 47. § (2) bekezdésére tekintettel ahol az ajánlatkérő a közbeszerzési eljárás során valamely dokumentum benyújtását írja elő, a dokumentum egyszerű másolatban is benyújtható.</w:t>
      </w:r>
    </w:p>
    <w:p w:rsidR="00CE4F7B" w:rsidRPr="003B424E" w:rsidRDefault="00CE4F7B" w:rsidP="0067782F">
      <w:pPr>
        <w:keepLines/>
        <w:spacing w:after="0" w:line="180" w:lineRule="auto"/>
        <w:jc w:val="both"/>
        <w:rPr>
          <w:rFonts w:ascii="Arial Unicode MS" w:eastAsia="Arial Unicode MS" w:hAnsi="Arial Unicode MS" w:cs="Arial Unicode MS"/>
          <w:sz w:val="10"/>
          <w:szCs w:val="22"/>
        </w:rPr>
      </w:pPr>
    </w:p>
    <w:p w:rsidR="00EC09CB" w:rsidRDefault="00EC09CB" w:rsidP="00EC09CB">
      <w:pPr>
        <w:pStyle w:val="Szvegtrzsbehzssal"/>
        <w:spacing w:line="180" w:lineRule="auto"/>
        <w:ind w:right="-1"/>
        <w:rPr>
          <w:rFonts w:ascii="Arial Unicode MS" w:eastAsia="Arial Unicode MS" w:hAnsi="Arial Unicode MS" w:cs="Arial Unicode MS"/>
          <w:b w:val="0"/>
          <w:bCs w:val="0"/>
          <w:i w:val="0"/>
          <w:iCs w:val="0"/>
          <w:sz w:val="20"/>
          <w:szCs w:val="20"/>
        </w:rPr>
      </w:pPr>
      <w:r w:rsidRPr="003B424E">
        <w:rPr>
          <w:rFonts w:ascii="Arial Unicode MS" w:eastAsia="Arial Unicode MS" w:hAnsi="Arial Unicode MS" w:cs="Arial Unicode MS"/>
          <w:b w:val="0"/>
          <w:bCs w:val="0"/>
          <w:i w:val="0"/>
          <w:iCs w:val="0"/>
          <w:sz w:val="20"/>
          <w:szCs w:val="20"/>
        </w:rPr>
        <w:t>Ajánlattevő köteles a közbeszerzés tárgyát képező építési beruházást a dokumentációban meghatározott mennyiségi és minőségi meghatározás szerint a vonatkozó jogszabályok, szabványok, munkavédelmi és tűzvédelmi, illetve egyéb előírások és minőségi követelmények betartása mellett megvalósítani</w:t>
      </w:r>
      <w:r w:rsidR="001D478D">
        <w:rPr>
          <w:rFonts w:ascii="Arial Unicode MS" w:eastAsia="Arial Unicode MS" w:hAnsi="Arial Unicode MS" w:cs="Arial Unicode MS"/>
          <w:b w:val="0"/>
          <w:bCs w:val="0"/>
          <w:i w:val="0"/>
          <w:iCs w:val="0"/>
          <w:sz w:val="20"/>
          <w:szCs w:val="20"/>
        </w:rPr>
        <w:t>.</w:t>
      </w:r>
    </w:p>
    <w:p w:rsidR="00EC09CB" w:rsidRDefault="00EC09CB" w:rsidP="00EC09CB">
      <w:pPr>
        <w:pStyle w:val="Szvegtrzsbehzssal"/>
        <w:spacing w:line="180" w:lineRule="auto"/>
        <w:ind w:right="-1"/>
        <w:rPr>
          <w:rFonts w:ascii="Arial Unicode MS" w:eastAsia="Arial Unicode MS" w:hAnsi="Arial Unicode MS" w:cs="Arial Unicode MS"/>
          <w:b w:val="0"/>
          <w:bCs w:val="0"/>
          <w:i w:val="0"/>
          <w:iCs w:val="0"/>
          <w:sz w:val="20"/>
          <w:szCs w:val="20"/>
        </w:rPr>
      </w:pPr>
      <w:r w:rsidRPr="003B424E">
        <w:rPr>
          <w:rFonts w:ascii="Arial Unicode MS" w:eastAsia="Arial Unicode MS" w:hAnsi="Arial Unicode MS" w:cs="Arial Unicode MS"/>
          <w:b w:val="0"/>
          <w:bCs w:val="0"/>
          <w:i w:val="0"/>
          <w:iCs w:val="0"/>
          <w:sz w:val="20"/>
          <w:szCs w:val="20"/>
        </w:rPr>
        <w:t>Ajánlattevő feladata kiterjed a dokumentációban meghatározott valamennyi feladatra, abban az esetben is, ha azt a vállalkozási szerződés nem tartalmazza. A beruházás pénzügyi fedezetéül megkötött támogatási megállapodás szolgál.</w:t>
      </w:r>
    </w:p>
    <w:p w:rsidR="003B424E" w:rsidRPr="003B424E" w:rsidRDefault="003B424E" w:rsidP="003B424E">
      <w:pPr>
        <w:spacing w:after="0" w:line="180" w:lineRule="auto"/>
        <w:jc w:val="both"/>
        <w:rPr>
          <w:rFonts w:ascii="Arial Unicode MS" w:eastAsia="Arial Unicode MS" w:hAnsi="Arial Unicode MS" w:cs="Arial Unicode MS"/>
          <w:sz w:val="20"/>
          <w:szCs w:val="24"/>
        </w:rPr>
      </w:pPr>
      <w:r w:rsidRPr="003B424E">
        <w:rPr>
          <w:rFonts w:ascii="Arial Unicode MS" w:eastAsia="Arial Unicode MS" w:hAnsi="Arial Unicode MS" w:cs="Arial Unicode MS"/>
          <w:sz w:val="20"/>
          <w:szCs w:val="24"/>
        </w:rPr>
        <w:t xml:space="preserve">Ajánlatkérő nyilatkozik, hogy az ajánlattételi felhívás  </w:t>
      </w:r>
      <w:r w:rsidRPr="003B424E">
        <w:rPr>
          <w:rFonts w:ascii="Arial Unicode MS" w:eastAsia="Arial Unicode MS" w:hAnsi="Arial Unicode MS" w:cs="Arial Unicode MS"/>
          <w:i/>
          <w:sz w:val="20"/>
          <w:szCs w:val="24"/>
        </w:rPr>
        <w:t xml:space="preserve">„A közbeszerzés tárgya, illetőleg mennyisége” </w:t>
      </w:r>
      <w:r w:rsidRPr="003B424E">
        <w:rPr>
          <w:rFonts w:ascii="Arial Unicode MS" w:eastAsia="Arial Unicode MS" w:hAnsi="Arial Unicode MS" w:cs="Arial Unicode MS"/>
          <w:sz w:val="20"/>
          <w:szCs w:val="24"/>
        </w:rPr>
        <w:t>részben meghatározott szerződés teljesítéséhez szükséges pénzügyi fedezet rendelkezésére áll.</w:t>
      </w:r>
    </w:p>
    <w:p w:rsidR="00462A08" w:rsidRDefault="00462A08" w:rsidP="00EC09CB">
      <w:pPr>
        <w:pStyle w:val="Szvegtrzsbehzssal"/>
        <w:spacing w:line="180" w:lineRule="auto"/>
        <w:ind w:right="-1"/>
        <w:rPr>
          <w:rFonts w:ascii="Arial Unicode MS" w:eastAsia="Arial Unicode MS" w:hAnsi="Arial Unicode MS" w:cs="Arial Unicode MS"/>
          <w:b w:val="0"/>
          <w:i w:val="0"/>
          <w:sz w:val="20"/>
          <w:szCs w:val="20"/>
        </w:rPr>
      </w:pPr>
    </w:p>
    <w:p w:rsidR="00972A60" w:rsidRDefault="00972A60" w:rsidP="00EC09CB">
      <w:pPr>
        <w:pStyle w:val="Szvegtrzsbehzssal"/>
        <w:spacing w:line="180" w:lineRule="auto"/>
        <w:ind w:right="-1"/>
        <w:rPr>
          <w:rFonts w:ascii="Arial Unicode MS" w:eastAsia="Arial Unicode MS" w:hAnsi="Arial Unicode MS" w:cs="Arial Unicode MS"/>
          <w:b w:val="0"/>
          <w:i w:val="0"/>
          <w:sz w:val="20"/>
          <w:szCs w:val="20"/>
        </w:rPr>
      </w:pPr>
    </w:p>
    <w:p w:rsidR="00972A60" w:rsidRDefault="00972A60" w:rsidP="00EC09CB">
      <w:pPr>
        <w:pStyle w:val="Szvegtrzsbehzssal"/>
        <w:spacing w:line="180" w:lineRule="auto"/>
        <w:ind w:right="-1"/>
        <w:rPr>
          <w:rFonts w:ascii="Arial Unicode MS" w:eastAsia="Arial Unicode MS" w:hAnsi="Arial Unicode MS" w:cs="Arial Unicode MS"/>
          <w:b w:val="0"/>
          <w:i w:val="0"/>
          <w:sz w:val="20"/>
          <w:szCs w:val="20"/>
        </w:rPr>
      </w:pPr>
    </w:p>
    <w:p w:rsidR="00972A60" w:rsidRDefault="00972A60" w:rsidP="00EC09CB">
      <w:pPr>
        <w:pStyle w:val="Szvegtrzsbehzssal"/>
        <w:spacing w:line="180" w:lineRule="auto"/>
        <w:ind w:right="-1"/>
        <w:rPr>
          <w:rFonts w:ascii="Arial Unicode MS" w:eastAsia="Arial Unicode MS" w:hAnsi="Arial Unicode MS" w:cs="Arial Unicode MS"/>
          <w:b w:val="0"/>
          <w:i w:val="0"/>
          <w:sz w:val="20"/>
          <w:szCs w:val="20"/>
        </w:rPr>
      </w:pPr>
    </w:p>
    <w:p w:rsidR="00972A60" w:rsidRPr="00EC09CB" w:rsidRDefault="00972A60" w:rsidP="00EC09CB">
      <w:pPr>
        <w:pStyle w:val="Szvegtrzsbehzssal"/>
        <w:spacing w:line="180" w:lineRule="auto"/>
        <w:ind w:right="-1"/>
        <w:rPr>
          <w:rFonts w:ascii="Arial Unicode MS" w:eastAsia="Arial Unicode MS" w:hAnsi="Arial Unicode MS" w:cs="Arial Unicode MS"/>
          <w:b w:val="0"/>
          <w:i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EC09CB" w:rsidRPr="00EC09CB" w:rsidTr="00415BCD">
        <w:tc>
          <w:tcPr>
            <w:tcW w:w="9639" w:type="dxa"/>
            <w:tcBorders>
              <w:top w:val="single" w:sz="4" w:space="0" w:color="auto"/>
              <w:left w:val="single" w:sz="4" w:space="0" w:color="auto"/>
              <w:bottom w:val="single" w:sz="4" w:space="0" w:color="auto"/>
              <w:right w:val="single" w:sz="4" w:space="0" w:color="auto"/>
            </w:tcBorders>
            <w:hideMark/>
          </w:tcPr>
          <w:p w:rsidR="00EC09CB" w:rsidRPr="00EC09CB" w:rsidRDefault="00EC09CB" w:rsidP="004D5922">
            <w:pPr>
              <w:numPr>
                <w:ilvl w:val="0"/>
                <w:numId w:val="15"/>
              </w:numPr>
              <w:autoSpaceDE w:val="0"/>
              <w:autoSpaceDN w:val="0"/>
              <w:spacing w:before="120" w:after="120" w:line="180" w:lineRule="auto"/>
              <w:jc w:val="both"/>
              <w:rPr>
                <w:rFonts w:ascii="Arial Unicode MS" w:eastAsia="Arial Unicode MS" w:hAnsi="Arial Unicode MS" w:cs="Arial Unicode MS"/>
                <w:b/>
                <w:bCs/>
                <w:sz w:val="20"/>
                <w:szCs w:val="20"/>
              </w:rPr>
            </w:pPr>
            <w:r w:rsidRPr="00EC09CB">
              <w:rPr>
                <w:rFonts w:ascii="Arial Unicode MS" w:eastAsia="Arial Unicode MS" w:hAnsi="Arial Unicode MS" w:cs="Arial Unicode MS"/>
                <w:b/>
                <w:bCs/>
                <w:sz w:val="20"/>
                <w:szCs w:val="20"/>
              </w:rPr>
              <w:lastRenderedPageBreak/>
              <w:t xml:space="preserve">Az ajánlat költségei </w:t>
            </w:r>
          </w:p>
        </w:tc>
      </w:tr>
    </w:tbl>
    <w:p w:rsidR="00B07076" w:rsidRPr="00B07076" w:rsidRDefault="00B07076" w:rsidP="00EC09CB">
      <w:pPr>
        <w:tabs>
          <w:tab w:val="num" w:pos="709"/>
          <w:tab w:val="num" w:pos="786"/>
        </w:tabs>
        <w:spacing w:after="0" w:line="180" w:lineRule="auto"/>
        <w:jc w:val="both"/>
        <w:rPr>
          <w:rFonts w:ascii="Arial Unicode MS" w:eastAsia="Arial Unicode MS" w:hAnsi="Arial Unicode MS" w:cs="Arial Unicode MS"/>
          <w:sz w:val="10"/>
          <w:szCs w:val="20"/>
        </w:rPr>
      </w:pPr>
    </w:p>
    <w:p w:rsidR="00CE4F7B" w:rsidRDefault="00EC09CB" w:rsidP="00EC09CB">
      <w:pPr>
        <w:tabs>
          <w:tab w:val="num" w:pos="709"/>
          <w:tab w:val="num" w:pos="786"/>
        </w:tabs>
        <w:spacing w:after="0" w:line="180" w:lineRule="auto"/>
        <w:jc w:val="both"/>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 xml:space="preserve">Az ajánlat elkészítésével és benyújtásával, kapcsolatos összes költségeket az ajánlattevőnek kell viselnie. Az ajánlattevőnek nincs joga semmilyen, a </w:t>
      </w:r>
      <w:proofErr w:type="spellStart"/>
      <w:r w:rsidRPr="00EC09CB">
        <w:rPr>
          <w:rFonts w:ascii="Arial Unicode MS" w:eastAsia="Arial Unicode MS" w:hAnsi="Arial Unicode MS" w:cs="Arial Unicode MS"/>
          <w:sz w:val="20"/>
          <w:szCs w:val="20"/>
        </w:rPr>
        <w:t>Kbt-ben</w:t>
      </w:r>
      <w:proofErr w:type="spellEnd"/>
      <w:r w:rsidRPr="00EC09CB">
        <w:rPr>
          <w:rFonts w:ascii="Arial Unicode MS" w:eastAsia="Arial Unicode MS" w:hAnsi="Arial Unicode MS" w:cs="Arial Unicode MS"/>
          <w:sz w:val="20"/>
          <w:szCs w:val="20"/>
        </w:rPr>
        <w:t xml:space="preserve"> valamint jelen Dokumentációban kifejezetten megadott jogcímen kívül, egyéb - így különösen anyagi - igény érvényesítésére. </w:t>
      </w:r>
    </w:p>
    <w:p w:rsidR="00EC09CB" w:rsidRPr="00EC09CB" w:rsidRDefault="00EC09CB" w:rsidP="00EC09CB">
      <w:pPr>
        <w:tabs>
          <w:tab w:val="num" w:pos="709"/>
          <w:tab w:val="num" w:pos="786"/>
        </w:tabs>
        <w:spacing w:after="0" w:line="180" w:lineRule="auto"/>
        <w:jc w:val="both"/>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 xml:space="preserve">A közbeszerzési eljárás eredményes, vagy eredménytelen befejezésétől függetlenül az ajánlatkérővel és az eljáróval szemben ezen költségekkel kapcsolatban semmilyen követelésnek nincs helye. </w:t>
      </w:r>
    </w:p>
    <w:p w:rsidR="00EC09CB" w:rsidRPr="00B07076" w:rsidRDefault="00EC09CB" w:rsidP="00EC09CB">
      <w:pPr>
        <w:spacing w:after="0" w:line="180" w:lineRule="auto"/>
        <w:jc w:val="both"/>
        <w:rPr>
          <w:rFonts w:ascii="Arial Unicode MS" w:eastAsia="Arial Unicode MS" w:hAnsi="Arial Unicode MS" w:cs="Arial Unicode MS"/>
          <w:sz w:val="10"/>
          <w:szCs w:val="20"/>
        </w:rPr>
      </w:pPr>
    </w:p>
    <w:p w:rsidR="00EC09CB" w:rsidRDefault="00EC09CB" w:rsidP="00EC09CB">
      <w:pPr>
        <w:spacing w:after="0" w:line="180" w:lineRule="auto"/>
        <w:jc w:val="both"/>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Az ajánlatkérő a benyújtott ajánlatokat nem szolgáltatja vissza sem egészben, sem részeiben, azokat nem bontja meg, az iratokat a Kbt. 46. § (2) bekezdése szerint kezeli.</w:t>
      </w:r>
    </w:p>
    <w:p w:rsidR="00E410F9" w:rsidRPr="00B07076" w:rsidRDefault="00E410F9" w:rsidP="00EC09CB">
      <w:pPr>
        <w:spacing w:after="0" w:line="180" w:lineRule="auto"/>
        <w:jc w:val="both"/>
        <w:rPr>
          <w:rFonts w:ascii="Arial Unicode MS" w:eastAsia="Arial Unicode MS" w:hAnsi="Arial Unicode MS" w:cs="Arial Unicode MS"/>
          <w:sz w:val="10"/>
          <w:szCs w:val="20"/>
        </w:rPr>
      </w:pPr>
    </w:p>
    <w:p w:rsidR="00E410F9" w:rsidRDefault="00E410F9" w:rsidP="000648BA">
      <w:pPr>
        <w:keepLines/>
        <w:autoSpaceDE w:val="0"/>
        <w:autoSpaceDN w:val="0"/>
        <w:spacing w:after="0" w:line="180" w:lineRule="auto"/>
        <w:jc w:val="both"/>
        <w:rPr>
          <w:rFonts w:ascii="Arial Unicode MS" w:eastAsia="Arial Unicode MS" w:hAnsi="Arial Unicode MS" w:cs="Arial Unicode MS"/>
          <w:sz w:val="20"/>
          <w:szCs w:val="22"/>
        </w:rPr>
      </w:pPr>
      <w:r w:rsidRPr="000648BA">
        <w:rPr>
          <w:rFonts w:ascii="Arial Unicode MS" w:eastAsia="Arial Unicode MS" w:hAnsi="Arial Unicode MS" w:cs="Arial Unicode MS"/>
          <w:sz w:val="20"/>
          <w:szCs w:val="22"/>
        </w:rPr>
        <w:t>Az ajánlatban bekért információk nyújtásáért az ajánlattevő felel, nem kielégítő információk közlésének következménye az ajánlat érvénytelenné nyilvánítása lehet.</w:t>
      </w:r>
    </w:p>
    <w:p w:rsidR="000648BA" w:rsidRPr="00B07076" w:rsidRDefault="000648BA" w:rsidP="000648BA">
      <w:pPr>
        <w:keepLines/>
        <w:autoSpaceDE w:val="0"/>
        <w:autoSpaceDN w:val="0"/>
        <w:spacing w:after="0" w:line="180" w:lineRule="auto"/>
        <w:jc w:val="both"/>
        <w:rPr>
          <w:rFonts w:ascii="Arial Unicode MS" w:eastAsia="Arial Unicode MS" w:hAnsi="Arial Unicode MS" w:cs="Arial Unicode MS"/>
          <w:sz w:val="10"/>
          <w:szCs w:val="22"/>
        </w:rPr>
      </w:pPr>
    </w:p>
    <w:p w:rsidR="00E410F9" w:rsidRDefault="00E410F9" w:rsidP="000648BA">
      <w:pPr>
        <w:keepLines/>
        <w:autoSpaceDE w:val="0"/>
        <w:autoSpaceDN w:val="0"/>
        <w:spacing w:after="0" w:line="180" w:lineRule="auto"/>
        <w:jc w:val="both"/>
        <w:rPr>
          <w:rFonts w:ascii="Arial Unicode MS" w:eastAsia="Arial Unicode MS" w:hAnsi="Arial Unicode MS" w:cs="Arial Unicode MS"/>
          <w:sz w:val="20"/>
          <w:szCs w:val="22"/>
        </w:rPr>
      </w:pPr>
      <w:r w:rsidRPr="000648BA">
        <w:rPr>
          <w:rFonts w:ascii="Arial Unicode MS" w:eastAsia="Arial Unicode MS" w:hAnsi="Arial Unicode MS" w:cs="Arial Unicode MS"/>
          <w:sz w:val="20"/>
          <w:szCs w:val="22"/>
        </w:rPr>
        <w:t>Ajánlattevő kockázata és az ajánlat érvénytelenségét vonja maga után, ha ajánlatát hibásan, vagy a hiánypótlási felhívást követően is hiányosan, illetve oly módon nyújtja be, hogy az tartalmilag nem felel meg az eljárást megindító felhívásban, a közbeszerzési dokumentumokban, és az ajánlattevői kérdésekre adott válaszokban, valamint a jogszabályban meghatározott feltételeknek.</w:t>
      </w:r>
    </w:p>
    <w:p w:rsidR="000648BA" w:rsidRPr="00B37A06" w:rsidRDefault="000648BA" w:rsidP="000648BA">
      <w:pPr>
        <w:keepLines/>
        <w:autoSpaceDE w:val="0"/>
        <w:autoSpaceDN w:val="0"/>
        <w:spacing w:after="0" w:line="180" w:lineRule="auto"/>
        <w:jc w:val="both"/>
        <w:rPr>
          <w:rFonts w:ascii="Arial Unicode MS" w:eastAsia="Arial Unicode MS" w:hAnsi="Arial Unicode MS" w:cs="Arial Unicode MS"/>
          <w:sz w:val="10"/>
          <w:szCs w:val="22"/>
        </w:rPr>
      </w:pPr>
    </w:p>
    <w:p w:rsidR="00E410F9" w:rsidRPr="000648BA" w:rsidRDefault="00E410F9" w:rsidP="000648BA">
      <w:pPr>
        <w:keepLines/>
        <w:autoSpaceDE w:val="0"/>
        <w:autoSpaceDN w:val="0"/>
        <w:spacing w:after="0" w:line="180" w:lineRule="auto"/>
        <w:jc w:val="both"/>
        <w:rPr>
          <w:rFonts w:ascii="Arial Unicode MS" w:eastAsia="Arial Unicode MS" w:hAnsi="Arial Unicode MS" w:cs="Arial Unicode MS"/>
          <w:sz w:val="20"/>
          <w:szCs w:val="22"/>
        </w:rPr>
      </w:pPr>
      <w:r w:rsidRPr="000648BA">
        <w:rPr>
          <w:rFonts w:ascii="Arial Unicode MS" w:eastAsia="Arial Unicode MS" w:hAnsi="Arial Unicode MS" w:cs="Arial Unicode MS"/>
          <w:sz w:val="20"/>
          <w:szCs w:val="22"/>
        </w:rPr>
        <w:t>Az ajánlatkérő kifejezetten nyilatkozik, hogy az ajánlat elkészítéséért sem a nyertes ajánlattevőnek, sem másoknak nem fizet.</w:t>
      </w:r>
    </w:p>
    <w:p w:rsidR="00EC09CB" w:rsidRPr="00EC09CB" w:rsidRDefault="00EC09CB" w:rsidP="00EC09CB">
      <w:pPr>
        <w:spacing w:after="0" w:line="180" w:lineRule="auto"/>
        <w:jc w:val="both"/>
        <w:rPr>
          <w:rFonts w:ascii="Arial Unicode MS" w:eastAsia="Arial Unicode MS" w:hAnsi="Arial Unicode MS" w:cs="Arial Unicode M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EC09CB" w:rsidRPr="00EC09CB" w:rsidTr="00CE4F7B">
        <w:tc>
          <w:tcPr>
            <w:tcW w:w="9639" w:type="dxa"/>
            <w:tcBorders>
              <w:top w:val="single" w:sz="4" w:space="0" w:color="auto"/>
              <w:left w:val="single" w:sz="4" w:space="0" w:color="auto"/>
              <w:bottom w:val="single" w:sz="4" w:space="0" w:color="auto"/>
              <w:right w:val="single" w:sz="4" w:space="0" w:color="auto"/>
            </w:tcBorders>
            <w:hideMark/>
          </w:tcPr>
          <w:p w:rsidR="00EC09CB" w:rsidRPr="00EC09CB" w:rsidRDefault="00EC09CB" w:rsidP="004D5922">
            <w:pPr>
              <w:numPr>
                <w:ilvl w:val="0"/>
                <w:numId w:val="15"/>
              </w:numPr>
              <w:autoSpaceDE w:val="0"/>
              <w:autoSpaceDN w:val="0"/>
              <w:spacing w:before="120" w:after="120" w:line="180" w:lineRule="auto"/>
              <w:jc w:val="both"/>
              <w:rPr>
                <w:rFonts w:ascii="Arial Unicode MS" w:eastAsia="Arial Unicode MS" w:hAnsi="Arial Unicode MS" w:cs="Arial Unicode MS"/>
                <w:b/>
                <w:bCs/>
                <w:sz w:val="20"/>
                <w:szCs w:val="20"/>
              </w:rPr>
            </w:pPr>
            <w:r w:rsidRPr="00EC09CB">
              <w:rPr>
                <w:rFonts w:ascii="Arial Unicode MS" w:eastAsia="Arial Unicode MS" w:hAnsi="Arial Unicode MS" w:cs="Arial Unicode MS"/>
                <w:b/>
                <w:bCs/>
                <w:sz w:val="20"/>
                <w:szCs w:val="20"/>
              </w:rPr>
              <w:t xml:space="preserve">Az ajánlatok kidolgozásának feltételei </w:t>
            </w:r>
          </w:p>
        </w:tc>
      </w:tr>
    </w:tbl>
    <w:p w:rsidR="00EC09CB" w:rsidRPr="00B07076" w:rsidRDefault="00EC09CB" w:rsidP="00EC09CB">
      <w:pPr>
        <w:spacing w:after="0" w:line="180" w:lineRule="auto"/>
        <w:ind w:left="432"/>
        <w:jc w:val="both"/>
        <w:rPr>
          <w:rFonts w:ascii="Arial Unicode MS" w:eastAsia="Arial Unicode MS" w:hAnsi="Arial Unicode MS" w:cs="Arial Unicode MS"/>
          <w:b/>
          <w:bCs/>
          <w:sz w:val="10"/>
          <w:szCs w:val="20"/>
        </w:rPr>
      </w:pPr>
    </w:p>
    <w:p w:rsidR="00EC09CB" w:rsidRPr="00EC09CB" w:rsidRDefault="00EC09CB" w:rsidP="00EC09CB">
      <w:pPr>
        <w:spacing w:after="0" w:line="180" w:lineRule="auto"/>
        <w:jc w:val="both"/>
        <w:rPr>
          <w:rFonts w:ascii="Arial Unicode MS" w:eastAsia="Arial Unicode MS" w:hAnsi="Arial Unicode MS" w:cs="Arial Unicode MS"/>
          <w:bCs/>
          <w:sz w:val="20"/>
          <w:szCs w:val="20"/>
        </w:rPr>
      </w:pPr>
      <w:r w:rsidRPr="00EC09CB">
        <w:rPr>
          <w:rFonts w:ascii="Arial Unicode MS" w:eastAsia="Arial Unicode MS" w:hAnsi="Arial Unicode MS" w:cs="Arial Unicode MS"/>
          <w:bCs/>
          <w:sz w:val="20"/>
          <w:szCs w:val="20"/>
        </w:rPr>
        <w:t xml:space="preserve">Az ajánlattevőknek az eljárás során egy írásos ajánlatot kell elkészíteniük, mely ajánlat a közbeszerzésekről szóló </w:t>
      </w:r>
      <w:r w:rsidRPr="00EC09CB">
        <w:rPr>
          <w:rFonts w:ascii="Arial Unicode MS" w:eastAsia="Arial Unicode MS" w:hAnsi="Arial Unicode MS" w:cs="Arial Unicode MS"/>
          <w:sz w:val="20"/>
          <w:szCs w:val="20"/>
        </w:rPr>
        <w:t xml:space="preserve">2015. évi </w:t>
      </w:r>
      <w:r w:rsidRPr="00CE4F7B">
        <w:rPr>
          <w:rStyle w:val="Kiemels"/>
          <w:rFonts w:ascii="Arial Unicode MS" w:eastAsia="Arial Unicode MS" w:hAnsi="Arial Unicode MS" w:cs="Arial Unicode MS"/>
          <w:b w:val="0"/>
          <w:i w:val="0"/>
          <w:iCs w:val="0"/>
          <w:color w:val="000000"/>
          <w:sz w:val="20"/>
          <w:szCs w:val="20"/>
          <w:shd w:val="clear" w:color="auto" w:fill="FFFFFF"/>
        </w:rPr>
        <w:t>CXLIII.</w:t>
      </w:r>
      <w:r w:rsidRPr="00EC09CB">
        <w:rPr>
          <w:rFonts w:ascii="Arial Unicode MS" w:eastAsia="Arial Unicode MS" w:hAnsi="Arial Unicode MS" w:cs="Arial Unicode MS"/>
          <w:sz w:val="20"/>
          <w:szCs w:val="20"/>
        </w:rPr>
        <w:t xml:space="preserve"> törvény</w:t>
      </w:r>
      <w:r w:rsidR="00B722E9">
        <w:rPr>
          <w:rFonts w:ascii="Arial Unicode MS" w:eastAsia="Arial Unicode MS" w:hAnsi="Arial Unicode MS" w:cs="Arial Unicode MS"/>
          <w:bCs/>
          <w:sz w:val="20"/>
          <w:szCs w:val="20"/>
        </w:rPr>
        <w:t xml:space="preserve"> </w:t>
      </w:r>
      <w:r w:rsidRPr="00EC09CB">
        <w:rPr>
          <w:rFonts w:ascii="Arial Unicode MS" w:eastAsia="Arial Unicode MS" w:hAnsi="Arial Unicode MS" w:cs="Arial Unicode MS"/>
          <w:bCs/>
          <w:sz w:val="20"/>
          <w:szCs w:val="20"/>
        </w:rPr>
        <w:t>előírásaival összhangban kell benyújtaniuk.</w:t>
      </w:r>
    </w:p>
    <w:p w:rsidR="00EC09CB" w:rsidRPr="00EC09CB" w:rsidRDefault="00EC09CB" w:rsidP="00EC09CB">
      <w:pPr>
        <w:spacing w:after="0" w:line="180" w:lineRule="auto"/>
        <w:jc w:val="both"/>
        <w:rPr>
          <w:rFonts w:ascii="Arial Unicode MS" w:eastAsia="Arial Unicode MS" w:hAnsi="Arial Unicode MS" w:cs="Arial Unicode MS"/>
          <w:bCs/>
          <w:sz w:val="20"/>
          <w:szCs w:val="20"/>
        </w:rPr>
      </w:pPr>
      <w:r w:rsidRPr="00EC09CB">
        <w:rPr>
          <w:rFonts w:ascii="Arial Unicode MS" w:eastAsia="Arial Unicode MS" w:hAnsi="Arial Unicode MS" w:cs="Arial Unicode MS"/>
          <w:bCs/>
          <w:sz w:val="20"/>
          <w:szCs w:val="20"/>
        </w:rPr>
        <w:t>Ajánlatkérő a hiánypótlás lehetőségét a Kbt. 71. § alapján biztosítja.</w:t>
      </w:r>
    </w:p>
    <w:p w:rsidR="00EC09CB" w:rsidRDefault="00EC09CB" w:rsidP="00EC09CB">
      <w:pPr>
        <w:spacing w:after="0" w:line="180" w:lineRule="auto"/>
        <w:jc w:val="both"/>
        <w:rPr>
          <w:rFonts w:ascii="Arial Unicode MS" w:eastAsia="Arial Unicode MS" w:hAnsi="Arial Unicode MS" w:cs="Arial Unicode MS"/>
          <w:bCs/>
          <w:sz w:val="20"/>
          <w:szCs w:val="20"/>
        </w:rPr>
      </w:pPr>
      <w:r w:rsidRPr="00EC09CB">
        <w:rPr>
          <w:rFonts w:ascii="Arial Unicode MS" w:eastAsia="Arial Unicode MS" w:hAnsi="Arial Unicode MS" w:cs="Arial Unicode MS"/>
          <w:bCs/>
          <w:sz w:val="20"/>
          <w:szCs w:val="20"/>
        </w:rPr>
        <w:t xml:space="preserve">További részletek az </w:t>
      </w:r>
      <w:r w:rsidR="00A220EE">
        <w:rPr>
          <w:rFonts w:ascii="Arial Unicode MS" w:eastAsia="Arial Unicode MS" w:hAnsi="Arial Unicode MS" w:cs="Arial Unicode MS"/>
          <w:bCs/>
          <w:sz w:val="20"/>
          <w:szCs w:val="20"/>
        </w:rPr>
        <w:t>I - I</w:t>
      </w:r>
      <w:r w:rsidRPr="00EC09CB">
        <w:rPr>
          <w:rFonts w:ascii="Arial Unicode MS" w:eastAsia="Arial Unicode MS" w:hAnsi="Arial Unicode MS" w:cs="Arial Unicode MS"/>
          <w:bCs/>
          <w:sz w:val="20"/>
          <w:szCs w:val="20"/>
        </w:rPr>
        <w:t xml:space="preserve">V. </w:t>
      </w:r>
      <w:r w:rsidR="00A220EE">
        <w:rPr>
          <w:rFonts w:ascii="Arial Unicode MS" w:eastAsia="Arial Unicode MS" w:hAnsi="Arial Unicode MS" w:cs="Arial Unicode MS"/>
          <w:bCs/>
          <w:sz w:val="20"/>
          <w:szCs w:val="20"/>
        </w:rPr>
        <w:t>kötet</w:t>
      </w:r>
      <w:r w:rsidRPr="00EC09CB">
        <w:rPr>
          <w:rFonts w:ascii="Arial Unicode MS" w:eastAsia="Arial Unicode MS" w:hAnsi="Arial Unicode MS" w:cs="Arial Unicode MS"/>
          <w:bCs/>
          <w:sz w:val="20"/>
          <w:szCs w:val="20"/>
        </w:rPr>
        <w:t xml:space="preserve"> szerint.</w:t>
      </w:r>
    </w:p>
    <w:p w:rsidR="00EC09CB" w:rsidRPr="00EC09CB" w:rsidRDefault="00EC09CB" w:rsidP="00EC09CB">
      <w:pPr>
        <w:spacing w:after="0" w:line="180" w:lineRule="auto"/>
        <w:jc w:val="both"/>
        <w:rPr>
          <w:rFonts w:ascii="Arial Unicode MS" w:eastAsia="Arial Unicode MS" w:hAnsi="Arial Unicode MS" w:cs="Arial Unicode MS"/>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EC09CB" w:rsidRPr="00EC09CB" w:rsidTr="00CE4F7B">
        <w:tc>
          <w:tcPr>
            <w:tcW w:w="9639" w:type="dxa"/>
            <w:tcBorders>
              <w:top w:val="single" w:sz="4" w:space="0" w:color="auto"/>
              <w:left w:val="single" w:sz="4" w:space="0" w:color="auto"/>
              <w:bottom w:val="single" w:sz="4" w:space="0" w:color="auto"/>
              <w:right w:val="single" w:sz="4" w:space="0" w:color="auto"/>
            </w:tcBorders>
            <w:hideMark/>
          </w:tcPr>
          <w:p w:rsidR="00EC09CB" w:rsidRPr="00EC09CB" w:rsidRDefault="00EC09CB" w:rsidP="004D5922">
            <w:pPr>
              <w:numPr>
                <w:ilvl w:val="0"/>
                <w:numId w:val="15"/>
              </w:numPr>
              <w:autoSpaceDE w:val="0"/>
              <w:autoSpaceDN w:val="0"/>
              <w:spacing w:before="120" w:after="120" w:line="180" w:lineRule="auto"/>
              <w:jc w:val="both"/>
              <w:rPr>
                <w:rFonts w:ascii="Arial Unicode MS" w:eastAsia="Arial Unicode MS" w:hAnsi="Arial Unicode MS" w:cs="Arial Unicode MS"/>
                <w:b/>
                <w:bCs/>
                <w:sz w:val="20"/>
                <w:szCs w:val="20"/>
              </w:rPr>
            </w:pPr>
            <w:r w:rsidRPr="00EC09CB">
              <w:rPr>
                <w:rFonts w:ascii="Arial Unicode MS" w:eastAsia="Arial Unicode MS" w:hAnsi="Arial Unicode MS" w:cs="Arial Unicode MS"/>
                <w:b/>
                <w:bCs/>
                <w:sz w:val="20"/>
                <w:szCs w:val="20"/>
              </w:rPr>
              <w:t>Kiegészítő tájékoztatás</w:t>
            </w:r>
          </w:p>
        </w:tc>
      </w:tr>
    </w:tbl>
    <w:p w:rsidR="00EC09CB" w:rsidRPr="00B07076" w:rsidRDefault="00EC09CB" w:rsidP="00EC09CB">
      <w:pPr>
        <w:spacing w:after="0" w:line="180" w:lineRule="auto"/>
        <w:ind w:left="432"/>
        <w:jc w:val="both"/>
        <w:rPr>
          <w:rFonts w:ascii="Arial Unicode MS" w:eastAsia="Arial Unicode MS" w:hAnsi="Arial Unicode MS" w:cs="Arial Unicode MS"/>
          <w:bCs/>
          <w:sz w:val="10"/>
          <w:szCs w:val="20"/>
        </w:rPr>
      </w:pPr>
    </w:p>
    <w:p w:rsidR="003B424E" w:rsidRPr="003B424E" w:rsidRDefault="003B424E" w:rsidP="003B424E">
      <w:pPr>
        <w:pStyle w:val="Listaszerbekezds"/>
        <w:spacing w:after="0" w:line="180" w:lineRule="auto"/>
        <w:ind w:left="0"/>
        <w:jc w:val="both"/>
        <w:rPr>
          <w:rFonts w:ascii="Arial Unicode MS" w:eastAsia="Arial Unicode MS" w:hAnsi="Arial Unicode MS" w:cs="Arial Unicode MS"/>
          <w:sz w:val="20"/>
          <w:szCs w:val="20"/>
        </w:rPr>
      </w:pPr>
      <w:r w:rsidRPr="003B424E">
        <w:rPr>
          <w:rFonts w:ascii="Arial Unicode MS" w:eastAsia="Arial Unicode MS" w:hAnsi="Arial Unicode MS" w:cs="Arial Unicode MS"/>
          <w:sz w:val="20"/>
          <w:szCs w:val="20"/>
        </w:rPr>
        <w:t xml:space="preserve">Ajánlatkérő felhívja Ajánlattevő figyelmét, hogy a közbeszerzési eljárás során kapcsolattartásra kizárólag írásban kerülhet sor. Ajánlatkérő visszautasít minden személyes vagy nem dokumentálható kapcsolattartási formát. Ajánlattevők az ajánlattételi felhívással és a dokumentációval kapcsolatban felmerült kérdéseiket kizárólag írásban nyújthatják be az ajánlattételi határidő lejártát megelőzően, a kapcsolattartóként megjelölt felelős akkreditált közbeszerzési szaktanácsadónak </w:t>
      </w:r>
      <w:r>
        <w:rPr>
          <w:rFonts w:ascii="Arial Unicode MS" w:eastAsia="Arial Unicode MS" w:hAnsi="Arial Unicode MS" w:cs="Arial Unicode MS"/>
          <w:sz w:val="20"/>
          <w:szCs w:val="20"/>
        </w:rPr>
        <w:t xml:space="preserve">faxon vagy </w:t>
      </w:r>
      <w:r w:rsidRPr="003B424E">
        <w:rPr>
          <w:rFonts w:ascii="Arial Unicode MS" w:eastAsia="Arial Unicode MS" w:hAnsi="Arial Unicode MS" w:cs="Arial Unicode MS"/>
          <w:sz w:val="20"/>
          <w:szCs w:val="20"/>
        </w:rPr>
        <w:t xml:space="preserve">e-mailben </w:t>
      </w:r>
      <w:r w:rsidRPr="003B424E">
        <w:rPr>
          <w:rFonts w:ascii="Arial Unicode MS" w:eastAsia="Arial Unicode MS" w:hAnsi="Arial Unicode MS" w:cs="Arial Unicode MS"/>
          <w:i/>
          <w:sz w:val="20"/>
          <w:szCs w:val="20"/>
        </w:rPr>
        <w:t xml:space="preserve">- Word formátumban - </w:t>
      </w:r>
      <w:r w:rsidRPr="003B424E">
        <w:rPr>
          <w:rFonts w:ascii="Arial Unicode MS" w:eastAsia="Arial Unicode MS" w:hAnsi="Arial Unicode MS" w:cs="Arial Unicode MS"/>
          <w:sz w:val="20"/>
          <w:szCs w:val="20"/>
        </w:rPr>
        <w:t xml:space="preserve">eljuttatva, feltüntetve az eljárás tárgyát. A beérkezés tényét és időpontját vita esetén Ajánlattevőknek kell tudniuk igazolni. </w:t>
      </w:r>
    </w:p>
    <w:p w:rsidR="003B424E" w:rsidRPr="00874819" w:rsidRDefault="003B424E" w:rsidP="003B424E">
      <w:pPr>
        <w:spacing w:after="0" w:line="180" w:lineRule="auto"/>
        <w:ind w:left="426"/>
        <w:jc w:val="both"/>
        <w:rPr>
          <w:rFonts w:ascii="Arial Unicode MS" w:eastAsia="Arial Unicode MS" w:hAnsi="Arial Unicode MS" w:cs="Arial Unicode MS"/>
          <w:sz w:val="10"/>
          <w:szCs w:val="20"/>
        </w:rPr>
      </w:pPr>
    </w:p>
    <w:p w:rsidR="003B424E" w:rsidRPr="003B424E" w:rsidRDefault="003B424E" w:rsidP="003B424E">
      <w:pPr>
        <w:spacing w:after="0" w:line="180" w:lineRule="auto"/>
        <w:ind w:left="426"/>
        <w:jc w:val="both"/>
        <w:rPr>
          <w:rFonts w:ascii="Arial Unicode MS" w:eastAsia="Arial Unicode MS" w:hAnsi="Arial Unicode MS" w:cs="Arial Unicode MS"/>
          <w:b/>
          <w:bCs/>
          <w:sz w:val="20"/>
          <w:szCs w:val="20"/>
          <w:lang w:eastAsia="hu-HU"/>
        </w:rPr>
      </w:pPr>
      <w:r w:rsidRPr="003B424E">
        <w:rPr>
          <w:rFonts w:ascii="Arial Unicode MS" w:eastAsia="Arial Unicode MS" w:hAnsi="Arial Unicode MS" w:cs="Arial Unicode MS"/>
          <w:b/>
          <w:bCs/>
          <w:sz w:val="20"/>
          <w:szCs w:val="20"/>
          <w:lang w:eastAsia="hu-HU"/>
        </w:rPr>
        <w:t>Kiegészítő tájékoztatásra a Kbt. 56. § (1) és (5) bekezdései az irányadók:</w:t>
      </w:r>
    </w:p>
    <w:p w:rsidR="003B424E" w:rsidRPr="003B424E" w:rsidRDefault="003B424E" w:rsidP="003B424E">
      <w:pPr>
        <w:spacing w:after="0" w:line="180" w:lineRule="auto"/>
        <w:ind w:left="710"/>
        <w:jc w:val="both"/>
        <w:rPr>
          <w:rFonts w:ascii="Arial Unicode MS" w:eastAsia="Arial Unicode MS" w:hAnsi="Arial Unicode MS" w:cs="Arial Unicode MS"/>
          <w:sz w:val="20"/>
          <w:szCs w:val="20"/>
          <w:lang w:eastAsia="hu-HU"/>
        </w:rPr>
      </w:pPr>
      <w:r w:rsidRPr="003B424E">
        <w:rPr>
          <w:rFonts w:ascii="Arial Unicode MS" w:eastAsia="Arial Unicode MS" w:hAnsi="Arial Unicode MS" w:cs="Arial Unicode MS"/>
          <w:sz w:val="20"/>
          <w:szCs w:val="20"/>
          <w:lang w:eastAsia="hu-HU"/>
        </w:rPr>
        <w:t xml:space="preserve">(1) Bármely gazdasági szereplő, aki az adott közbeszerzési eljárásban … ajánlattevő lehet </w:t>
      </w:r>
      <w:r w:rsidRPr="003B424E">
        <w:rPr>
          <w:rFonts w:ascii="Arial Unicode MS" w:eastAsia="Arial Unicode MS" w:hAnsi="Arial Unicode MS" w:cs="Arial Unicode MS"/>
          <w:i/>
          <w:sz w:val="20"/>
          <w:szCs w:val="20"/>
          <w:lang w:eastAsia="hu-HU"/>
        </w:rPr>
        <w:t>– a megfelelő ajánlattétel … érdekében –</w:t>
      </w:r>
      <w:r w:rsidRPr="003B424E">
        <w:rPr>
          <w:rFonts w:ascii="Arial Unicode MS" w:eastAsia="Arial Unicode MS" w:hAnsi="Arial Unicode MS" w:cs="Arial Unicode MS"/>
          <w:sz w:val="20"/>
          <w:szCs w:val="20"/>
          <w:lang w:eastAsia="hu-HU"/>
        </w:rPr>
        <w:t xml:space="preserve"> a közbeszerzési dokumentumokban foglaltakkal kapcsolatban írásban kiegészítő tájékoztatást kérhet az ajánlatkérőtől vagy az általa meghatározott szervezettől.</w:t>
      </w:r>
    </w:p>
    <w:p w:rsidR="003B424E" w:rsidRPr="003B424E" w:rsidRDefault="003B424E" w:rsidP="003B424E">
      <w:pPr>
        <w:spacing w:after="0" w:line="180" w:lineRule="auto"/>
        <w:ind w:left="708"/>
        <w:jc w:val="both"/>
        <w:rPr>
          <w:rFonts w:ascii="Arial Unicode MS" w:eastAsia="Arial Unicode MS" w:hAnsi="Arial Unicode MS" w:cs="Arial Unicode MS"/>
          <w:bCs/>
          <w:sz w:val="12"/>
          <w:szCs w:val="20"/>
          <w:lang w:eastAsia="hu-HU"/>
        </w:rPr>
      </w:pPr>
    </w:p>
    <w:p w:rsidR="003B424E" w:rsidRPr="003B424E" w:rsidRDefault="003B424E" w:rsidP="003B424E">
      <w:pPr>
        <w:spacing w:after="0" w:line="180" w:lineRule="auto"/>
        <w:ind w:left="708"/>
        <w:jc w:val="both"/>
        <w:rPr>
          <w:rFonts w:ascii="Arial Unicode MS" w:eastAsia="Arial Unicode MS" w:hAnsi="Arial Unicode MS" w:cs="Arial Unicode MS"/>
          <w:bCs/>
          <w:sz w:val="20"/>
          <w:szCs w:val="20"/>
          <w:lang w:eastAsia="hu-HU"/>
        </w:rPr>
      </w:pPr>
      <w:r w:rsidRPr="003B424E">
        <w:rPr>
          <w:rFonts w:ascii="Arial Unicode MS" w:eastAsia="Arial Unicode MS" w:hAnsi="Arial Unicode MS" w:cs="Arial Unicode MS"/>
          <w:bCs/>
          <w:sz w:val="20"/>
          <w:szCs w:val="20"/>
          <w:lang w:eastAsia="hu-HU"/>
        </w:rPr>
        <w:t>(5) A kiegészítő tájékoztatást úgy kell megadni, hogy az ne sértse a gazdasági szereplők esélyegyenlőségét. A tájékoztatás teljes tartalmát hozzáférhetővé kell tenni vagy meg kell küldeni valamennyi gazdasági szereplő részére, amely érdeklődését az eljárás iránt az ajánlatkérőnél jelezte, … . A kiegészítő tájékoztatás megadása során az ajánlatkérő nem jelöli meg, hogy a kérdést melyik gazdasági szereplő tette fel, valamint hogy válaszát az ajánlatkérő mely gazdasági szereplőknek küldte még meg.</w:t>
      </w:r>
    </w:p>
    <w:p w:rsidR="003B424E" w:rsidRPr="003B424E" w:rsidRDefault="003B424E" w:rsidP="003B424E">
      <w:pPr>
        <w:spacing w:after="0" w:line="180" w:lineRule="auto"/>
        <w:ind w:left="426"/>
        <w:jc w:val="both"/>
        <w:rPr>
          <w:rFonts w:ascii="Arial Unicode MS" w:eastAsia="Arial Unicode MS" w:hAnsi="Arial Unicode MS" w:cs="Arial Unicode MS"/>
          <w:b/>
          <w:bCs/>
          <w:sz w:val="20"/>
          <w:szCs w:val="20"/>
          <w:lang w:eastAsia="hu-HU"/>
        </w:rPr>
      </w:pPr>
    </w:p>
    <w:p w:rsidR="003B424E" w:rsidRPr="003B424E" w:rsidRDefault="003B424E" w:rsidP="003B424E">
      <w:pPr>
        <w:spacing w:after="0" w:line="180" w:lineRule="auto"/>
        <w:ind w:left="426"/>
        <w:jc w:val="both"/>
        <w:rPr>
          <w:rFonts w:ascii="Arial Unicode MS" w:eastAsia="Arial Unicode MS" w:hAnsi="Arial Unicode MS" w:cs="Arial Unicode MS"/>
          <w:b/>
          <w:bCs/>
          <w:sz w:val="20"/>
          <w:szCs w:val="20"/>
          <w:lang w:eastAsia="hu-HU"/>
        </w:rPr>
      </w:pPr>
      <w:r w:rsidRPr="003B424E">
        <w:rPr>
          <w:rFonts w:ascii="Arial Unicode MS" w:eastAsia="Arial Unicode MS" w:hAnsi="Arial Unicode MS" w:cs="Arial Unicode MS"/>
          <w:b/>
          <w:bCs/>
          <w:sz w:val="20"/>
          <w:szCs w:val="20"/>
          <w:lang w:eastAsia="hu-HU"/>
        </w:rPr>
        <w:t>Kiegészítő tájékoztatásra továbbá a Kbt. 114. § (6) bekezdése az irányadó:</w:t>
      </w:r>
    </w:p>
    <w:p w:rsidR="003B424E" w:rsidRPr="003B424E" w:rsidRDefault="003B424E" w:rsidP="003B424E">
      <w:pPr>
        <w:spacing w:after="0" w:line="180" w:lineRule="auto"/>
        <w:ind w:left="708"/>
        <w:jc w:val="both"/>
        <w:rPr>
          <w:rFonts w:ascii="Arial Unicode MS" w:eastAsia="Arial Unicode MS" w:hAnsi="Arial Unicode MS" w:cs="Arial Unicode MS"/>
          <w:sz w:val="20"/>
          <w:szCs w:val="20"/>
          <w:lang w:eastAsia="hu-HU"/>
        </w:rPr>
      </w:pPr>
      <w:r w:rsidRPr="003B424E">
        <w:rPr>
          <w:rFonts w:ascii="Arial Unicode MS" w:eastAsia="Arial Unicode MS" w:hAnsi="Arial Unicode MS" w:cs="Arial Unicode MS"/>
          <w:sz w:val="20"/>
          <w:szCs w:val="20"/>
          <w:lang w:eastAsia="hu-HU"/>
        </w:rPr>
        <w:t>(6) A kiegészítő tájékoztatást az ajánlattételi … lejárta előtt ésszerű időben köteles az ajánlatkérő megadni. Az ajánlatkérő, ha úgy ítéli meg, hogy a kérdés megválaszolása a megfelelő ajánlattételhez … szükséges, azonban az ésszerű időben történő válaszadáshoz és a válasz figyelembevételéhez nem áll megfelelő idő rendelkezésre, az 52. § (3) bekezdésében foglalt módon élhet az ajánlattételi … határidő meghosszabbításának lehetőségével.</w:t>
      </w:r>
    </w:p>
    <w:p w:rsidR="003B424E" w:rsidRPr="003B424E" w:rsidRDefault="003B424E" w:rsidP="003B424E">
      <w:pPr>
        <w:spacing w:after="0" w:line="180" w:lineRule="auto"/>
        <w:ind w:left="426"/>
        <w:jc w:val="both"/>
        <w:rPr>
          <w:rFonts w:ascii="Arial Unicode MS" w:eastAsia="Arial Unicode MS" w:hAnsi="Arial Unicode MS" w:cs="Arial Unicode MS"/>
          <w:b/>
          <w:bCs/>
          <w:sz w:val="20"/>
          <w:szCs w:val="20"/>
          <w:lang w:eastAsia="hu-HU"/>
        </w:rPr>
      </w:pPr>
      <w:r w:rsidRPr="003B424E">
        <w:rPr>
          <w:rFonts w:ascii="Arial Unicode MS" w:eastAsia="Arial Unicode MS" w:hAnsi="Arial Unicode MS" w:cs="Arial Unicode MS"/>
          <w:b/>
          <w:bCs/>
          <w:sz w:val="20"/>
          <w:szCs w:val="20"/>
          <w:lang w:eastAsia="hu-HU"/>
        </w:rPr>
        <w:lastRenderedPageBreak/>
        <w:t xml:space="preserve">A Kbt. 115. § (3) bekezdése az alábbiak szerint rendelkezik: </w:t>
      </w:r>
    </w:p>
    <w:p w:rsidR="003B424E" w:rsidRPr="003B424E" w:rsidRDefault="003B424E" w:rsidP="003B424E">
      <w:pPr>
        <w:spacing w:after="0" w:line="180" w:lineRule="auto"/>
        <w:ind w:left="708"/>
        <w:jc w:val="both"/>
        <w:rPr>
          <w:rFonts w:ascii="Arial Unicode MS" w:eastAsia="Arial Unicode MS" w:hAnsi="Arial Unicode MS" w:cs="Arial Unicode MS"/>
          <w:bCs/>
          <w:sz w:val="20"/>
          <w:szCs w:val="20"/>
          <w:lang w:eastAsia="hu-HU"/>
        </w:rPr>
      </w:pPr>
      <w:r w:rsidRPr="003B424E">
        <w:rPr>
          <w:rFonts w:ascii="Arial Unicode MS" w:eastAsia="Arial Unicode MS" w:hAnsi="Arial Unicode MS" w:cs="Arial Unicode MS"/>
          <w:bCs/>
          <w:sz w:val="20"/>
          <w:szCs w:val="20"/>
          <w:lang w:eastAsia="hu-HU"/>
        </w:rPr>
        <w:t>(3) Az ajánlattételi határidő nyílt eljárásban irányadó minimális időtartamára vonatkozó előírás nem alkalmazandó. Az ajánlattételi határidő, az ajánlattételi felhívás vagy a közbeszerzési dokumentumok módosításáról, valamint az ajánlattételi felhívás visszavonásáról nem kell hirdetményt közzétenni, hanem az eredeti ajánlattételi határidő lejárta előtt közvetlenül, egyidejűleg írásban kell tájékoztatni azokat a gazdasági szereplőket, amelyeknek az ajánlatkérő az ajánlattételi felhívást megküldte.</w:t>
      </w:r>
    </w:p>
    <w:p w:rsidR="003B424E" w:rsidRPr="003B424E" w:rsidRDefault="003B424E" w:rsidP="003B424E">
      <w:pPr>
        <w:spacing w:after="0" w:line="180" w:lineRule="auto"/>
        <w:ind w:left="426"/>
        <w:jc w:val="both"/>
        <w:rPr>
          <w:rFonts w:ascii="Arial Unicode MS" w:eastAsia="Arial Unicode MS" w:hAnsi="Arial Unicode MS" w:cs="Arial Unicode MS"/>
          <w:b/>
          <w:bCs/>
          <w:sz w:val="20"/>
          <w:szCs w:val="20"/>
          <w:lang w:eastAsia="hu-HU"/>
        </w:rPr>
      </w:pPr>
    </w:p>
    <w:p w:rsidR="003B424E" w:rsidRPr="003B424E" w:rsidRDefault="003B424E" w:rsidP="003B424E">
      <w:pPr>
        <w:spacing w:after="0" w:line="180" w:lineRule="auto"/>
        <w:jc w:val="both"/>
        <w:rPr>
          <w:rFonts w:ascii="Arial Unicode MS" w:eastAsia="Arial Unicode MS" w:hAnsi="Arial Unicode MS" w:cs="Arial Unicode MS"/>
          <w:sz w:val="20"/>
          <w:szCs w:val="20"/>
        </w:rPr>
      </w:pPr>
      <w:r w:rsidRPr="003B424E">
        <w:rPr>
          <w:rFonts w:ascii="Arial Unicode MS" w:eastAsia="Arial Unicode MS" w:hAnsi="Arial Unicode MS" w:cs="Arial Unicode MS"/>
          <w:sz w:val="20"/>
          <w:szCs w:val="20"/>
        </w:rPr>
        <w:t xml:space="preserve">A kiegészítő tájékoztatások az ajánlattételi dokumentáció részévé válnak. </w:t>
      </w:r>
    </w:p>
    <w:p w:rsidR="003B424E" w:rsidRPr="003B424E" w:rsidRDefault="003B424E" w:rsidP="003B424E">
      <w:pPr>
        <w:spacing w:after="0" w:line="180" w:lineRule="auto"/>
        <w:jc w:val="both"/>
        <w:rPr>
          <w:rFonts w:ascii="Arial Unicode MS" w:eastAsia="Arial Unicode MS" w:hAnsi="Arial Unicode MS" w:cs="Arial Unicode MS"/>
          <w:sz w:val="12"/>
          <w:szCs w:val="20"/>
        </w:rPr>
      </w:pPr>
    </w:p>
    <w:p w:rsidR="003B424E" w:rsidRPr="003B424E" w:rsidRDefault="003B424E" w:rsidP="003B424E">
      <w:pPr>
        <w:spacing w:after="0" w:line="180" w:lineRule="auto"/>
        <w:jc w:val="both"/>
        <w:rPr>
          <w:rFonts w:ascii="Arial Unicode MS" w:eastAsia="Arial Unicode MS" w:hAnsi="Arial Unicode MS" w:cs="Arial Unicode MS"/>
          <w:sz w:val="20"/>
          <w:szCs w:val="20"/>
        </w:rPr>
      </w:pPr>
      <w:r w:rsidRPr="003B424E">
        <w:rPr>
          <w:rFonts w:ascii="Arial Unicode MS" w:eastAsia="Arial Unicode MS" w:hAnsi="Arial Unicode MS" w:cs="Arial Unicode MS"/>
          <w:sz w:val="20"/>
          <w:szCs w:val="20"/>
        </w:rPr>
        <w:t>Ajánlattevők a fenti szabályok megsértéséből adódó valamennyi következményt viselni kötelesek.</w:t>
      </w:r>
    </w:p>
    <w:p w:rsidR="003B424E" w:rsidRPr="003B424E" w:rsidRDefault="003B424E" w:rsidP="003B424E">
      <w:pPr>
        <w:spacing w:after="0" w:line="180" w:lineRule="auto"/>
        <w:jc w:val="both"/>
        <w:rPr>
          <w:rFonts w:ascii="Arial Unicode MS" w:eastAsia="Arial Unicode MS" w:hAnsi="Arial Unicode MS" w:cs="Arial Unicode MS"/>
          <w:sz w:val="12"/>
          <w:szCs w:val="20"/>
        </w:rPr>
      </w:pPr>
    </w:p>
    <w:p w:rsidR="003B424E" w:rsidRPr="003B424E" w:rsidRDefault="003B424E" w:rsidP="003B424E">
      <w:pPr>
        <w:spacing w:after="0" w:line="180" w:lineRule="auto"/>
        <w:jc w:val="both"/>
        <w:rPr>
          <w:rFonts w:ascii="Arial Unicode MS" w:eastAsia="Arial Unicode MS" w:hAnsi="Arial Unicode MS" w:cs="Arial Unicode MS"/>
          <w:sz w:val="20"/>
          <w:szCs w:val="20"/>
        </w:rPr>
      </w:pPr>
      <w:r w:rsidRPr="003B424E">
        <w:rPr>
          <w:rFonts w:ascii="Arial Unicode MS" w:eastAsia="Arial Unicode MS" w:hAnsi="Arial Unicode MS" w:cs="Arial Unicode MS"/>
          <w:sz w:val="20"/>
          <w:szCs w:val="20"/>
        </w:rPr>
        <w:t>Telefonon érkező kérdésekre az esélyegyenlőség elvének biztosítása érdekében nem áll módunkban választ adni!</w:t>
      </w:r>
    </w:p>
    <w:p w:rsidR="003B424E" w:rsidRPr="003B424E" w:rsidRDefault="003B424E" w:rsidP="003B424E">
      <w:pPr>
        <w:spacing w:after="0" w:line="180" w:lineRule="auto"/>
        <w:jc w:val="both"/>
        <w:rPr>
          <w:rFonts w:ascii="Arial Unicode MS" w:eastAsia="Arial Unicode MS" w:hAnsi="Arial Unicode MS" w:cs="Arial Unicode MS"/>
          <w:sz w:val="12"/>
          <w:szCs w:val="20"/>
        </w:rPr>
      </w:pPr>
    </w:p>
    <w:p w:rsidR="003B424E" w:rsidRPr="003B424E" w:rsidRDefault="003B424E" w:rsidP="003B424E">
      <w:pPr>
        <w:spacing w:after="0" w:line="180" w:lineRule="auto"/>
        <w:jc w:val="both"/>
        <w:rPr>
          <w:rFonts w:ascii="Arial Unicode MS" w:eastAsia="Arial Unicode MS" w:hAnsi="Arial Unicode MS" w:cs="Arial Unicode MS"/>
          <w:sz w:val="20"/>
          <w:szCs w:val="20"/>
        </w:rPr>
      </w:pPr>
      <w:r w:rsidRPr="003B424E">
        <w:rPr>
          <w:rFonts w:ascii="Arial Unicode MS" w:eastAsia="Arial Unicode MS" w:hAnsi="Arial Unicode MS" w:cs="Arial Unicode MS"/>
          <w:sz w:val="20"/>
          <w:szCs w:val="20"/>
        </w:rPr>
        <w:t xml:space="preserve">Amennyiben Ajánlattevő olyan telefax berendezést jelölt meg, amely nem 24 órás működésű, vagy műszaki hibás, és nem jelölt meg tartalék berendezést, valamint az Ajánlattevő által megjelölt elektronikus postafiók levelek fogadására nem alkalmas és ezen okokból a kiegészítő tájékoztatás késedelmesen jut el Ajánlattevőhöz, az ebből eredő késedelemért, vagy kárért Ajánlatkérő felelősséget nem vállal </w:t>
      </w:r>
      <w:r w:rsidRPr="003B424E">
        <w:rPr>
          <w:rFonts w:ascii="Arial Unicode MS" w:eastAsia="Arial Unicode MS" w:hAnsi="Arial Unicode MS" w:cs="Arial Unicode MS"/>
          <w:i/>
          <w:sz w:val="20"/>
          <w:szCs w:val="20"/>
        </w:rPr>
        <w:t xml:space="preserve">(Kbt. 41. § (2) bekezdés b) és c) pont) </w:t>
      </w:r>
      <w:r w:rsidRPr="003B424E">
        <w:rPr>
          <w:rFonts w:ascii="Arial Unicode MS" w:eastAsia="Arial Unicode MS" w:hAnsi="Arial Unicode MS" w:cs="Arial Unicode MS"/>
          <w:sz w:val="20"/>
          <w:szCs w:val="20"/>
        </w:rPr>
        <w:t>alapján.</w:t>
      </w:r>
    </w:p>
    <w:p w:rsidR="003B424E" w:rsidRPr="003B424E" w:rsidRDefault="003B424E" w:rsidP="003B424E">
      <w:pPr>
        <w:spacing w:after="0" w:line="180" w:lineRule="auto"/>
        <w:jc w:val="both"/>
        <w:rPr>
          <w:rFonts w:ascii="Arial Unicode MS" w:eastAsia="Arial Unicode MS" w:hAnsi="Arial Unicode MS" w:cs="Arial Unicode MS"/>
          <w:sz w:val="12"/>
          <w:szCs w:val="20"/>
        </w:rPr>
      </w:pPr>
    </w:p>
    <w:p w:rsidR="003B424E" w:rsidRPr="003B424E" w:rsidRDefault="003B424E" w:rsidP="003B424E">
      <w:pPr>
        <w:spacing w:after="0" w:line="180" w:lineRule="auto"/>
        <w:jc w:val="both"/>
        <w:rPr>
          <w:rFonts w:ascii="Arial Unicode MS" w:eastAsia="Arial Unicode MS" w:hAnsi="Arial Unicode MS" w:cs="Arial Unicode MS"/>
          <w:sz w:val="20"/>
          <w:szCs w:val="20"/>
        </w:rPr>
      </w:pPr>
      <w:r w:rsidRPr="003B424E">
        <w:rPr>
          <w:rFonts w:ascii="Arial Unicode MS" w:eastAsia="Arial Unicode MS" w:hAnsi="Arial Unicode MS" w:cs="Arial Unicode MS"/>
          <w:sz w:val="20"/>
          <w:szCs w:val="20"/>
        </w:rPr>
        <w:t>Amennyiben az értékelés során hiánypótlásra van szükség, vagy bármilyen más értesítés küldése válik szükségessé, a fentiekben leírtak ezen esetekben is érvényesek, beleértve a telefaxok illetve elektronikus postafiók üzemelésére vonatkozó, fentebb jelzett előírásokat is.</w:t>
      </w:r>
    </w:p>
    <w:p w:rsidR="003B424E" w:rsidRPr="003B424E" w:rsidRDefault="003B424E" w:rsidP="003B424E">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Ajánlatkérő a környezetvédelmi elvek alapján az elektronikus kommunikációt részesíti előnyben, így minden, az eljáráshoz kapcsolódó iratot elektronikusan e-mail formában küldd meg Ajánlattevők részére.</w:t>
      </w:r>
    </w:p>
    <w:p w:rsidR="003B424E" w:rsidRPr="003B424E" w:rsidRDefault="003B424E" w:rsidP="003B424E">
      <w:pPr>
        <w:spacing w:after="0" w:line="180" w:lineRule="auto"/>
        <w:jc w:val="both"/>
        <w:rPr>
          <w:rFonts w:ascii="Arial Unicode MS" w:eastAsia="Arial Unicode MS" w:hAnsi="Arial Unicode MS" w:cs="Arial Unicode MS"/>
          <w:sz w:val="20"/>
          <w:szCs w:val="20"/>
        </w:rPr>
      </w:pPr>
      <w:r w:rsidRPr="003B424E">
        <w:rPr>
          <w:rFonts w:ascii="Arial Unicode MS" w:eastAsia="Arial Unicode MS" w:hAnsi="Arial Unicode MS" w:cs="Arial Unicode MS"/>
          <w:sz w:val="20"/>
          <w:szCs w:val="20"/>
        </w:rPr>
        <w:t>Az ajánlatot nem lehet ceruzával készíteni. Az ajánlatban nem lehet áthúzás, átírás vagy betoldás. Az ajánlat minden olyan oldalát, amelyen az ajánlat benyújtása előtt módosítást hajtottak végre, az adott dokumentumot aláíró személynek, vagy személyeknek a módosításnál kézjeggyel kell ellátni.</w:t>
      </w:r>
    </w:p>
    <w:p w:rsidR="003B424E" w:rsidRPr="003B424E" w:rsidRDefault="003B424E" w:rsidP="003B424E">
      <w:pPr>
        <w:spacing w:after="0" w:line="180" w:lineRule="auto"/>
        <w:jc w:val="both"/>
        <w:rPr>
          <w:rFonts w:ascii="Arial Unicode MS" w:eastAsia="Arial Unicode MS" w:hAnsi="Arial Unicode MS" w:cs="Arial Unicode MS"/>
          <w:sz w:val="12"/>
          <w:szCs w:val="20"/>
        </w:rPr>
      </w:pPr>
    </w:p>
    <w:p w:rsidR="003B424E" w:rsidRPr="003B424E" w:rsidRDefault="003B424E" w:rsidP="003B424E">
      <w:pPr>
        <w:spacing w:after="0" w:line="180" w:lineRule="auto"/>
        <w:jc w:val="both"/>
        <w:rPr>
          <w:rFonts w:ascii="Arial Unicode MS" w:eastAsia="Arial Unicode MS" w:hAnsi="Arial Unicode MS" w:cs="Arial Unicode MS"/>
          <w:sz w:val="20"/>
          <w:szCs w:val="20"/>
        </w:rPr>
      </w:pPr>
      <w:r w:rsidRPr="003B424E">
        <w:rPr>
          <w:rFonts w:ascii="Arial Unicode MS" w:eastAsia="Arial Unicode MS" w:hAnsi="Arial Unicode MS" w:cs="Arial Unicode MS"/>
          <w:sz w:val="20"/>
          <w:szCs w:val="20"/>
        </w:rPr>
        <w:t xml:space="preserve">Az Ajánlatkérő a jelen dokumentáció mellékletében a Közbeszerzési törvény előírásainak megfelelő iratmintákat bocsát az Ajánlattevők részére, de a jelen ajánlattételi dokumentáció mellékletében nem szerepel az ajánlathoz csatolandó összes nyilatkozatra, illetve igazolásra vonatkozó minta. Ezen további nyilatkozatok, igazolások törvényi, valamint az ajánlattételi felhívásban és a dokumentációban foglaltaknak való megfelelősége az Ajánlattevő felelőssége! </w:t>
      </w:r>
    </w:p>
    <w:p w:rsidR="003B424E" w:rsidRPr="003B424E" w:rsidRDefault="003B424E" w:rsidP="003B424E">
      <w:pPr>
        <w:spacing w:after="0" w:line="180" w:lineRule="auto"/>
        <w:jc w:val="both"/>
        <w:rPr>
          <w:rFonts w:ascii="Arial Unicode MS" w:eastAsia="Arial Unicode MS" w:hAnsi="Arial Unicode MS" w:cs="Arial Unicode MS"/>
          <w:sz w:val="12"/>
          <w:szCs w:val="20"/>
        </w:rPr>
      </w:pPr>
    </w:p>
    <w:p w:rsidR="003B424E" w:rsidRPr="003B424E" w:rsidRDefault="003B424E" w:rsidP="003B424E">
      <w:pPr>
        <w:spacing w:after="0" w:line="180" w:lineRule="auto"/>
        <w:jc w:val="both"/>
        <w:rPr>
          <w:rFonts w:ascii="Arial Unicode MS" w:eastAsia="Arial Unicode MS" w:hAnsi="Arial Unicode MS" w:cs="Arial Unicode MS"/>
          <w:sz w:val="20"/>
          <w:szCs w:val="20"/>
        </w:rPr>
      </w:pPr>
      <w:r w:rsidRPr="003B424E">
        <w:rPr>
          <w:rFonts w:ascii="Arial Unicode MS" w:eastAsia="Arial Unicode MS" w:hAnsi="Arial Unicode MS" w:cs="Arial Unicode MS"/>
          <w:sz w:val="20"/>
          <w:szCs w:val="20"/>
        </w:rPr>
        <w:t>Ajánlattevő adja meg ajánlatában azon kapcsolattartó személyek nevét, beosztását, valamint telefon és telefax számait, valamint e-mail címeit, akik az eljárás során nyilatkozat tételre, információ adására jogosultak.</w:t>
      </w:r>
    </w:p>
    <w:p w:rsidR="003B424E" w:rsidRDefault="003B424E" w:rsidP="00EC09CB">
      <w:pPr>
        <w:spacing w:after="0" w:line="180" w:lineRule="auto"/>
        <w:jc w:val="both"/>
        <w:rPr>
          <w:rFonts w:ascii="Arial Unicode MS" w:eastAsia="Arial Unicode MS" w:hAnsi="Arial Unicode MS" w:cs="Arial Unicode MS"/>
          <w:bCs/>
          <w:sz w:val="12"/>
          <w:szCs w:val="20"/>
        </w:rPr>
      </w:pPr>
    </w:p>
    <w:p w:rsidR="00EC09CB" w:rsidRPr="00EC09CB" w:rsidRDefault="00EC09CB" w:rsidP="00EC09CB">
      <w:pPr>
        <w:spacing w:after="0" w:line="180" w:lineRule="auto"/>
        <w:jc w:val="both"/>
        <w:rPr>
          <w:rFonts w:ascii="Arial Unicode MS" w:eastAsia="Arial Unicode MS" w:hAnsi="Arial Unicode MS" w:cs="Arial Unicode MS"/>
          <w:bCs/>
          <w:sz w:val="20"/>
          <w:szCs w:val="20"/>
        </w:rPr>
      </w:pPr>
      <w:r w:rsidRPr="00EC09CB">
        <w:rPr>
          <w:rFonts w:ascii="Arial Unicode MS" w:eastAsia="Arial Unicode MS" w:hAnsi="Arial Unicode MS" w:cs="Arial Unicode MS"/>
          <w:bCs/>
          <w:sz w:val="20"/>
          <w:szCs w:val="20"/>
        </w:rPr>
        <w:t>Kapcsolattartás</w:t>
      </w:r>
      <w:r w:rsidR="003B424E">
        <w:rPr>
          <w:rFonts w:ascii="Arial Unicode MS" w:eastAsia="Arial Unicode MS" w:hAnsi="Arial Unicode MS" w:cs="Arial Unicode MS"/>
          <w:bCs/>
          <w:sz w:val="20"/>
          <w:szCs w:val="20"/>
        </w:rPr>
        <w:t xml:space="preserve">i pont, ahová az ajánlattevők kiegészítő tájékoztatáskérésüket </w:t>
      </w:r>
      <w:r w:rsidRPr="00EC09CB">
        <w:rPr>
          <w:rFonts w:ascii="Arial Unicode MS" w:eastAsia="Arial Unicode MS" w:hAnsi="Arial Unicode MS" w:cs="Arial Unicode MS"/>
          <w:bCs/>
          <w:sz w:val="20"/>
          <w:szCs w:val="20"/>
        </w:rPr>
        <w:t xml:space="preserve">intézhetik, illetve ahová az ajánlatkérői tájékoztatások kézhezvételét vissza kell igazolniuk, illetőleg ahová </w:t>
      </w:r>
      <w:r w:rsidR="003B424E">
        <w:rPr>
          <w:rFonts w:ascii="Arial Unicode MS" w:eastAsia="Arial Unicode MS" w:hAnsi="Arial Unicode MS" w:cs="Arial Unicode MS"/>
          <w:bCs/>
          <w:sz w:val="20"/>
          <w:szCs w:val="20"/>
        </w:rPr>
        <w:t>a közbeszerzési dokumentumban</w:t>
      </w:r>
      <w:r w:rsidRPr="00EC09CB">
        <w:rPr>
          <w:rFonts w:ascii="Arial Unicode MS" w:eastAsia="Arial Unicode MS" w:hAnsi="Arial Unicode MS" w:cs="Arial Unicode MS"/>
          <w:bCs/>
          <w:sz w:val="20"/>
          <w:szCs w:val="20"/>
        </w:rPr>
        <w:t xml:space="preserve"> előírt egyéb visszaigazolásokat meg kell küldeni: </w:t>
      </w:r>
    </w:p>
    <w:p w:rsidR="00EC09CB" w:rsidRPr="00017AB1" w:rsidRDefault="00EC09CB" w:rsidP="00EC09CB">
      <w:pPr>
        <w:spacing w:after="0" w:line="180" w:lineRule="auto"/>
        <w:jc w:val="both"/>
        <w:rPr>
          <w:rFonts w:ascii="Arial Unicode MS" w:eastAsia="Arial Unicode MS" w:hAnsi="Arial Unicode MS" w:cs="Arial Unicode MS"/>
          <w:bCs/>
          <w:sz w:val="10"/>
          <w:szCs w:val="20"/>
        </w:rPr>
      </w:pPr>
    </w:p>
    <w:p w:rsidR="00EC09CB" w:rsidRPr="00E410F9" w:rsidRDefault="00EC09CB" w:rsidP="00EC09CB">
      <w:pPr>
        <w:tabs>
          <w:tab w:val="left" w:pos="2880"/>
        </w:tabs>
        <w:spacing w:after="0" w:line="180" w:lineRule="auto"/>
        <w:ind w:left="2880" w:hanging="2880"/>
        <w:jc w:val="both"/>
        <w:rPr>
          <w:rFonts w:ascii="Arial Unicode MS" w:eastAsia="Arial Unicode MS" w:hAnsi="Arial Unicode MS" w:cs="Arial Unicode MS"/>
          <w:sz w:val="20"/>
          <w:szCs w:val="20"/>
        </w:rPr>
      </w:pPr>
      <w:r w:rsidRPr="00E410F9">
        <w:rPr>
          <w:rFonts w:ascii="Arial Unicode MS" w:eastAsia="Arial Unicode MS" w:hAnsi="Arial Unicode MS" w:cs="Arial Unicode MS"/>
          <w:sz w:val="20"/>
          <w:szCs w:val="20"/>
        </w:rPr>
        <w:t xml:space="preserve">név: </w:t>
      </w:r>
      <w:r w:rsidRPr="00E410F9">
        <w:rPr>
          <w:rFonts w:ascii="Arial Unicode MS" w:eastAsia="Arial Unicode MS" w:hAnsi="Arial Unicode MS" w:cs="Arial Unicode MS"/>
          <w:sz w:val="20"/>
          <w:szCs w:val="20"/>
        </w:rPr>
        <w:tab/>
        <w:t>Bakos László</w:t>
      </w:r>
      <w:r w:rsidR="005D10EC">
        <w:rPr>
          <w:rFonts w:ascii="Arial Unicode MS" w:eastAsia="Arial Unicode MS" w:hAnsi="Arial Unicode MS" w:cs="Arial Unicode MS"/>
          <w:sz w:val="20"/>
          <w:szCs w:val="20"/>
        </w:rPr>
        <w:t xml:space="preserve"> - FAKSZ</w:t>
      </w:r>
    </w:p>
    <w:p w:rsidR="00EC09CB" w:rsidRPr="00E410F9" w:rsidRDefault="00EC09CB" w:rsidP="00EC09CB">
      <w:pPr>
        <w:tabs>
          <w:tab w:val="left" w:pos="2880"/>
        </w:tabs>
        <w:spacing w:after="0" w:line="180" w:lineRule="auto"/>
        <w:ind w:left="2880" w:hanging="2880"/>
        <w:jc w:val="both"/>
        <w:rPr>
          <w:rFonts w:ascii="Arial Unicode MS" w:eastAsia="Arial Unicode MS" w:hAnsi="Arial Unicode MS" w:cs="Arial Unicode MS"/>
          <w:color w:val="222222"/>
          <w:sz w:val="20"/>
          <w:szCs w:val="20"/>
        </w:rPr>
      </w:pPr>
      <w:r w:rsidRPr="00E410F9">
        <w:rPr>
          <w:rFonts w:ascii="Arial Unicode MS" w:eastAsia="Arial Unicode MS" w:hAnsi="Arial Unicode MS" w:cs="Arial Unicode MS"/>
          <w:sz w:val="20"/>
          <w:szCs w:val="20"/>
        </w:rPr>
        <w:t>cím:</w:t>
      </w:r>
      <w:r w:rsidRPr="00E410F9">
        <w:rPr>
          <w:rFonts w:ascii="Arial Unicode MS" w:eastAsia="Arial Unicode MS" w:hAnsi="Arial Unicode MS" w:cs="Arial Unicode MS"/>
          <w:sz w:val="20"/>
          <w:szCs w:val="20"/>
        </w:rPr>
        <w:tab/>
      </w:r>
      <w:r w:rsidRPr="00E410F9">
        <w:rPr>
          <w:rFonts w:ascii="Arial Unicode MS" w:eastAsia="Arial Unicode MS" w:hAnsi="Arial Unicode MS" w:cs="Arial Unicode MS"/>
          <w:color w:val="222222"/>
          <w:sz w:val="20"/>
          <w:szCs w:val="20"/>
        </w:rPr>
        <w:t>Magyarország 5231 Fegyvernek Szent Erzsébet út 169.</w:t>
      </w:r>
    </w:p>
    <w:p w:rsidR="00EC09CB" w:rsidRDefault="00EC09CB" w:rsidP="00EC09CB">
      <w:pPr>
        <w:tabs>
          <w:tab w:val="left" w:pos="2880"/>
        </w:tabs>
        <w:spacing w:after="0" w:line="180" w:lineRule="auto"/>
        <w:ind w:left="2880" w:hanging="2880"/>
        <w:jc w:val="both"/>
        <w:rPr>
          <w:rFonts w:ascii="Arial Unicode MS" w:eastAsia="Arial Unicode MS" w:hAnsi="Arial Unicode MS" w:cs="Arial Unicode MS"/>
          <w:sz w:val="20"/>
          <w:szCs w:val="20"/>
        </w:rPr>
      </w:pPr>
      <w:r w:rsidRPr="00E410F9">
        <w:rPr>
          <w:rFonts w:ascii="Arial Unicode MS" w:eastAsia="Arial Unicode MS" w:hAnsi="Arial Unicode MS" w:cs="Arial Unicode MS"/>
          <w:sz w:val="20"/>
          <w:szCs w:val="20"/>
        </w:rPr>
        <w:t>telefon:</w:t>
      </w:r>
      <w:r w:rsidRPr="00E410F9">
        <w:rPr>
          <w:rFonts w:ascii="Arial Unicode MS" w:eastAsia="Arial Unicode MS" w:hAnsi="Arial Unicode MS" w:cs="Arial Unicode MS"/>
          <w:sz w:val="20"/>
          <w:szCs w:val="20"/>
        </w:rPr>
        <w:tab/>
      </w:r>
      <w:r w:rsidRPr="00E410F9">
        <w:rPr>
          <w:rFonts w:ascii="Arial Unicode MS" w:eastAsia="Arial Unicode MS" w:hAnsi="Arial Unicode MS" w:cs="Arial Unicode MS"/>
          <w:bCs/>
          <w:sz w:val="20"/>
          <w:szCs w:val="20"/>
        </w:rPr>
        <w:t xml:space="preserve">+36 </w:t>
      </w:r>
      <w:r w:rsidRPr="00E410F9">
        <w:rPr>
          <w:rFonts w:ascii="Arial Unicode MS" w:eastAsia="Arial Unicode MS" w:hAnsi="Arial Unicode MS" w:cs="Arial Unicode MS"/>
          <w:sz w:val="20"/>
          <w:szCs w:val="20"/>
        </w:rPr>
        <w:t>30/8488454</w:t>
      </w:r>
    </w:p>
    <w:p w:rsidR="0002182E" w:rsidRPr="00E410F9" w:rsidRDefault="0002182E" w:rsidP="00EC09CB">
      <w:pPr>
        <w:tabs>
          <w:tab w:val="left" w:pos="2880"/>
        </w:tabs>
        <w:spacing w:after="0" w:line="180" w:lineRule="auto"/>
        <w:ind w:left="2880" w:hanging="2880"/>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fax: </w:t>
      </w:r>
      <w:r>
        <w:rPr>
          <w:rFonts w:ascii="Arial Unicode MS" w:eastAsia="Arial Unicode MS" w:hAnsi="Arial Unicode MS" w:cs="Arial Unicode MS"/>
          <w:sz w:val="20"/>
          <w:szCs w:val="20"/>
        </w:rPr>
        <w:tab/>
      </w:r>
      <w:r w:rsidRPr="003A787E">
        <w:rPr>
          <w:rFonts w:ascii="Arial Unicode MS" w:eastAsia="Arial Unicode MS" w:hAnsi="Arial Unicode MS" w:cs="Arial Unicode MS"/>
          <w:sz w:val="20"/>
          <w:szCs w:val="20"/>
        </w:rPr>
        <w:t>+36 56</w:t>
      </w:r>
      <w:r>
        <w:rPr>
          <w:rFonts w:ascii="Arial Unicode MS" w:eastAsia="Arial Unicode MS" w:hAnsi="Arial Unicode MS" w:cs="Arial Unicode MS"/>
          <w:sz w:val="20"/>
          <w:szCs w:val="20"/>
        </w:rPr>
        <w:t> 786 695</w:t>
      </w:r>
    </w:p>
    <w:p w:rsidR="00EC09CB" w:rsidRPr="0002182E" w:rsidRDefault="00EC09CB" w:rsidP="00EC09CB">
      <w:pPr>
        <w:spacing w:after="0" w:line="180" w:lineRule="auto"/>
        <w:rPr>
          <w:rFonts w:ascii="Arial Unicode MS" w:eastAsia="Arial Unicode MS" w:hAnsi="Arial Unicode MS" w:cs="Arial Unicode MS"/>
          <w:sz w:val="20"/>
          <w:szCs w:val="20"/>
        </w:rPr>
      </w:pPr>
      <w:r w:rsidRPr="0002182E">
        <w:rPr>
          <w:rFonts w:ascii="Arial Unicode MS" w:eastAsia="Arial Unicode MS" w:hAnsi="Arial Unicode MS" w:cs="Arial Unicode MS"/>
          <w:sz w:val="20"/>
          <w:szCs w:val="20"/>
        </w:rPr>
        <w:t>e-mail:</w:t>
      </w:r>
      <w:r w:rsidRPr="0002182E">
        <w:rPr>
          <w:rFonts w:ascii="Arial Unicode MS" w:eastAsia="Arial Unicode MS" w:hAnsi="Arial Unicode MS" w:cs="Arial Unicode MS"/>
          <w:sz w:val="20"/>
          <w:szCs w:val="20"/>
        </w:rPr>
        <w:tab/>
      </w:r>
      <w:r w:rsidRPr="0002182E">
        <w:rPr>
          <w:rFonts w:ascii="Arial Unicode MS" w:eastAsia="Arial Unicode MS" w:hAnsi="Arial Unicode MS" w:cs="Arial Unicode MS"/>
          <w:sz w:val="20"/>
          <w:szCs w:val="20"/>
        </w:rPr>
        <w:tab/>
      </w:r>
      <w:r w:rsidRPr="0002182E">
        <w:rPr>
          <w:rFonts w:ascii="Arial Unicode MS" w:eastAsia="Arial Unicode MS" w:hAnsi="Arial Unicode MS" w:cs="Arial Unicode MS"/>
          <w:sz w:val="20"/>
          <w:szCs w:val="20"/>
        </w:rPr>
        <w:tab/>
      </w:r>
      <w:r w:rsidRPr="0002182E">
        <w:rPr>
          <w:rFonts w:ascii="Arial Unicode MS" w:eastAsia="Arial Unicode MS" w:hAnsi="Arial Unicode MS" w:cs="Arial Unicode MS"/>
          <w:sz w:val="20"/>
          <w:szCs w:val="20"/>
        </w:rPr>
        <w:tab/>
        <w:t xml:space="preserve"> </w:t>
      </w:r>
      <w:r w:rsidR="00E410F9" w:rsidRPr="0002182E">
        <w:rPr>
          <w:rFonts w:ascii="Arial Unicode MS" w:eastAsia="Arial Unicode MS" w:hAnsi="Arial Unicode MS" w:cs="Arial Unicode MS"/>
          <w:sz w:val="20"/>
          <w:szCs w:val="20"/>
        </w:rPr>
        <w:t>kozbeszerzes.bakos@gmail.com</w:t>
      </w:r>
    </w:p>
    <w:p w:rsidR="00EC09CB" w:rsidRPr="00017AB1" w:rsidRDefault="00EC09CB" w:rsidP="00EC09CB">
      <w:pPr>
        <w:spacing w:after="0" w:line="180" w:lineRule="auto"/>
        <w:jc w:val="both"/>
        <w:rPr>
          <w:rFonts w:ascii="Arial Unicode MS" w:eastAsia="Arial Unicode MS" w:hAnsi="Arial Unicode MS" w:cs="Arial Unicode MS"/>
          <w:bCs/>
          <w:sz w:val="10"/>
          <w:szCs w:val="20"/>
        </w:rPr>
      </w:pPr>
    </w:p>
    <w:p w:rsidR="00EC09CB" w:rsidRPr="00EC09CB" w:rsidRDefault="00EC09CB" w:rsidP="00EC09CB">
      <w:pPr>
        <w:tabs>
          <w:tab w:val="num" w:pos="426"/>
        </w:tabs>
        <w:spacing w:after="0" w:line="180" w:lineRule="auto"/>
        <w:jc w:val="both"/>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Mind</w:t>
      </w:r>
      <w:r w:rsidR="00017AB1">
        <w:rPr>
          <w:rFonts w:ascii="Arial Unicode MS" w:eastAsia="Arial Unicode MS" w:hAnsi="Arial Unicode MS" w:cs="Arial Unicode MS"/>
          <w:sz w:val="20"/>
          <w:szCs w:val="20"/>
        </w:rPr>
        <w:t>en kiegészítő tájékoztatás</w:t>
      </w:r>
      <w:r w:rsidR="003B424E">
        <w:rPr>
          <w:rFonts w:ascii="Arial Unicode MS" w:eastAsia="Arial Unicode MS" w:hAnsi="Arial Unicode MS" w:cs="Arial Unicode MS"/>
          <w:sz w:val="20"/>
          <w:szCs w:val="20"/>
        </w:rPr>
        <w:t>kérést e-mail-en world</w:t>
      </w:r>
      <w:r w:rsidR="00017AB1">
        <w:rPr>
          <w:rFonts w:ascii="Arial Unicode MS" w:eastAsia="Arial Unicode MS" w:hAnsi="Arial Unicode MS" w:cs="Arial Unicode MS"/>
          <w:sz w:val="20"/>
          <w:szCs w:val="20"/>
        </w:rPr>
        <w:t>.</w:t>
      </w:r>
      <w:r w:rsidRPr="00EC09CB">
        <w:rPr>
          <w:rFonts w:ascii="Arial Unicode MS" w:eastAsia="Arial Unicode MS" w:hAnsi="Arial Unicode MS" w:cs="Arial Unicode MS"/>
          <w:sz w:val="20"/>
          <w:szCs w:val="20"/>
        </w:rPr>
        <w:t>doc formátumban is el kell juttatni a lebonyolítónak a</w:t>
      </w:r>
      <w:r w:rsidR="0002182E">
        <w:rPr>
          <w:rFonts w:ascii="Arial Unicode MS" w:eastAsia="Arial Unicode MS" w:hAnsi="Arial Unicode MS" w:cs="Arial Unicode MS"/>
          <w:sz w:val="20"/>
          <w:szCs w:val="20"/>
        </w:rPr>
        <w:t xml:space="preserve"> </w:t>
      </w:r>
      <w:r w:rsidRPr="00EC09CB">
        <w:rPr>
          <w:rFonts w:ascii="Arial Unicode MS" w:eastAsia="Arial Unicode MS" w:hAnsi="Arial Unicode MS" w:cs="Arial Unicode MS"/>
          <w:sz w:val="20"/>
          <w:szCs w:val="20"/>
        </w:rPr>
        <w:t xml:space="preserve">kozbeszerzes.bakos@gmail.com címre! </w:t>
      </w:r>
    </w:p>
    <w:p w:rsidR="00EC09CB" w:rsidRPr="00EC09CB" w:rsidRDefault="00EC09CB" w:rsidP="00EC09CB">
      <w:pPr>
        <w:spacing w:after="0" w:line="180" w:lineRule="auto"/>
        <w:jc w:val="both"/>
        <w:rPr>
          <w:rFonts w:ascii="Arial Unicode MS" w:eastAsia="Arial Unicode MS" w:hAnsi="Arial Unicode MS" w:cs="Arial Unicode MS"/>
          <w:bCs/>
          <w:sz w:val="20"/>
          <w:szCs w:val="20"/>
        </w:rPr>
      </w:pPr>
      <w:r w:rsidRPr="00EC09CB">
        <w:rPr>
          <w:rFonts w:ascii="Arial Unicode MS" w:eastAsia="Arial Unicode MS" w:hAnsi="Arial Unicode MS" w:cs="Arial Unicode MS"/>
          <w:bCs/>
          <w:sz w:val="20"/>
          <w:szCs w:val="20"/>
        </w:rPr>
        <w:t>A Kbt. 56.§ szerinti kiegészítő tájékoztatások kapcsán fennálló törvényi határidőkkel összefüggésben ajánlatkérő felhívja ajánlattevők figyelmét a Kbt. 48.§ (3) bekezdésére, miszerint ha a határidő utolsó napja nem munkanapra esik, akkor a határidő csak az ezt követő legközelebbi munkanapon jár le.</w:t>
      </w:r>
    </w:p>
    <w:p w:rsidR="00EC09CB" w:rsidRDefault="00EC09CB" w:rsidP="00EC09CB">
      <w:pPr>
        <w:spacing w:after="0" w:line="180" w:lineRule="auto"/>
        <w:jc w:val="both"/>
        <w:rPr>
          <w:rFonts w:ascii="Arial Unicode MS" w:eastAsia="Arial Unicode MS" w:hAnsi="Arial Unicode MS" w:cs="Arial Unicode MS"/>
          <w:bCs/>
          <w:sz w:val="20"/>
          <w:szCs w:val="20"/>
        </w:rPr>
      </w:pPr>
      <w:r w:rsidRPr="00EC09CB">
        <w:rPr>
          <w:rFonts w:ascii="Arial Unicode MS" w:eastAsia="Arial Unicode MS" w:hAnsi="Arial Unicode MS" w:cs="Arial Unicode MS"/>
          <w:bCs/>
          <w:sz w:val="20"/>
          <w:szCs w:val="20"/>
        </w:rPr>
        <w:t>Ajánlatkérő az eljárás során konzultációt, illetve helyszíni</w:t>
      </w:r>
      <w:r w:rsidR="00C91778">
        <w:rPr>
          <w:rFonts w:ascii="Arial Unicode MS" w:eastAsia="Arial Unicode MS" w:hAnsi="Arial Unicode MS" w:cs="Arial Unicode MS"/>
          <w:bCs/>
          <w:sz w:val="20"/>
          <w:szCs w:val="20"/>
        </w:rPr>
        <w:t xml:space="preserve"> bejárást nem tart</w:t>
      </w:r>
      <w:r w:rsidRPr="00EC09CB">
        <w:rPr>
          <w:rFonts w:ascii="Arial Unicode MS" w:eastAsia="Arial Unicode MS" w:hAnsi="Arial Unicode MS" w:cs="Arial Unicode MS"/>
          <w:bCs/>
          <w:sz w:val="20"/>
          <w:szCs w:val="20"/>
        </w:rPr>
        <w:t>.</w:t>
      </w:r>
    </w:p>
    <w:p w:rsidR="00EC09CB" w:rsidRDefault="00EC09CB" w:rsidP="00EC09CB">
      <w:pPr>
        <w:spacing w:after="0" w:line="180" w:lineRule="auto"/>
        <w:jc w:val="both"/>
        <w:rPr>
          <w:rFonts w:ascii="Arial Unicode MS" w:eastAsia="Arial Unicode MS" w:hAnsi="Arial Unicode MS" w:cs="Arial Unicode MS"/>
          <w:bCs/>
          <w:sz w:val="20"/>
          <w:szCs w:val="20"/>
        </w:rPr>
      </w:pPr>
    </w:p>
    <w:p w:rsidR="00462A08" w:rsidRDefault="00462A08" w:rsidP="00EC09CB">
      <w:pPr>
        <w:spacing w:after="0" w:line="180" w:lineRule="auto"/>
        <w:jc w:val="both"/>
        <w:rPr>
          <w:rFonts w:ascii="Arial Unicode MS" w:eastAsia="Arial Unicode MS" w:hAnsi="Arial Unicode MS" w:cs="Arial Unicode MS"/>
          <w:bCs/>
          <w:sz w:val="20"/>
          <w:szCs w:val="20"/>
        </w:rPr>
      </w:pPr>
    </w:p>
    <w:p w:rsidR="00462A08" w:rsidRDefault="00462A08" w:rsidP="00EC09CB">
      <w:pPr>
        <w:spacing w:after="0" w:line="180" w:lineRule="auto"/>
        <w:jc w:val="both"/>
        <w:rPr>
          <w:rFonts w:ascii="Arial Unicode MS" w:eastAsia="Arial Unicode MS" w:hAnsi="Arial Unicode MS" w:cs="Arial Unicode MS"/>
          <w:bCs/>
          <w:sz w:val="20"/>
          <w:szCs w:val="20"/>
        </w:rPr>
      </w:pPr>
    </w:p>
    <w:p w:rsidR="00462A08" w:rsidRDefault="00462A08" w:rsidP="00EC09CB">
      <w:pPr>
        <w:spacing w:after="0" w:line="180" w:lineRule="auto"/>
        <w:jc w:val="both"/>
        <w:rPr>
          <w:rFonts w:ascii="Arial Unicode MS" w:eastAsia="Arial Unicode MS" w:hAnsi="Arial Unicode MS" w:cs="Arial Unicode MS"/>
          <w:bCs/>
          <w:sz w:val="20"/>
          <w:szCs w:val="20"/>
        </w:rPr>
      </w:pPr>
    </w:p>
    <w:tbl>
      <w:tblPr>
        <w:tblStyle w:val="Rcsostblzat"/>
        <w:tblW w:w="0" w:type="auto"/>
        <w:tblInd w:w="108" w:type="dxa"/>
        <w:tblLook w:val="04A0"/>
      </w:tblPr>
      <w:tblGrid>
        <w:gridCol w:w="9639"/>
      </w:tblGrid>
      <w:tr w:rsidR="00E410F9" w:rsidRPr="00E410F9" w:rsidTr="00E410F9">
        <w:tc>
          <w:tcPr>
            <w:tcW w:w="9639" w:type="dxa"/>
          </w:tcPr>
          <w:p w:rsidR="00E410F9" w:rsidRPr="00E410F9" w:rsidRDefault="00E410F9" w:rsidP="004D5922">
            <w:pPr>
              <w:numPr>
                <w:ilvl w:val="0"/>
                <w:numId w:val="15"/>
              </w:numPr>
              <w:autoSpaceDE w:val="0"/>
              <w:autoSpaceDN w:val="0"/>
              <w:spacing w:before="120" w:after="120" w:line="180" w:lineRule="auto"/>
              <w:jc w:val="both"/>
              <w:rPr>
                <w:rFonts w:ascii="Arial Unicode MS" w:eastAsia="Arial Unicode MS" w:hAnsi="Arial Unicode MS" w:cs="Arial Unicode MS"/>
                <w:b/>
                <w:bCs/>
                <w:sz w:val="20"/>
                <w:szCs w:val="20"/>
              </w:rPr>
            </w:pPr>
            <w:r w:rsidRPr="00E410F9">
              <w:rPr>
                <w:rFonts w:ascii="Arial Unicode MS" w:eastAsia="Arial Unicode MS" w:hAnsi="Arial Unicode MS" w:cs="Arial Unicode MS"/>
                <w:b/>
                <w:bCs/>
                <w:sz w:val="20"/>
                <w:szCs w:val="20"/>
              </w:rPr>
              <w:lastRenderedPageBreak/>
              <w:t xml:space="preserve">Az ajánlatok </w:t>
            </w:r>
            <w:r w:rsidR="000648BA">
              <w:rPr>
                <w:rFonts w:ascii="Arial Unicode MS" w:eastAsia="Arial Unicode MS" w:hAnsi="Arial Unicode MS" w:cs="Arial Unicode MS"/>
                <w:b/>
                <w:bCs/>
                <w:sz w:val="20"/>
                <w:szCs w:val="20"/>
              </w:rPr>
              <w:t>benyújtásának körülményei</w:t>
            </w:r>
          </w:p>
        </w:tc>
      </w:tr>
    </w:tbl>
    <w:p w:rsidR="000648BA" w:rsidRPr="00B07076" w:rsidRDefault="000648BA" w:rsidP="000648BA">
      <w:pPr>
        <w:spacing w:after="0" w:line="180" w:lineRule="auto"/>
        <w:jc w:val="both"/>
        <w:rPr>
          <w:rFonts w:ascii="Arial Unicode MS" w:eastAsia="Arial Unicode MS" w:hAnsi="Arial Unicode MS" w:cs="Arial Unicode MS"/>
          <w:b/>
          <w:bCs/>
          <w:sz w:val="10"/>
          <w:szCs w:val="20"/>
        </w:rPr>
      </w:pPr>
    </w:p>
    <w:p w:rsidR="000648BA" w:rsidRDefault="000648BA" w:rsidP="000648BA">
      <w:pPr>
        <w:keepLines/>
        <w:autoSpaceDE w:val="0"/>
        <w:autoSpaceDN w:val="0"/>
        <w:spacing w:after="0" w:line="180" w:lineRule="auto"/>
        <w:jc w:val="both"/>
        <w:rPr>
          <w:rFonts w:ascii="Arial Unicode MS" w:eastAsia="Arial Unicode MS" w:hAnsi="Arial Unicode MS" w:cs="Arial Unicode MS"/>
          <w:sz w:val="20"/>
          <w:szCs w:val="22"/>
        </w:rPr>
      </w:pPr>
      <w:r w:rsidRPr="000648BA">
        <w:rPr>
          <w:rFonts w:ascii="Arial Unicode MS" w:eastAsia="Arial Unicode MS" w:hAnsi="Arial Unicode MS" w:cs="Arial Unicode MS"/>
          <w:sz w:val="20"/>
          <w:szCs w:val="22"/>
        </w:rPr>
        <w:t>Az ajánlattevőnek az eljárás során írá</w:t>
      </w:r>
      <w:r w:rsidR="00C91778">
        <w:rPr>
          <w:rFonts w:ascii="Arial Unicode MS" w:eastAsia="Arial Unicode MS" w:hAnsi="Arial Unicode MS" w:cs="Arial Unicode MS"/>
          <w:sz w:val="20"/>
          <w:szCs w:val="22"/>
        </w:rPr>
        <w:t>sos ajánlatot kell elkészítenie, melyet az Ajánlattételi Felhívásban rögzítettek szerinti formában és módon kell benyújtani, úgy hogy az alábbiakat is figyelembe szükséges venni:</w:t>
      </w:r>
    </w:p>
    <w:p w:rsidR="00C91778" w:rsidRPr="00C91778" w:rsidRDefault="00C91778" w:rsidP="00C91778">
      <w:pPr>
        <w:keepLines/>
        <w:autoSpaceDE w:val="0"/>
        <w:autoSpaceDN w:val="0"/>
        <w:spacing w:after="0" w:line="180" w:lineRule="auto"/>
        <w:jc w:val="both"/>
        <w:rPr>
          <w:rFonts w:ascii="Arial Unicode MS" w:eastAsia="Arial Unicode MS" w:hAnsi="Arial Unicode MS" w:cs="Arial Unicode MS"/>
          <w:sz w:val="16"/>
          <w:szCs w:val="22"/>
        </w:rPr>
      </w:pPr>
    </w:p>
    <w:p w:rsidR="00C91778" w:rsidRPr="00C91778" w:rsidRDefault="00C91778" w:rsidP="002A09C1">
      <w:pPr>
        <w:pStyle w:val="Listaszerbekezds"/>
        <w:numPr>
          <w:ilvl w:val="0"/>
          <w:numId w:val="26"/>
        </w:numPr>
        <w:spacing w:after="0" w:line="180" w:lineRule="auto"/>
        <w:ind w:left="426"/>
        <w:jc w:val="both"/>
        <w:rPr>
          <w:rFonts w:ascii="Arial Unicode MS" w:eastAsia="Arial Unicode MS" w:hAnsi="Arial Unicode MS" w:cs="Arial Unicode MS"/>
          <w:sz w:val="20"/>
          <w:szCs w:val="24"/>
        </w:rPr>
      </w:pPr>
      <w:r w:rsidRPr="00C91778">
        <w:rPr>
          <w:rFonts w:ascii="Arial Unicode MS" w:eastAsia="Arial Unicode MS" w:hAnsi="Arial Unicode MS" w:cs="Arial Unicode MS"/>
          <w:sz w:val="20"/>
          <w:szCs w:val="24"/>
        </w:rPr>
        <w:t>A csomagolást úgy kell elkészíteni, hogy a bontás megkezdésekor, annak sértetlensége egyértelműen megállapítható legyen.</w:t>
      </w:r>
    </w:p>
    <w:p w:rsidR="00C91778" w:rsidRPr="00C91778" w:rsidRDefault="00C91778" w:rsidP="00C91778">
      <w:pPr>
        <w:spacing w:after="0" w:line="180" w:lineRule="auto"/>
        <w:ind w:left="426"/>
        <w:jc w:val="both"/>
        <w:rPr>
          <w:rFonts w:ascii="Arial Unicode MS" w:eastAsia="Arial Unicode MS" w:hAnsi="Arial Unicode MS" w:cs="Arial Unicode MS"/>
          <w:sz w:val="12"/>
          <w:szCs w:val="24"/>
        </w:rPr>
      </w:pPr>
    </w:p>
    <w:p w:rsidR="00C91778" w:rsidRPr="00C91778" w:rsidRDefault="00C91778" w:rsidP="002A09C1">
      <w:pPr>
        <w:pStyle w:val="Listaszerbekezds"/>
        <w:numPr>
          <w:ilvl w:val="0"/>
          <w:numId w:val="26"/>
        </w:numPr>
        <w:spacing w:after="0" w:line="180" w:lineRule="auto"/>
        <w:ind w:left="426"/>
        <w:jc w:val="both"/>
        <w:rPr>
          <w:rFonts w:ascii="Arial Unicode MS" w:eastAsia="Arial Unicode MS" w:hAnsi="Arial Unicode MS" w:cs="Arial Unicode MS"/>
          <w:sz w:val="20"/>
          <w:szCs w:val="24"/>
        </w:rPr>
      </w:pPr>
      <w:r w:rsidRPr="00C91778">
        <w:rPr>
          <w:rFonts w:ascii="Arial Unicode MS" w:eastAsia="Arial Unicode MS" w:hAnsi="Arial Unicode MS" w:cs="Arial Unicode MS"/>
          <w:sz w:val="20"/>
          <w:szCs w:val="24"/>
        </w:rPr>
        <w:t xml:space="preserve">Ha a csomagolást nem jelölik meg a fenti előírásnak megfelelően, az Ajánlatkérő nem vállal felelősséget a benyújtott ajánlat elkeveredéséért és idő előtti felbontásáért. </w:t>
      </w:r>
    </w:p>
    <w:p w:rsidR="00C91778" w:rsidRPr="00C91778" w:rsidRDefault="00C91778" w:rsidP="00C91778">
      <w:pPr>
        <w:spacing w:after="0" w:line="180" w:lineRule="auto"/>
        <w:ind w:left="426"/>
        <w:jc w:val="both"/>
        <w:rPr>
          <w:rFonts w:ascii="Arial Unicode MS" w:eastAsia="Arial Unicode MS" w:hAnsi="Arial Unicode MS" w:cs="Arial Unicode MS"/>
          <w:sz w:val="12"/>
          <w:szCs w:val="24"/>
        </w:rPr>
      </w:pPr>
    </w:p>
    <w:p w:rsidR="00C91778" w:rsidRPr="00C91778" w:rsidRDefault="00C91778" w:rsidP="002A09C1">
      <w:pPr>
        <w:pStyle w:val="Listaszerbekezds"/>
        <w:numPr>
          <w:ilvl w:val="0"/>
          <w:numId w:val="26"/>
        </w:numPr>
        <w:spacing w:after="0" w:line="180" w:lineRule="auto"/>
        <w:ind w:left="426"/>
        <w:jc w:val="both"/>
        <w:rPr>
          <w:rFonts w:ascii="Arial Unicode MS" w:eastAsia="Arial Unicode MS" w:hAnsi="Arial Unicode MS" w:cs="Arial Unicode MS"/>
          <w:sz w:val="20"/>
          <w:szCs w:val="24"/>
        </w:rPr>
      </w:pPr>
      <w:r w:rsidRPr="00C91778">
        <w:rPr>
          <w:rFonts w:ascii="Arial Unicode MS" w:eastAsia="Arial Unicode MS" w:hAnsi="Arial Unicode MS" w:cs="Arial Unicode MS"/>
          <w:sz w:val="20"/>
          <w:szCs w:val="24"/>
        </w:rPr>
        <w:t>Az ajánlat nem tartalmazhat betoldásokat, törléseket vagy felülírásokat, azt az esetet kivéve, ha Ajánlattevő javítja ki saját hibáját. Ilyenkor az ajánlat aláírójának, illetve aláíróinak kézjegyükkel kell ellátniuk a javításokat.</w:t>
      </w:r>
    </w:p>
    <w:p w:rsidR="00C91778" w:rsidRPr="00C91778" w:rsidRDefault="00C91778" w:rsidP="00C91778">
      <w:pPr>
        <w:spacing w:after="0" w:line="180" w:lineRule="auto"/>
        <w:ind w:left="426"/>
        <w:jc w:val="both"/>
        <w:rPr>
          <w:rFonts w:ascii="Arial Unicode MS" w:eastAsia="Arial Unicode MS" w:hAnsi="Arial Unicode MS" w:cs="Arial Unicode MS"/>
          <w:sz w:val="12"/>
          <w:szCs w:val="24"/>
        </w:rPr>
      </w:pPr>
    </w:p>
    <w:p w:rsidR="00C91778" w:rsidRPr="00C91778" w:rsidRDefault="00C91778" w:rsidP="002A09C1">
      <w:pPr>
        <w:pStyle w:val="Listaszerbekezds"/>
        <w:numPr>
          <w:ilvl w:val="0"/>
          <w:numId w:val="26"/>
        </w:numPr>
        <w:spacing w:after="0" w:line="180" w:lineRule="auto"/>
        <w:ind w:left="426"/>
        <w:jc w:val="both"/>
        <w:rPr>
          <w:rFonts w:ascii="Arial Unicode MS" w:eastAsia="Arial Unicode MS" w:hAnsi="Arial Unicode MS" w:cs="Arial Unicode MS"/>
          <w:sz w:val="20"/>
          <w:szCs w:val="24"/>
        </w:rPr>
      </w:pPr>
      <w:r w:rsidRPr="00C91778">
        <w:rPr>
          <w:rFonts w:ascii="Arial Unicode MS" w:eastAsia="Arial Unicode MS" w:hAnsi="Arial Unicode MS" w:cs="Arial Unicode MS"/>
          <w:sz w:val="20"/>
          <w:szCs w:val="24"/>
        </w:rPr>
        <w:t xml:space="preserve">Személyes benyújtás esetén késve, vagy határidőn túl postán, illetve futárral érkező ajánlatokat az Ajánlatkérő átveszi, a késve érkezés tényét és benyújtó ajánlattevő nevét, címét jegyzőkönyvezi </w:t>
      </w:r>
      <w:r w:rsidRPr="00C91778">
        <w:rPr>
          <w:rFonts w:ascii="Arial Unicode MS" w:eastAsia="Arial Unicode MS" w:hAnsi="Arial Unicode MS" w:cs="Arial Unicode MS"/>
          <w:i/>
          <w:sz w:val="20"/>
          <w:szCs w:val="24"/>
        </w:rPr>
        <w:t>- amennyiben az ajánlat felbontása nélkül az megállapítható, egyéb esetben az előbbiek rögzítése céljából kizárólag a fentiek megállapítása az ajánlat felbontásra kerül -</w:t>
      </w:r>
      <w:r w:rsidRPr="00C91778">
        <w:rPr>
          <w:rFonts w:ascii="Arial Unicode MS" w:eastAsia="Arial Unicode MS" w:hAnsi="Arial Unicode MS" w:cs="Arial Unicode MS"/>
          <w:sz w:val="20"/>
          <w:szCs w:val="24"/>
        </w:rPr>
        <w:t>. Az Ajánlatkérő felhívja a figyelmet arra, hogy a késve benyújtott vagy a határidőn túl beérkező ajánlat a közbeszerzési eljárás dokumentumának minősül, így annak példányait nem küldi vissza, hanem a törvényben előírt határidőig megőrzi.</w:t>
      </w:r>
    </w:p>
    <w:p w:rsidR="00C91778" w:rsidRPr="00C91778" w:rsidRDefault="00C91778" w:rsidP="00C91778">
      <w:pPr>
        <w:pStyle w:val="Listaszerbekezds"/>
        <w:spacing w:after="0" w:line="180" w:lineRule="auto"/>
        <w:ind w:left="426"/>
        <w:rPr>
          <w:rFonts w:ascii="Arial Unicode MS" w:eastAsia="Arial Unicode MS" w:hAnsi="Arial Unicode MS" w:cs="Arial Unicode MS"/>
          <w:sz w:val="12"/>
          <w:szCs w:val="24"/>
        </w:rPr>
      </w:pPr>
    </w:p>
    <w:p w:rsidR="00C91778" w:rsidRPr="00C91778" w:rsidRDefault="00C91778" w:rsidP="002A09C1">
      <w:pPr>
        <w:pStyle w:val="Listaszerbekezds"/>
        <w:numPr>
          <w:ilvl w:val="0"/>
          <w:numId w:val="26"/>
        </w:numPr>
        <w:spacing w:after="0" w:line="180" w:lineRule="auto"/>
        <w:ind w:left="426"/>
        <w:jc w:val="both"/>
        <w:rPr>
          <w:rFonts w:ascii="Arial Unicode MS" w:eastAsia="Arial Unicode MS" w:hAnsi="Arial Unicode MS" w:cs="Arial Unicode MS"/>
          <w:sz w:val="20"/>
          <w:szCs w:val="24"/>
        </w:rPr>
      </w:pPr>
      <w:r w:rsidRPr="00C91778">
        <w:rPr>
          <w:rFonts w:ascii="Arial Unicode MS" w:eastAsia="Arial Unicode MS" w:hAnsi="Arial Unicode MS" w:cs="Arial Unicode MS"/>
          <w:sz w:val="20"/>
          <w:szCs w:val="24"/>
        </w:rPr>
        <w:t>A postán feladott ajánlatot ajánlatkérő akkor tekinti határidőn belül benyújtottnak, ha annak kézhezvételére az ajánlattételi határidőig sor kerül.</w:t>
      </w:r>
    </w:p>
    <w:p w:rsidR="00C91778" w:rsidRPr="00C91778" w:rsidRDefault="00C91778" w:rsidP="00C91778">
      <w:pPr>
        <w:pStyle w:val="Listaszerbekezds"/>
        <w:spacing w:after="0" w:line="180" w:lineRule="auto"/>
        <w:jc w:val="both"/>
        <w:rPr>
          <w:rFonts w:ascii="Arial Unicode MS" w:eastAsia="Arial Unicode MS" w:hAnsi="Arial Unicode MS" w:cs="Arial Unicode MS"/>
          <w:sz w:val="12"/>
          <w:szCs w:val="24"/>
        </w:rPr>
      </w:pPr>
    </w:p>
    <w:p w:rsidR="00C91778" w:rsidRPr="00C91778" w:rsidRDefault="00C91778" w:rsidP="002A09C1">
      <w:pPr>
        <w:pStyle w:val="Listaszerbekezds"/>
        <w:numPr>
          <w:ilvl w:val="0"/>
          <w:numId w:val="26"/>
        </w:numPr>
        <w:spacing w:after="0" w:line="180" w:lineRule="auto"/>
        <w:ind w:left="426"/>
        <w:jc w:val="both"/>
        <w:rPr>
          <w:rFonts w:ascii="Arial Unicode MS" w:eastAsia="Arial Unicode MS" w:hAnsi="Arial Unicode MS" w:cs="Arial Unicode MS"/>
          <w:sz w:val="20"/>
          <w:szCs w:val="24"/>
        </w:rPr>
      </w:pPr>
      <w:r w:rsidRPr="00C91778">
        <w:rPr>
          <w:rFonts w:ascii="Arial Unicode MS" w:eastAsia="Arial Unicode MS" w:hAnsi="Arial Unicode MS" w:cs="Arial Unicode MS"/>
          <w:sz w:val="20"/>
          <w:szCs w:val="24"/>
        </w:rPr>
        <w:t>Az ajánlat, illetve az azzal kapcsolatos postai küldemények elvesztéséből eredő kockázat az ajánlattevőt terheli. A postán feladott ajánlattételi példányokat tartalmazó csomagon</w:t>
      </w:r>
      <w:r w:rsidRPr="00C91778">
        <w:rPr>
          <w:rFonts w:ascii="Arial Unicode MS" w:eastAsia="Arial Unicode MS" w:hAnsi="Arial Unicode MS" w:cs="Arial Unicode MS"/>
          <w:i/>
          <w:sz w:val="20"/>
          <w:szCs w:val="24"/>
        </w:rPr>
        <w:t xml:space="preserve"> – az előzőekben meghatározottakon túl – </w:t>
      </w:r>
      <w:r w:rsidRPr="00C91778">
        <w:rPr>
          <w:rFonts w:ascii="Arial Unicode MS" w:eastAsia="Arial Unicode MS" w:hAnsi="Arial Unicode MS" w:cs="Arial Unicode MS"/>
          <w:sz w:val="20"/>
          <w:szCs w:val="24"/>
        </w:rPr>
        <w:t xml:space="preserve">fel kell tüntetni: </w:t>
      </w:r>
      <w:r w:rsidRPr="00C91778">
        <w:rPr>
          <w:rFonts w:ascii="Arial Unicode MS" w:eastAsia="Arial Unicode MS" w:hAnsi="Arial Unicode MS" w:cs="Arial Unicode MS"/>
          <w:i/>
          <w:sz w:val="20"/>
          <w:szCs w:val="24"/>
        </w:rPr>
        <w:t>„Iktatás után azonnal a címzetthez továbbítandó.”</w:t>
      </w:r>
    </w:p>
    <w:p w:rsidR="00C91778" w:rsidRPr="00C91778" w:rsidRDefault="00C91778" w:rsidP="00C91778">
      <w:pPr>
        <w:pStyle w:val="Listaszerbekezds"/>
        <w:spacing w:after="0" w:line="180" w:lineRule="auto"/>
        <w:ind w:left="426"/>
        <w:jc w:val="both"/>
        <w:rPr>
          <w:rFonts w:ascii="Arial Unicode MS" w:eastAsia="Arial Unicode MS" w:hAnsi="Arial Unicode MS" w:cs="Arial Unicode MS"/>
          <w:sz w:val="12"/>
          <w:szCs w:val="24"/>
        </w:rPr>
      </w:pPr>
    </w:p>
    <w:p w:rsidR="00C91778" w:rsidRPr="00C91778" w:rsidRDefault="00C91778" w:rsidP="002A09C1">
      <w:pPr>
        <w:pStyle w:val="Listaszerbekezds"/>
        <w:numPr>
          <w:ilvl w:val="0"/>
          <w:numId w:val="26"/>
        </w:numPr>
        <w:spacing w:after="0" w:line="180" w:lineRule="auto"/>
        <w:ind w:left="426"/>
        <w:jc w:val="both"/>
        <w:rPr>
          <w:rFonts w:ascii="Arial Unicode MS" w:eastAsia="Arial Unicode MS" w:hAnsi="Arial Unicode MS" w:cs="Arial Unicode MS"/>
          <w:sz w:val="20"/>
          <w:szCs w:val="24"/>
        </w:rPr>
      </w:pPr>
      <w:r w:rsidRPr="00C91778">
        <w:rPr>
          <w:rFonts w:ascii="Arial Unicode MS" w:eastAsia="Arial Unicode MS" w:hAnsi="Arial Unicode MS" w:cs="Arial Unicode MS"/>
          <w:sz w:val="20"/>
          <w:szCs w:val="24"/>
        </w:rPr>
        <w:t xml:space="preserve">A benyújtott ajánlat eredeti és elektronikus példányát az Ajánlatkérő 5 évig megőrzi. </w:t>
      </w:r>
    </w:p>
    <w:p w:rsidR="00C91778" w:rsidRPr="000648BA" w:rsidRDefault="00C91778" w:rsidP="000648BA">
      <w:pPr>
        <w:keepLines/>
        <w:autoSpaceDE w:val="0"/>
        <w:autoSpaceDN w:val="0"/>
        <w:spacing w:after="0" w:line="180" w:lineRule="auto"/>
        <w:jc w:val="both"/>
        <w:rPr>
          <w:rFonts w:ascii="Arial Unicode MS" w:eastAsia="Arial Unicode MS" w:hAnsi="Arial Unicode MS" w:cs="Arial Unicode MS"/>
          <w:sz w:val="20"/>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240D31" w:rsidRPr="00EC09CB" w:rsidTr="00415BCD">
        <w:tc>
          <w:tcPr>
            <w:tcW w:w="9639" w:type="dxa"/>
            <w:tcBorders>
              <w:top w:val="single" w:sz="4" w:space="0" w:color="auto"/>
              <w:left w:val="single" w:sz="4" w:space="0" w:color="auto"/>
              <w:bottom w:val="single" w:sz="4" w:space="0" w:color="auto"/>
              <w:right w:val="single" w:sz="4" w:space="0" w:color="auto"/>
            </w:tcBorders>
            <w:hideMark/>
          </w:tcPr>
          <w:p w:rsidR="00240D31" w:rsidRPr="00EC09CB" w:rsidRDefault="00240D31" w:rsidP="004D5922">
            <w:pPr>
              <w:numPr>
                <w:ilvl w:val="0"/>
                <w:numId w:val="15"/>
              </w:numPr>
              <w:autoSpaceDE w:val="0"/>
              <w:autoSpaceDN w:val="0"/>
              <w:spacing w:before="120" w:after="120" w:line="180" w:lineRule="auto"/>
              <w:jc w:val="both"/>
              <w:rPr>
                <w:rFonts w:ascii="Arial Unicode MS" w:eastAsia="Arial Unicode MS" w:hAnsi="Arial Unicode MS" w:cs="Arial Unicode MS"/>
                <w:b/>
                <w:bCs/>
                <w:sz w:val="20"/>
                <w:szCs w:val="20"/>
              </w:rPr>
            </w:pPr>
            <w:r w:rsidRPr="00EC09CB">
              <w:rPr>
                <w:rFonts w:ascii="Arial Unicode MS" w:eastAsia="Arial Unicode MS" w:hAnsi="Arial Unicode MS" w:cs="Arial Unicode MS"/>
                <w:b/>
                <w:bCs/>
                <w:sz w:val="20"/>
                <w:szCs w:val="20"/>
              </w:rPr>
              <w:t xml:space="preserve">Az ajánlatok </w:t>
            </w:r>
            <w:r>
              <w:rPr>
                <w:rFonts w:ascii="Arial Unicode MS" w:eastAsia="Arial Unicode MS" w:hAnsi="Arial Unicode MS" w:cs="Arial Unicode MS"/>
                <w:b/>
                <w:bCs/>
                <w:sz w:val="20"/>
                <w:szCs w:val="20"/>
              </w:rPr>
              <w:t>bontása</w:t>
            </w:r>
          </w:p>
        </w:tc>
      </w:tr>
    </w:tbl>
    <w:p w:rsidR="00240D31" w:rsidRPr="00B07076" w:rsidRDefault="00240D31" w:rsidP="00240D31">
      <w:pPr>
        <w:pStyle w:val="NormlWeb"/>
        <w:spacing w:line="180" w:lineRule="auto"/>
        <w:rPr>
          <w:rFonts w:ascii="Arial Unicode MS" w:eastAsia="Arial Unicode MS" w:hAnsi="Arial Unicode MS" w:cs="Arial Unicode MS"/>
          <w:sz w:val="10"/>
          <w:szCs w:val="20"/>
        </w:rPr>
      </w:pPr>
    </w:p>
    <w:p w:rsidR="003D6732" w:rsidRPr="003D6732" w:rsidRDefault="003D6732" w:rsidP="003D6732">
      <w:pPr>
        <w:spacing w:after="0" w:line="180" w:lineRule="auto"/>
        <w:jc w:val="both"/>
        <w:rPr>
          <w:rFonts w:ascii="Arial Unicode MS" w:eastAsia="Arial Unicode MS" w:hAnsi="Arial Unicode MS" w:cs="Arial Unicode MS"/>
          <w:sz w:val="20"/>
          <w:szCs w:val="24"/>
        </w:rPr>
      </w:pPr>
      <w:r w:rsidRPr="003D6732">
        <w:rPr>
          <w:rFonts w:ascii="Arial Unicode MS" w:eastAsia="Arial Unicode MS" w:hAnsi="Arial Unicode MS" w:cs="Arial Unicode MS"/>
          <w:sz w:val="20"/>
          <w:szCs w:val="24"/>
        </w:rPr>
        <w:t xml:space="preserve">Az ajánlat bontására a </w:t>
      </w:r>
      <w:r w:rsidRPr="003D6732">
        <w:rPr>
          <w:rFonts w:ascii="Arial Unicode MS" w:eastAsia="Arial Unicode MS" w:hAnsi="Arial Unicode MS" w:cs="Arial Unicode MS"/>
          <w:b/>
          <w:i/>
          <w:sz w:val="20"/>
          <w:szCs w:val="24"/>
        </w:rPr>
        <w:t>Kbt. 68. § (1), (2), (3), (4) és (6) bekezdésekben</w:t>
      </w:r>
      <w:r w:rsidRPr="003D6732">
        <w:rPr>
          <w:rFonts w:ascii="Arial Unicode MS" w:eastAsia="Arial Unicode MS" w:hAnsi="Arial Unicode MS" w:cs="Arial Unicode MS"/>
          <w:sz w:val="20"/>
          <w:szCs w:val="24"/>
        </w:rPr>
        <w:t xml:space="preserve"> meghatározott feltételeknek megfelelően az ajánlati határidő lejártakor, az ajánlattételi felhívásban megadott helyszínen kerül sor.</w:t>
      </w:r>
    </w:p>
    <w:p w:rsidR="003D6732" w:rsidRPr="001D478D" w:rsidRDefault="003D6732" w:rsidP="003D6732">
      <w:pPr>
        <w:pStyle w:val="Listaszerbekezds"/>
        <w:spacing w:after="0" w:line="180" w:lineRule="auto"/>
        <w:ind w:left="0"/>
        <w:jc w:val="both"/>
        <w:rPr>
          <w:rFonts w:ascii="Arial Unicode MS" w:eastAsia="Arial Unicode MS" w:hAnsi="Arial Unicode MS" w:cs="Arial Unicode MS"/>
          <w:sz w:val="12"/>
          <w:szCs w:val="24"/>
        </w:rPr>
      </w:pPr>
    </w:p>
    <w:p w:rsidR="003D6732" w:rsidRPr="003D6732" w:rsidRDefault="003D6732" w:rsidP="003D6732">
      <w:pPr>
        <w:spacing w:after="0" w:line="180" w:lineRule="auto"/>
        <w:jc w:val="both"/>
        <w:rPr>
          <w:rFonts w:ascii="Arial Unicode MS" w:eastAsia="Arial Unicode MS" w:hAnsi="Arial Unicode MS" w:cs="Arial Unicode MS"/>
          <w:sz w:val="20"/>
          <w:szCs w:val="24"/>
        </w:rPr>
      </w:pPr>
      <w:r w:rsidRPr="003D6732">
        <w:rPr>
          <w:rFonts w:ascii="Arial Unicode MS" w:eastAsia="Arial Unicode MS" w:hAnsi="Arial Unicode MS" w:cs="Arial Unicode MS"/>
          <w:sz w:val="20"/>
          <w:szCs w:val="24"/>
        </w:rPr>
        <w:t xml:space="preserve">Az ajánlatok felbontásánál csak az ajánlatkérő, az ajánlattevők, valamint az általuk meghívott személyek lehetnek jelen a </w:t>
      </w:r>
      <w:r w:rsidRPr="003D6732">
        <w:rPr>
          <w:rFonts w:ascii="Arial Unicode MS" w:eastAsia="Arial Unicode MS" w:hAnsi="Arial Unicode MS" w:cs="Arial Unicode MS"/>
          <w:b/>
          <w:i/>
          <w:sz w:val="20"/>
          <w:szCs w:val="24"/>
        </w:rPr>
        <w:t>Kbt. 2. § (2) bekezdése</w:t>
      </w:r>
      <w:r w:rsidRPr="003D6732">
        <w:rPr>
          <w:rFonts w:ascii="Arial Unicode MS" w:eastAsia="Arial Unicode MS" w:hAnsi="Arial Unicode MS" w:cs="Arial Unicode MS"/>
          <w:sz w:val="20"/>
          <w:szCs w:val="24"/>
        </w:rPr>
        <w:t xml:space="preserve"> alapján.</w:t>
      </w:r>
    </w:p>
    <w:p w:rsidR="003D6732" w:rsidRPr="001D478D" w:rsidRDefault="003D6732" w:rsidP="003D6732">
      <w:pPr>
        <w:pStyle w:val="Listaszerbekezds"/>
        <w:spacing w:after="0" w:line="180" w:lineRule="auto"/>
        <w:ind w:left="0"/>
        <w:rPr>
          <w:rFonts w:ascii="Arial Unicode MS" w:eastAsia="Arial Unicode MS" w:hAnsi="Arial Unicode MS" w:cs="Arial Unicode MS"/>
          <w:sz w:val="12"/>
          <w:szCs w:val="24"/>
        </w:rPr>
      </w:pPr>
    </w:p>
    <w:p w:rsidR="003D6732" w:rsidRPr="003D6732" w:rsidRDefault="003D6732" w:rsidP="003D6732">
      <w:pPr>
        <w:spacing w:after="0" w:line="180" w:lineRule="auto"/>
        <w:jc w:val="both"/>
        <w:rPr>
          <w:rFonts w:ascii="Arial Unicode MS" w:eastAsia="Arial Unicode MS" w:hAnsi="Arial Unicode MS" w:cs="Arial Unicode MS"/>
          <w:sz w:val="20"/>
          <w:szCs w:val="24"/>
        </w:rPr>
      </w:pPr>
      <w:r w:rsidRPr="003D6732">
        <w:rPr>
          <w:rFonts w:ascii="Arial Unicode MS" w:eastAsia="Arial Unicode MS" w:hAnsi="Arial Unicode MS" w:cs="Arial Unicode MS"/>
          <w:sz w:val="20"/>
          <w:szCs w:val="24"/>
        </w:rPr>
        <w:t xml:space="preserve">A bontás mindaddig tart, amíg az ajánlati határidő lejártáig benyújtott összes ajánlat felbontásra nem kerül. </w:t>
      </w:r>
    </w:p>
    <w:p w:rsidR="003D6732" w:rsidRPr="003D6732" w:rsidRDefault="003D6732" w:rsidP="003D6732">
      <w:pPr>
        <w:spacing w:after="0" w:line="180" w:lineRule="auto"/>
        <w:jc w:val="both"/>
        <w:rPr>
          <w:rFonts w:ascii="Arial Unicode MS" w:eastAsia="Arial Unicode MS" w:hAnsi="Arial Unicode MS" w:cs="Arial Unicode MS"/>
          <w:sz w:val="20"/>
          <w:szCs w:val="24"/>
        </w:rPr>
      </w:pPr>
      <w:r w:rsidRPr="003D6732">
        <w:rPr>
          <w:rFonts w:ascii="Arial Unicode MS" w:eastAsia="Arial Unicode MS" w:hAnsi="Arial Unicode MS" w:cs="Arial Unicode MS"/>
          <w:sz w:val="20"/>
          <w:szCs w:val="24"/>
        </w:rPr>
        <w:t xml:space="preserve">Az ajánlatok felbontásakor Ajánlatkérő ismerteti az Ajánlattevők nevét, címét (székhelyét, lakóhelyét), valamint azokat a főbb, számszerűsíthető adatokat, amelyek az értékelési szempontok alapján értékelésre kerülnek </w:t>
      </w:r>
      <w:r w:rsidRPr="003D6732">
        <w:rPr>
          <w:rFonts w:ascii="Arial Unicode MS" w:eastAsia="Arial Unicode MS" w:hAnsi="Arial Unicode MS" w:cs="Arial Unicode MS"/>
          <w:i/>
          <w:sz w:val="20"/>
          <w:szCs w:val="24"/>
        </w:rPr>
        <w:t>(felolvasólap adatai).</w:t>
      </w:r>
      <w:r w:rsidRPr="003D6732">
        <w:rPr>
          <w:rFonts w:ascii="Arial Unicode MS" w:eastAsia="Arial Unicode MS" w:hAnsi="Arial Unicode MS" w:cs="Arial Unicode MS"/>
          <w:sz w:val="20"/>
          <w:szCs w:val="24"/>
        </w:rPr>
        <w:t xml:space="preserve"> </w:t>
      </w:r>
      <w:r w:rsidRPr="003D6732">
        <w:rPr>
          <w:rFonts w:ascii="Arial Unicode MS" w:eastAsia="Arial Unicode MS" w:hAnsi="Arial Unicode MS" w:cs="Arial Unicode MS"/>
          <w:b/>
          <w:i/>
          <w:sz w:val="20"/>
          <w:szCs w:val="24"/>
        </w:rPr>
        <w:t>[Kbt. 68. § (4) bekezdése]</w:t>
      </w:r>
    </w:p>
    <w:p w:rsidR="003D6732" w:rsidRPr="001D478D" w:rsidRDefault="003D6732" w:rsidP="003D6732">
      <w:pPr>
        <w:pStyle w:val="Listaszerbekezds"/>
        <w:spacing w:after="0" w:line="180" w:lineRule="auto"/>
        <w:ind w:left="0"/>
        <w:rPr>
          <w:rFonts w:ascii="Arial Unicode MS" w:eastAsia="Arial Unicode MS" w:hAnsi="Arial Unicode MS" w:cs="Arial Unicode MS"/>
          <w:sz w:val="12"/>
          <w:szCs w:val="24"/>
        </w:rPr>
      </w:pPr>
    </w:p>
    <w:p w:rsidR="003D6732" w:rsidRPr="003D6732" w:rsidRDefault="003D6732" w:rsidP="003D6732">
      <w:pPr>
        <w:spacing w:after="0" w:line="180" w:lineRule="auto"/>
        <w:jc w:val="both"/>
        <w:rPr>
          <w:rFonts w:ascii="Arial Unicode MS" w:eastAsia="Arial Unicode MS" w:hAnsi="Arial Unicode MS" w:cs="Arial Unicode MS"/>
          <w:sz w:val="20"/>
          <w:szCs w:val="24"/>
        </w:rPr>
      </w:pPr>
      <w:r w:rsidRPr="003D6732">
        <w:rPr>
          <w:rFonts w:ascii="Arial Unicode MS" w:eastAsia="Arial Unicode MS" w:hAnsi="Arial Unicode MS" w:cs="Arial Unicode MS"/>
          <w:sz w:val="20"/>
          <w:szCs w:val="24"/>
        </w:rPr>
        <w:t xml:space="preserve">Ajánlatkérő az ajánlatok felbontásáról </w:t>
      </w:r>
      <w:r w:rsidRPr="003D6732">
        <w:rPr>
          <w:rFonts w:ascii="Arial Unicode MS" w:eastAsia="Arial Unicode MS" w:hAnsi="Arial Unicode MS" w:cs="Arial Unicode MS"/>
          <w:b/>
          <w:i/>
          <w:sz w:val="20"/>
          <w:szCs w:val="24"/>
        </w:rPr>
        <w:t xml:space="preserve">jegyzőkönyvet </w:t>
      </w:r>
      <w:r w:rsidRPr="003D6732">
        <w:rPr>
          <w:rFonts w:ascii="Arial Unicode MS" w:eastAsia="Arial Unicode MS" w:hAnsi="Arial Unicode MS" w:cs="Arial Unicode MS"/>
          <w:sz w:val="20"/>
          <w:szCs w:val="24"/>
        </w:rPr>
        <w:t xml:space="preserve">készít, melyet a bontástól számított </w:t>
      </w:r>
      <w:r w:rsidRPr="003D6732">
        <w:rPr>
          <w:rFonts w:ascii="Arial Unicode MS" w:eastAsia="Arial Unicode MS" w:hAnsi="Arial Unicode MS" w:cs="Arial Unicode MS"/>
          <w:b/>
          <w:i/>
          <w:sz w:val="20"/>
          <w:szCs w:val="24"/>
        </w:rPr>
        <w:t>öt napon belül</w:t>
      </w:r>
      <w:r w:rsidRPr="003D6732">
        <w:rPr>
          <w:rFonts w:ascii="Arial Unicode MS" w:eastAsia="Arial Unicode MS" w:hAnsi="Arial Unicode MS" w:cs="Arial Unicode MS"/>
          <w:sz w:val="20"/>
          <w:szCs w:val="24"/>
        </w:rPr>
        <w:t xml:space="preserve"> valamennyi Ajánlattevőnek elektronikus úton megküld. </w:t>
      </w:r>
    </w:p>
    <w:p w:rsidR="003D6732" w:rsidRPr="001D478D" w:rsidRDefault="003D6732" w:rsidP="003D6732">
      <w:pPr>
        <w:pStyle w:val="Listaszerbekezds"/>
        <w:spacing w:after="0" w:line="180" w:lineRule="auto"/>
        <w:ind w:left="0"/>
        <w:rPr>
          <w:rFonts w:ascii="Arial Unicode MS" w:eastAsia="Arial Unicode MS" w:hAnsi="Arial Unicode MS" w:cs="Arial Unicode MS"/>
          <w:sz w:val="12"/>
          <w:szCs w:val="24"/>
        </w:rPr>
      </w:pPr>
    </w:p>
    <w:p w:rsidR="003D6732" w:rsidRPr="003D6732" w:rsidRDefault="003D6732" w:rsidP="003D6732">
      <w:pPr>
        <w:spacing w:after="0" w:line="180" w:lineRule="auto"/>
        <w:jc w:val="both"/>
        <w:rPr>
          <w:rFonts w:ascii="Arial Unicode MS" w:eastAsia="Arial Unicode MS" w:hAnsi="Arial Unicode MS" w:cs="Arial Unicode MS"/>
          <w:sz w:val="20"/>
          <w:szCs w:val="24"/>
        </w:rPr>
      </w:pPr>
      <w:r w:rsidRPr="003D6732">
        <w:rPr>
          <w:rFonts w:ascii="Arial Unicode MS" w:eastAsia="Arial Unicode MS" w:hAnsi="Arial Unicode MS" w:cs="Arial Unicode MS"/>
          <w:sz w:val="20"/>
          <w:szCs w:val="24"/>
        </w:rPr>
        <w:t>A határidő után beérkezett ajánlat benyújtásáról Ajánlatkérő szintén jegyzőkönyvet vesz fel, és azt az összes</w:t>
      </w:r>
      <w:r w:rsidRPr="003D6732">
        <w:rPr>
          <w:rFonts w:ascii="Arial Unicode MS" w:eastAsia="Arial Unicode MS" w:hAnsi="Arial Unicode MS" w:cs="Arial Unicode MS"/>
          <w:i/>
          <w:sz w:val="20"/>
          <w:szCs w:val="24"/>
        </w:rPr>
        <w:t xml:space="preserve"> – beleértve az elkésett – </w:t>
      </w:r>
      <w:r w:rsidRPr="003D6732">
        <w:rPr>
          <w:rFonts w:ascii="Arial Unicode MS" w:eastAsia="Arial Unicode MS" w:hAnsi="Arial Unicode MS" w:cs="Arial Unicode MS"/>
          <w:sz w:val="20"/>
          <w:szCs w:val="24"/>
        </w:rPr>
        <w:t>ajánlattevőnek megküldi.</w:t>
      </w:r>
    </w:p>
    <w:p w:rsidR="003D6732" w:rsidRPr="001D478D" w:rsidRDefault="003D6732" w:rsidP="003D6732">
      <w:pPr>
        <w:pStyle w:val="Listaszerbekezds"/>
        <w:spacing w:after="0" w:line="180" w:lineRule="auto"/>
        <w:ind w:left="0"/>
        <w:jc w:val="both"/>
        <w:rPr>
          <w:rFonts w:ascii="Arial Unicode MS" w:eastAsia="Arial Unicode MS" w:hAnsi="Arial Unicode MS" w:cs="Arial Unicode MS"/>
          <w:sz w:val="12"/>
          <w:szCs w:val="24"/>
        </w:rPr>
      </w:pPr>
    </w:p>
    <w:p w:rsidR="003D6732" w:rsidRDefault="003D6732" w:rsidP="003D6732">
      <w:pPr>
        <w:spacing w:after="0" w:line="180" w:lineRule="auto"/>
        <w:jc w:val="both"/>
        <w:rPr>
          <w:rFonts w:ascii="Arial Unicode MS" w:eastAsia="Arial Unicode MS" w:hAnsi="Arial Unicode MS" w:cs="Arial Unicode MS"/>
          <w:sz w:val="20"/>
          <w:szCs w:val="24"/>
        </w:rPr>
      </w:pPr>
      <w:r w:rsidRPr="003D6732">
        <w:rPr>
          <w:rFonts w:ascii="Arial Unicode MS" w:eastAsia="Arial Unicode MS" w:hAnsi="Arial Unicode MS" w:cs="Arial Unicode MS"/>
          <w:sz w:val="20"/>
          <w:szCs w:val="24"/>
        </w:rPr>
        <w:t>A</w:t>
      </w:r>
      <w:r w:rsidRPr="003D6732">
        <w:rPr>
          <w:rFonts w:ascii="Arial Unicode MS" w:eastAsia="Arial Unicode MS" w:hAnsi="Arial Unicode MS" w:cs="Arial Unicode MS"/>
          <w:b/>
          <w:i/>
          <w:sz w:val="20"/>
          <w:szCs w:val="24"/>
        </w:rPr>
        <w:t xml:space="preserve"> Kbt. 131. § (4) bekezdés alapján</w:t>
      </w:r>
      <w:r w:rsidRPr="003D6732">
        <w:rPr>
          <w:rFonts w:ascii="Arial Unicode MS" w:eastAsia="Arial Unicode MS" w:hAnsi="Arial Unicode MS" w:cs="Arial Unicode MS"/>
          <w:sz w:val="20"/>
          <w:szCs w:val="24"/>
        </w:rPr>
        <w:t xml:space="preserve"> 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összegezésben megjelölte.</w:t>
      </w:r>
    </w:p>
    <w:p w:rsidR="00BB37DD" w:rsidRDefault="00BB37DD" w:rsidP="003D6732">
      <w:pPr>
        <w:spacing w:after="0" w:line="180" w:lineRule="auto"/>
        <w:jc w:val="both"/>
        <w:rPr>
          <w:rFonts w:ascii="Arial Unicode MS" w:eastAsia="Arial Unicode MS" w:hAnsi="Arial Unicode MS" w:cs="Arial Unicode MS"/>
          <w:sz w:val="20"/>
          <w:szCs w:val="24"/>
        </w:rPr>
      </w:pPr>
    </w:p>
    <w:p w:rsidR="00462A08" w:rsidRDefault="00462A08" w:rsidP="003D6732">
      <w:pPr>
        <w:spacing w:after="0" w:line="180" w:lineRule="auto"/>
        <w:jc w:val="both"/>
        <w:rPr>
          <w:rFonts w:ascii="Arial Unicode MS" w:eastAsia="Arial Unicode MS" w:hAnsi="Arial Unicode MS" w:cs="Arial Unicode MS"/>
          <w:sz w:val="20"/>
          <w:szCs w:val="24"/>
        </w:rPr>
      </w:pPr>
    </w:p>
    <w:p w:rsidR="00462A08" w:rsidRDefault="00462A08" w:rsidP="003D6732">
      <w:pPr>
        <w:spacing w:after="0" w:line="180" w:lineRule="auto"/>
        <w:jc w:val="both"/>
        <w:rPr>
          <w:rFonts w:ascii="Arial Unicode MS" w:eastAsia="Arial Unicode MS" w:hAnsi="Arial Unicode MS" w:cs="Arial Unicode MS"/>
          <w:sz w:val="20"/>
          <w:szCs w:val="24"/>
        </w:rPr>
      </w:pPr>
    </w:p>
    <w:p w:rsidR="00462A08" w:rsidRDefault="00462A08" w:rsidP="003D6732">
      <w:pPr>
        <w:spacing w:after="0" w:line="180" w:lineRule="auto"/>
        <w:jc w:val="both"/>
        <w:rPr>
          <w:rFonts w:ascii="Arial Unicode MS" w:eastAsia="Arial Unicode MS" w:hAnsi="Arial Unicode MS" w:cs="Arial Unicode MS"/>
          <w:sz w:val="2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240D31" w:rsidRPr="00EC09CB" w:rsidTr="00240D31">
        <w:tc>
          <w:tcPr>
            <w:tcW w:w="9639" w:type="dxa"/>
            <w:tcBorders>
              <w:top w:val="single" w:sz="4" w:space="0" w:color="auto"/>
              <w:left w:val="single" w:sz="4" w:space="0" w:color="auto"/>
              <w:bottom w:val="single" w:sz="4" w:space="0" w:color="auto"/>
              <w:right w:val="single" w:sz="4" w:space="0" w:color="auto"/>
            </w:tcBorders>
            <w:hideMark/>
          </w:tcPr>
          <w:p w:rsidR="00240D31" w:rsidRPr="00EC09CB" w:rsidRDefault="00240D31" w:rsidP="004D5922">
            <w:pPr>
              <w:numPr>
                <w:ilvl w:val="0"/>
                <w:numId w:val="15"/>
              </w:numPr>
              <w:autoSpaceDE w:val="0"/>
              <w:autoSpaceDN w:val="0"/>
              <w:spacing w:before="120" w:after="120" w:line="180" w:lineRule="auto"/>
              <w:jc w:val="both"/>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lastRenderedPageBreak/>
              <w:t>Hiánypótlás</w:t>
            </w:r>
          </w:p>
        </w:tc>
      </w:tr>
    </w:tbl>
    <w:p w:rsidR="00240D31" w:rsidRPr="00B07076" w:rsidRDefault="00240D31" w:rsidP="00240D31">
      <w:pPr>
        <w:pStyle w:val="NormlWeb"/>
        <w:spacing w:line="180" w:lineRule="auto"/>
        <w:rPr>
          <w:rFonts w:ascii="Arial Unicode MS" w:eastAsia="Arial Unicode MS" w:hAnsi="Arial Unicode MS" w:cs="Arial Unicode MS"/>
          <w:sz w:val="10"/>
          <w:szCs w:val="20"/>
        </w:rPr>
      </w:pPr>
    </w:p>
    <w:p w:rsidR="00240D31" w:rsidRPr="00240D31" w:rsidRDefault="00240D31" w:rsidP="00290E26">
      <w:pPr>
        <w:keepLines/>
        <w:autoSpaceDE w:val="0"/>
        <w:autoSpaceDN w:val="0"/>
        <w:spacing w:after="0" w:line="180" w:lineRule="auto"/>
        <w:jc w:val="both"/>
        <w:rPr>
          <w:rFonts w:ascii="Arial Unicode MS" w:eastAsia="Arial Unicode MS" w:hAnsi="Arial Unicode MS" w:cs="Arial Unicode MS"/>
          <w:sz w:val="20"/>
          <w:szCs w:val="20"/>
        </w:rPr>
      </w:pPr>
      <w:r w:rsidRPr="00240D31">
        <w:rPr>
          <w:rFonts w:ascii="Arial Unicode MS" w:eastAsia="Arial Unicode MS" w:hAnsi="Arial Unicode MS" w:cs="Arial Unicode MS"/>
          <w:sz w:val="20"/>
          <w:szCs w:val="20"/>
        </w:rPr>
        <w:t>Ajánlatkérő az összes ajánlattevő számára azonos feltételekkel biztosítja a hiánypótlás lehetőségét, valamint az ajánlatokban található, nem egyértelmű kijelentések, nyilatkozatok, igazolások tartalmának tisztázása érdekében az ajánlattevőktől felvilágosítást kér.</w:t>
      </w:r>
    </w:p>
    <w:p w:rsidR="00240D31" w:rsidRPr="00240D31" w:rsidRDefault="00240D31" w:rsidP="00290E26">
      <w:pPr>
        <w:keepLines/>
        <w:autoSpaceDE w:val="0"/>
        <w:autoSpaceDN w:val="0"/>
        <w:spacing w:after="0" w:line="180" w:lineRule="auto"/>
        <w:jc w:val="both"/>
        <w:rPr>
          <w:rFonts w:ascii="Arial Unicode MS" w:eastAsia="Arial Unicode MS" w:hAnsi="Arial Unicode MS" w:cs="Arial Unicode MS"/>
          <w:sz w:val="20"/>
          <w:szCs w:val="20"/>
        </w:rPr>
      </w:pPr>
      <w:r w:rsidRPr="00240D31">
        <w:rPr>
          <w:rFonts w:ascii="Arial Unicode MS" w:eastAsia="Arial Unicode MS" w:hAnsi="Arial Unicode MS" w:cs="Arial Unicode MS"/>
          <w:sz w:val="20"/>
          <w:szCs w:val="20"/>
        </w:rPr>
        <w:t>A hiányok pótlása – melyek során az ajánlatban szereplő iratokat módosítani és kiegészíteni is lehet – csak arra irányulhat, hogy az ajánlat megfeleljen az eljárást megindító felhívás, a közbeszerzési dokumentumok vagy a jogszabályok előírásainak.</w:t>
      </w:r>
    </w:p>
    <w:p w:rsidR="00240D31" w:rsidRPr="00240D31" w:rsidRDefault="00240D31" w:rsidP="00290E26">
      <w:pPr>
        <w:keepLines/>
        <w:autoSpaceDE w:val="0"/>
        <w:autoSpaceDN w:val="0"/>
        <w:spacing w:after="0" w:line="180" w:lineRule="auto"/>
        <w:jc w:val="both"/>
        <w:rPr>
          <w:rFonts w:ascii="Arial Unicode MS" w:eastAsia="Arial Unicode MS" w:hAnsi="Arial Unicode MS" w:cs="Arial Unicode MS"/>
          <w:sz w:val="20"/>
          <w:szCs w:val="20"/>
        </w:rPr>
      </w:pPr>
      <w:r w:rsidRPr="00240D31">
        <w:rPr>
          <w:rFonts w:ascii="Arial Unicode MS" w:eastAsia="Arial Unicode MS" w:hAnsi="Arial Unicode MS" w:cs="Arial Unicode MS"/>
          <w:sz w:val="20"/>
          <w:szCs w:val="20"/>
        </w:rPr>
        <w:t>A Kbt. 71. § (6) bekezdés alapján, hiánypótlás keretében bevont új gazdasági szereplő esetében, az új gazdasági szereplőre tekintettel, ajánlatkérő egy alkalommal lehetőséget biztosít hiánypótlásra.</w:t>
      </w:r>
    </w:p>
    <w:p w:rsidR="00240D31" w:rsidRDefault="00240D31" w:rsidP="00290E26">
      <w:pPr>
        <w:keepLines/>
        <w:autoSpaceDE w:val="0"/>
        <w:autoSpaceDN w:val="0"/>
        <w:spacing w:after="0" w:line="180" w:lineRule="auto"/>
        <w:jc w:val="both"/>
        <w:rPr>
          <w:rFonts w:ascii="Arial Unicode MS" w:eastAsia="Arial Unicode MS" w:hAnsi="Arial Unicode MS" w:cs="Arial Unicode MS"/>
          <w:sz w:val="20"/>
          <w:szCs w:val="20"/>
        </w:rPr>
      </w:pPr>
      <w:r w:rsidRPr="00240D31">
        <w:rPr>
          <w:rFonts w:ascii="Arial Unicode MS" w:eastAsia="Arial Unicode MS" w:hAnsi="Arial Unicode MS" w:cs="Arial Unicode MS"/>
          <w:sz w:val="20"/>
          <w:szCs w:val="20"/>
        </w:rPr>
        <w:t>Mindaddig, amíg bármely ajánlattevő számára hiánypótlásra vagy felvilágosítás nyújtására határidő van folyamatban, az ajánlattevő pótolhat olyan hiányokat, amelyekre nézve az ajánlatkérő nem hívta fel hiánypótlásra.</w:t>
      </w:r>
    </w:p>
    <w:p w:rsidR="00290E26" w:rsidRPr="00B07076" w:rsidRDefault="00290E26" w:rsidP="00290E26">
      <w:pPr>
        <w:keepLines/>
        <w:autoSpaceDE w:val="0"/>
        <w:autoSpaceDN w:val="0"/>
        <w:spacing w:after="0" w:line="180" w:lineRule="auto"/>
        <w:jc w:val="both"/>
        <w:rPr>
          <w:rFonts w:ascii="Arial Unicode MS" w:eastAsia="Arial Unicode MS" w:hAnsi="Arial Unicode MS" w:cs="Arial Unicode MS"/>
          <w:sz w:val="10"/>
          <w:szCs w:val="20"/>
        </w:rPr>
      </w:pPr>
    </w:p>
    <w:p w:rsidR="00240D31" w:rsidRPr="00240D31" w:rsidRDefault="00240D31" w:rsidP="00290E26">
      <w:pPr>
        <w:keepLines/>
        <w:autoSpaceDE w:val="0"/>
        <w:autoSpaceDN w:val="0"/>
        <w:spacing w:after="0" w:line="180" w:lineRule="auto"/>
        <w:jc w:val="both"/>
        <w:rPr>
          <w:rFonts w:ascii="Arial Unicode MS" w:eastAsia="Arial Unicode MS" w:hAnsi="Arial Unicode MS" w:cs="Arial Unicode MS"/>
          <w:sz w:val="20"/>
          <w:szCs w:val="20"/>
        </w:rPr>
      </w:pPr>
      <w:r w:rsidRPr="00240D31">
        <w:rPr>
          <w:rFonts w:ascii="Arial Unicode MS" w:eastAsia="Arial Unicode MS" w:hAnsi="Arial Unicode MS" w:cs="Arial Unicode MS"/>
          <w:sz w:val="20"/>
          <w:szCs w:val="20"/>
        </w:rPr>
        <w:t>A hiánypótlás vagy a felvilágosítás megadása:</w:t>
      </w:r>
    </w:p>
    <w:p w:rsidR="000663BE" w:rsidRPr="000663BE" w:rsidRDefault="00240D31" w:rsidP="0003699C">
      <w:pPr>
        <w:pStyle w:val="StlusEltte0ptUtna0ptSorkz15sor"/>
        <w:numPr>
          <w:ilvl w:val="0"/>
          <w:numId w:val="0"/>
        </w:numPr>
        <w:spacing w:before="0" w:line="180" w:lineRule="auto"/>
        <w:ind w:right="-3"/>
        <w:rPr>
          <w:rFonts w:ascii="Arial Unicode MS" w:eastAsia="Arial Unicode MS" w:hAnsi="Arial Unicode MS" w:cs="Arial Unicode MS"/>
        </w:rPr>
      </w:pPr>
      <w:r w:rsidRPr="00240D31">
        <w:rPr>
          <w:rFonts w:ascii="Arial Unicode MS" w:eastAsia="Arial Unicode MS" w:hAnsi="Arial Unicode MS" w:cs="Arial Unicode MS"/>
          <w:lang w:val="hu-HU"/>
        </w:rPr>
        <w:t>nem járhat a 2. § (1)-(3) és (5) bekezdésében foglalt alapelvek sérelmével és</w:t>
      </w:r>
      <w:r w:rsidRPr="00240D31">
        <w:rPr>
          <w:rFonts w:ascii="Arial Unicode MS" w:eastAsia="Arial Unicode MS" w:hAnsi="Arial Unicode MS" w:cs="Arial Unicode MS"/>
          <w:iCs/>
          <w:lang w:val="hu-HU"/>
        </w:rPr>
        <w:t xml:space="preserve"> </w:t>
      </w:r>
      <w:r w:rsidRPr="00240D31">
        <w:rPr>
          <w:rFonts w:ascii="Arial Unicode MS" w:eastAsia="Arial Unicode MS" w:hAnsi="Arial Unicode MS" w:cs="Arial Unicode MS"/>
          <w:lang w:val="hu-HU"/>
        </w:rPr>
        <w:t>az 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r w:rsidRPr="00240D31">
        <w:rPr>
          <w:rFonts w:ascii="Arial Unicode MS" w:eastAsia="Arial Unicode MS" w:hAnsi="Arial Unicode MS" w:cs="Arial Unicode MS"/>
        </w:rPr>
        <w:t>.</w:t>
      </w:r>
    </w:p>
    <w:p w:rsidR="00B07076" w:rsidRPr="003E6A7B" w:rsidRDefault="00B07076" w:rsidP="00240D31">
      <w:pPr>
        <w:pStyle w:val="StlusEltte0ptUtna0ptSorkz15sor"/>
        <w:numPr>
          <w:ilvl w:val="0"/>
          <w:numId w:val="0"/>
        </w:numPr>
        <w:spacing w:before="0" w:line="180" w:lineRule="auto"/>
        <w:rPr>
          <w:rFonts w:ascii="Arial Unicode MS" w:eastAsia="Arial Unicode MS" w:hAnsi="Arial Unicode MS" w:cs="Arial Unicode M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240D31" w:rsidRPr="00EC09CB" w:rsidTr="00415BCD">
        <w:tc>
          <w:tcPr>
            <w:tcW w:w="9639" w:type="dxa"/>
            <w:tcBorders>
              <w:top w:val="single" w:sz="4" w:space="0" w:color="auto"/>
              <w:left w:val="single" w:sz="4" w:space="0" w:color="auto"/>
              <w:bottom w:val="single" w:sz="4" w:space="0" w:color="auto"/>
              <w:right w:val="single" w:sz="4" w:space="0" w:color="auto"/>
            </w:tcBorders>
            <w:hideMark/>
          </w:tcPr>
          <w:p w:rsidR="00240D31" w:rsidRPr="00EC09CB" w:rsidRDefault="00240D31" w:rsidP="004D5922">
            <w:pPr>
              <w:numPr>
                <w:ilvl w:val="0"/>
                <w:numId w:val="15"/>
              </w:numPr>
              <w:autoSpaceDE w:val="0"/>
              <w:autoSpaceDN w:val="0"/>
              <w:spacing w:before="120" w:after="120" w:line="180" w:lineRule="auto"/>
              <w:jc w:val="both"/>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Az ajánlatok vizsgálata</w:t>
            </w:r>
            <w:r w:rsidR="00CA4D25">
              <w:rPr>
                <w:rFonts w:ascii="Arial Unicode MS" w:eastAsia="Arial Unicode MS" w:hAnsi="Arial Unicode MS" w:cs="Arial Unicode MS"/>
                <w:b/>
                <w:bCs/>
                <w:sz w:val="20"/>
                <w:szCs w:val="20"/>
              </w:rPr>
              <w:t>, értékelése</w:t>
            </w:r>
          </w:p>
        </w:tc>
      </w:tr>
    </w:tbl>
    <w:p w:rsidR="00C62348" w:rsidRPr="00B07076" w:rsidRDefault="00C62348" w:rsidP="00240D31">
      <w:pPr>
        <w:keepLines/>
        <w:autoSpaceDE w:val="0"/>
        <w:autoSpaceDN w:val="0"/>
        <w:spacing w:after="0" w:line="180" w:lineRule="auto"/>
        <w:jc w:val="both"/>
        <w:rPr>
          <w:rFonts w:ascii="Arial Unicode MS" w:eastAsia="Arial Unicode MS" w:hAnsi="Arial Unicode MS" w:cs="Arial Unicode MS"/>
          <w:sz w:val="10"/>
          <w:szCs w:val="20"/>
        </w:rPr>
      </w:pPr>
    </w:p>
    <w:p w:rsidR="00972A60" w:rsidRPr="00972A60" w:rsidRDefault="00972A60" w:rsidP="003D6732">
      <w:pPr>
        <w:spacing w:after="0" w:line="180" w:lineRule="auto"/>
        <w:jc w:val="both"/>
        <w:rPr>
          <w:rFonts w:ascii="Arial Unicode MS" w:eastAsia="Arial Unicode MS" w:hAnsi="Arial Unicode MS" w:cs="Arial Unicode MS"/>
          <w:b/>
          <w:sz w:val="20"/>
          <w:szCs w:val="20"/>
        </w:rPr>
      </w:pPr>
      <w:r w:rsidRPr="00972A60">
        <w:rPr>
          <w:rFonts w:ascii="Arial Unicode MS" w:eastAsia="Arial Unicode MS" w:hAnsi="Arial Unicode MS" w:cs="Arial Unicode MS"/>
          <w:b/>
          <w:sz w:val="20"/>
          <w:szCs w:val="20"/>
        </w:rPr>
        <w:t>Mindkét ajánlati részre azonos:</w:t>
      </w:r>
    </w:p>
    <w:p w:rsidR="003D6732" w:rsidRPr="003D6732" w:rsidRDefault="003D6732" w:rsidP="003D6732">
      <w:pPr>
        <w:spacing w:after="0" w:line="180" w:lineRule="auto"/>
        <w:jc w:val="both"/>
        <w:rPr>
          <w:rFonts w:ascii="Arial Unicode MS" w:eastAsia="Arial Unicode MS" w:hAnsi="Arial Unicode MS" w:cs="Arial Unicode MS"/>
          <w:sz w:val="20"/>
          <w:szCs w:val="20"/>
        </w:rPr>
      </w:pPr>
      <w:r w:rsidRPr="003D6732">
        <w:rPr>
          <w:rFonts w:ascii="Arial Unicode MS" w:eastAsia="Arial Unicode MS" w:hAnsi="Arial Unicode MS" w:cs="Arial Unicode MS"/>
          <w:sz w:val="20"/>
          <w:szCs w:val="20"/>
        </w:rPr>
        <w:t xml:space="preserve">Az Ajánlatkérő a beérkezett ajánlatokat a </w:t>
      </w:r>
      <w:r w:rsidRPr="003D6732">
        <w:rPr>
          <w:rFonts w:ascii="Arial Unicode MS" w:eastAsia="Arial Unicode MS" w:hAnsi="Arial Unicode MS" w:cs="Arial Unicode MS"/>
          <w:b/>
          <w:i/>
          <w:sz w:val="20"/>
          <w:szCs w:val="20"/>
        </w:rPr>
        <w:t>Kbt. 76. § (2) bekezdés c) pontja</w:t>
      </w:r>
      <w:r w:rsidRPr="003D6732">
        <w:rPr>
          <w:rFonts w:ascii="Arial Unicode MS" w:eastAsia="Arial Unicode MS" w:hAnsi="Arial Unicode MS" w:cs="Arial Unicode MS"/>
          <w:sz w:val="20"/>
          <w:szCs w:val="20"/>
        </w:rPr>
        <w:t xml:space="preserve"> szerint értékeli – </w:t>
      </w:r>
    </w:p>
    <w:p w:rsidR="003D6732" w:rsidRPr="003D6732" w:rsidRDefault="003D6732" w:rsidP="003D6732">
      <w:pPr>
        <w:spacing w:after="0" w:line="180" w:lineRule="auto"/>
        <w:jc w:val="both"/>
        <w:rPr>
          <w:rFonts w:ascii="Arial Unicode MS" w:eastAsia="Arial Unicode MS" w:hAnsi="Arial Unicode MS" w:cs="Arial Unicode MS"/>
          <w:sz w:val="20"/>
          <w:szCs w:val="20"/>
          <w:lang w:eastAsia="hu-HU"/>
        </w:rPr>
      </w:pPr>
      <w:r w:rsidRPr="003D6732">
        <w:rPr>
          <w:rFonts w:ascii="Arial Unicode MS" w:eastAsia="Arial Unicode MS" w:hAnsi="Arial Unicode MS" w:cs="Arial Unicode MS"/>
          <w:sz w:val="20"/>
          <w:szCs w:val="20"/>
          <w:lang w:eastAsia="hu-HU"/>
        </w:rPr>
        <w:t xml:space="preserve"> „a legjobb ár-érték arányt megjelenítő olyan </w:t>
      </w:r>
      <w:r w:rsidRPr="003D6732">
        <w:rPr>
          <w:rFonts w:ascii="Arial Unicode MS" w:eastAsia="Arial Unicode MS" w:hAnsi="Arial Unicode MS" w:cs="Arial Unicode MS"/>
          <w:i/>
          <w:sz w:val="20"/>
          <w:szCs w:val="20"/>
          <w:lang w:eastAsia="hu-HU"/>
        </w:rPr>
        <w:t>- különösen minőségi, környezetvédelmi, szociális -</w:t>
      </w:r>
      <w:r w:rsidRPr="003D6732">
        <w:rPr>
          <w:rFonts w:ascii="Arial Unicode MS" w:eastAsia="Arial Unicode MS" w:hAnsi="Arial Unicode MS" w:cs="Arial Unicode MS"/>
          <w:sz w:val="20"/>
          <w:szCs w:val="20"/>
          <w:lang w:eastAsia="hu-HU"/>
        </w:rPr>
        <w:t xml:space="preserve"> szempontok, amelyek között az ár vagy költség is szerepel.”</w:t>
      </w:r>
    </w:p>
    <w:p w:rsidR="003D6732" w:rsidRPr="003D6732" w:rsidRDefault="003D6732" w:rsidP="003D6732">
      <w:pPr>
        <w:spacing w:after="0" w:line="180" w:lineRule="auto"/>
        <w:jc w:val="both"/>
        <w:rPr>
          <w:rFonts w:ascii="Arial Unicode MS" w:eastAsia="Arial Unicode MS" w:hAnsi="Arial Unicode MS" w:cs="Arial Unicode MS"/>
          <w:b/>
          <w:sz w:val="20"/>
          <w:szCs w:val="20"/>
        </w:rPr>
      </w:pPr>
      <w:r w:rsidRPr="003D6732">
        <w:rPr>
          <w:rFonts w:ascii="Arial Unicode MS" w:eastAsia="Arial Unicode MS" w:hAnsi="Arial Unicode MS" w:cs="Arial Unicode MS"/>
          <w:b/>
          <w:sz w:val="20"/>
          <w:szCs w:val="20"/>
        </w:rPr>
        <w:t>Ajánlatkérő a jelen eljárás vonatkozásában</w:t>
      </w:r>
      <w:r w:rsidR="002910FE">
        <w:rPr>
          <w:rFonts w:ascii="Arial Unicode MS" w:eastAsia="Arial Unicode MS" w:hAnsi="Arial Unicode MS" w:cs="Arial Unicode MS"/>
          <w:b/>
          <w:sz w:val="20"/>
          <w:szCs w:val="20"/>
        </w:rPr>
        <w:t>-amennyiben az ajánlattételi felhívásban előírta</w:t>
      </w:r>
      <w:r w:rsidR="00335930">
        <w:rPr>
          <w:rFonts w:ascii="Arial Unicode MS" w:eastAsia="Arial Unicode MS" w:hAnsi="Arial Unicode MS" w:cs="Arial Unicode MS"/>
          <w:b/>
          <w:sz w:val="20"/>
          <w:szCs w:val="20"/>
        </w:rPr>
        <w:t>-</w:t>
      </w:r>
      <w:r w:rsidR="002910FE">
        <w:rPr>
          <w:rFonts w:ascii="Arial Unicode MS" w:eastAsia="Arial Unicode MS" w:hAnsi="Arial Unicode MS" w:cs="Arial Unicode MS"/>
          <w:b/>
          <w:sz w:val="20"/>
          <w:szCs w:val="20"/>
        </w:rPr>
        <w:t xml:space="preserve"> </w:t>
      </w:r>
      <w:r w:rsidRPr="003D6732">
        <w:rPr>
          <w:rFonts w:ascii="Arial Unicode MS" w:eastAsia="Arial Unicode MS" w:hAnsi="Arial Unicode MS" w:cs="Arial Unicode MS"/>
          <w:b/>
          <w:sz w:val="20"/>
          <w:szCs w:val="20"/>
        </w:rPr>
        <w:t>alkalmazza a Kbt. 81. § (4) és (5) bekezdésben foglaltakat:</w:t>
      </w:r>
    </w:p>
    <w:p w:rsidR="003D6732" w:rsidRPr="00874819" w:rsidRDefault="003D6732" w:rsidP="003D6732">
      <w:pPr>
        <w:spacing w:after="0" w:line="180" w:lineRule="auto"/>
        <w:jc w:val="both"/>
        <w:rPr>
          <w:rFonts w:ascii="Arial Unicode MS" w:eastAsia="Arial Unicode MS" w:hAnsi="Arial Unicode MS" w:cs="Arial Unicode MS"/>
          <w:b/>
          <w:sz w:val="10"/>
          <w:szCs w:val="20"/>
        </w:rPr>
      </w:pPr>
    </w:p>
    <w:p w:rsidR="003D6732" w:rsidRPr="003D6732" w:rsidRDefault="003D6732" w:rsidP="003D6732">
      <w:pPr>
        <w:spacing w:after="0" w:line="180" w:lineRule="auto"/>
        <w:jc w:val="both"/>
        <w:rPr>
          <w:rFonts w:ascii="Arial Unicode MS" w:eastAsia="Arial Unicode MS" w:hAnsi="Arial Unicode MS" w:cs="Arial Unicode MS"/>
          <w:i/>
          <w:sz w:val="20"/>
          <w:szCs w:val="20"/>
        </w:rPr>
      </w:pPr>
      <w:r w:rsidRPr="003D6732">
        <w:rPr>
          <w:rFonts w:ascii="Arial Unicode MS" w:eastAsia="Arial Unicode MS" w:hAnsi="Arial Unicode MS" w:cs="Arial Unicode MS"/>
          <w:i/>
          <w:sz w:val="20"/>
          <w:szCs w:val="20"/>
        </w:rPr>
        <w:t>(4) Nyílt eljárásban az ajánlatkérő az eljárást megindító felhívásban rendelkezhet úgy, hogy a bírálatnak az aránytalanul alacsony ár vagy költség vizsgálatára vonatkozó részét az ajánlatok értékelését követően végzi el. Ebben az esetben csak a legkedvezőbb ajánlatot tett ajánlattevő – és ha az összegezésben meg kívánja nevezni, a második legkedvezőbb ajánlatot tett ajánlattevő – tekintetében vizsgálja az ár vagy költség aránytalanul alacsony voltát, és alkalmazza szükség esetén a 72. § szerinti eljárást. Ha az ajánlattevő ajánlata aránytalanul alacsony ár vagy költség miatt érvénytelennek bizonyul, az értékelési sorrendben a következő ajánlattevő a helyébe lép és a szükséges bírálati cselekményeket ennek megfelelően kell elvégezni.</w:t>
      </w:r>
    </w:p>
    <w:p w:rsidR="003D6732" w:rsidRPr="00311A30" w:rsidRDefault="003D6732" w:rsidP="003D6732">
      <w:pPr>
        <w:spacing w:after="0" w:line="180" w:lineRule="auto"/>
        <w:jc w:val="both"/>
        <w:rPr>
          <w:rFonts w:ascii="Arial Unicode MS" w:eastAsia="Arial Unicode MS" w:hAnsi="Arial Unicode MS" w:cs="Arial Unicode MS"/>
          <w:sz w:val="10"/>
          <w:szCs w:val="20"/>
        </w:rPr>
      </w:pPr>
    </w:p>
    <w:p w:rsidR="003D6732" w:rsidRPr="003D6732" w:rsidRDefault="003D6732" w:rsidP="003D6732">
      <w:pPr>
        <w:spacing w:after="0" w:line="180" w:lineRule="auto"/>
        <w:jc w:val="both"/>
        <w:rPr>
          <w:rFonts w:ascii="Arial Unicode MS" w:eastAsia="Arial Unicode MS" w:hAnsi="Arial Unicode MS" w:cs="Arial Unicode MS"/>
          <w:b/>
          <w:sz w:val="20"/>
          <w:szCs w:val="20"/>
        </w:rPr>
      </w:pPr>
      <w:r w:rsidRPr="003D6732">
        <w:rPr>
          <w:rFonts w:ascii="Arial Unicode MS" w:eastAsia="Arial Unicode MS" w:hAnsi="Arial Unicode MS" w:cs="Arial Unicode MS"/>
          <w:i/>
          <w:sz w:val="20"/>
          <w:szCs w:val="20"/>
        </w:rPr>
        <w:t>(5) Az ajánlatkérő nyílt eljárásban az eljárást megindító felhívásban rendelkezhet úgy is, hogy az ajánlatok bírálatát – az egységes európai közbeszerzési dokumentumban foglalt nyilatkozat alapján – az ajánlatok értékelését követően végzi el. Ebben az esetben csak az értékelési sorrendben legkedvezőbb vagy a legkedvezőbb és az azt követő egy vagy több legkedvezőbb ajánlattevő tekintetében végzi el a bírálatot. A 69. § rendelkezéseit megfelelően alkalmazni kell azzal, hogy a bírálat során ilyenkor is biztosítani kell, hogy az összegezésben megnevezett nyertes – és ha az összegezésben meg kívánja nevezni, a második legkedvezőbb ajánlatot tett – ajánlattevő ajánlatának érvényességét az eljárást lezáró döntést megelőzően az ajánlatkérő az ajánlattevő nyilatkozatát alátámasztó igazolások vizsgálatára is kiterjedően teljeskörűen elbírálja.</w:t>
      </w:r>
    </w:p>
    <w:p w:rsidR="003D6732" w:rsidRPr="001D478D" w:rsidRDefault="003D6732" w:rsidP="003D6732">
      <w:pPr>
        <w:autoSpaceDE w:val="0"/>
        <w:autoSpaceDN w:val="0"/>
        <w:adjustRightInd w:val="0"/>
        <w:spacing w:after="0" w:line="180" w:lineRule="auto"/>
        <w:jc w:val="both"/>
        <w:rPr>
          <w:rFonts w:ascii="Arial Unicode MS" w:eastAsia="Arial Unicode MS" w:hAnsi="Arial Unicode MS" w:cs="Arial Unicode MS"/>
          <w:b/>
          <w:sz w:val="12"/>
          <w:szCs w:val="20"/>
        </w:rPr>
      </w:pPr>
    </w:p>
    <w:p w:rsidR="003D6732" w:rsidRPr="003D6732" w:rsidRDefault="003D6732" w:rsidP="003D6732">
      <w:pPr>
        <w:autoSpaceDE w:val="0"/>
        <w:autoSpaceDN w:val="0"/>
        <w:adjustRightInd w:val="0"/>
        <w:spacing w:after="0" w:line="180" w:lineRule="auto"/>
        <w:jc w:val="both"/>
        <w:rPr>
          <w:rFonts w:ascii="Arial Unicode MS" w:eastAsia="Arial Unicode MS" w:hAnsi="Arial Unicode MS" w:cs="Arial Unicode MS"/>
          <w:b/>
          <w:sz w:val="20"/>
          <w:szCs w:val="20"/>
        </w:rPr>
      </w:pPr>
      <w:r w:rsidRPr="003D6732">
        <w:rPr>
          <w:rFonts w:ascii="Arial Unicode MS" w:eastAsia="Arial Unicode MS" w:hAnsi="Arial Unicode MS" w:cs="Arial Unicode MS"/>
          <w:b/>
          <w:sz w:val="20"/>
          <w:szCs w:val="20"/>
        </w:rPr>
        <w:t>A jelen közbeszerzési eljárás vonatkozásában az alkalmasság igazolása két körben történik a Kbt. 67. § (1) bekezdésben, illetve a Kbt. 69. § (4) vagy (6) bekezdésében foglaltaknak megfelelően.</w:t>
      </w:r>
    </w:p>
    <w:p w:rsidR="003D6732" w:rsidRPr="00874819" w:rsidRDefault="003D6732" w:rsidP="003D6732">
      <w:pPr>
        <w:spacing w:after="0" w:line="180" w:lineRule="auto"/>
        <w:jc w:val="both"/>
        <w:rPr>
          <w:rFonts w:ascii="Arial Unicode MS" w:eastAsia="Arial Unicode MS" w:hAnsi="Arial Unicode MS" w:cs="Arial Unicode MS"/>
          <w:b/>
          <w:sz w:val="10"/>
          <w:szCs w:val="20"/>
        </w:rPr>
      </w:pPr>
    </w:p>
    <w:p w:rsidR="003D6732" w:rsidRPr="003D6732" w:rsidRDefault="003D6732" w:rsidP="003D6732">
      <w:pPr>
        <w:pStyle w:val="NormlWeb"/>
        <w:spacing w:line="180" w:lineRule="auto"/>
        <w:jc w:val="both"/>
        <w:rPr>
          <w:rFonts w:ascii="Arial Unicode MS" w:eastAsia="Arial Unicode MS" w:hAnsi="Arial Unicode MS" w:cs="Arial Unicode MS"/>
          <w:b/>
          <w:i/>
          <w:sz w:val="20"/>
          <w:szCs w:val="20"/>
        </w:rPr>
      </w:pPr>
      <w:bookmarkStart w:id="0" w:name="foot_68_place"/>
      <w:r w:rsidRPr="003D6732">
        <w:rPr>
          <w:rFonts w:ascii="Arial Unicode MS" w:eastAsia="Arial Unicode MS" w:hAnsi="Arial Unicode MS" w:cs="Arial Unicode MS"/>
          <w:b/>
          <w:i/>
          <w:sz w:val="20"/>
          <w:szCs w:val="20"/>
        </w:rPr>
        <w:t>A Kbt. 69. § bekezdése alapján</w:t>
      </w:r>
    </w:p>
    <w:bookmarkEnd w:id="0"/>
    <w:p w:rsidR="003D6732" w:rsidRPr="00311A30" w:rsidRDefault="003D6732" w:rsidP="003D6732">
      <w:pPr>
        <w:pStyle w:val="NormlWeb"/>
        <w:spacing w:line="180" w:lineRule="auto"/>
        <w:jc w:val="both"/>
        <w:rPr>
          <w:rFonts w:ascii="Arial Unicode MS" w:eastAsia="Arial Unicode MS" w:hAnsi="Arial Unicode MS" w:cs="Arial Unicode MS"/>
          <w:b/>
          <w:bCs/>
          <w:sz w:val="10"/>
          <w:szCs w:val="20"/>
        </w:rPr>
      </w:pPr>
    </w:p>
    <w:p w:rsidR="003D6732" w:rsidRPr="00BA7B92" w:rsidRDefault="003D6732" w:rsidP="003D6732">
      <w:pPr>
        <w:pStyle w:val="NormlWeb"/>
        <w:spacing w:line="180" w:lineRule="auto"/>
        <w:jc w:val="both"/>
        <w:rPr>
          <w:rFonts w:ascii="Arial Unicode MS" w:eastAsia="Arial Unicode MS" w:hAnsi="Arial Unicode MS" w:cs="Arial Unicode MS"/>
          <w:i/>
          <w:sz w:val="20"/>
          <w:szCs w:val="20"/>
        </w:rPr>
      </w:pPr>
      <w:r w:rsidRPr="003D6732">
        <w:rPr>
          <w:rFonts w:ascii="Arial Unicode MS" w:eastAsia="Arial Unicode MS" w:hAnsi="Arial Unicode MS" w:cs="Arial Unicode MS"/>
          <w:i/>
          <w:sz w:val="20"/>
          <w:szCs w:val="20"/>
        </w:rPr>
        <w:t>„(1) Az ajánlatok … elbírálása során az ajánlatkérőnek meg kell vizsgálnia, hogy az ajánlatok, … megfelelnek-e a közbeszerzési dokumentumokban, valamint a jogszabályokban meghatározott feltételeknek.</w:t>
      </w:r>
    </w:p>
    <w:p w:rsidR="003D6732" w:rsidRPr="003D6732" w:rsidRDefault="003D6732" w:rsidP="003D6732">
      <w:pPr>
        <w:pStyle w:val="NormlWeb"/>
        <w:spacing w:line="180" w:lineRule="auto"/>
        <w:jc w:val="both"/>
        <w:rPr>
          <w:rFonts w:ascii="Arial Unicode MS" w:eastAsia="Arial Unicode MS" w:hAnsi="Arial Unicode MS" w:cs="Arial Unicode MS"/>
          <w:i/>
          <w:sz w:val="20"/>
          <w:szCs w:val="20"/>
        </w:rPr>
      </w:pPr>
      <w:r w:rsidRPr="003D6732">
        <w:rPr>
          <w:rFonts w:ascii="Arial Unicode MS" w:eastAsia="Arial Unicode MS" w:hAnsi="Arial Unicode MS" w:cs="Arial Unicode MS"/>
          <w:i/>
          <w:sz w:val="20"/>
          <w:szCs w:val="20"/>
        </w:rPr>
        <w:lastRenderedPageBreak/>
        <w:t>(2) Az ajánlatkérő köteles megállapítani, hogy mely ajánlat … érvénytelen, és hogy van-e olyan gazdasági szereplő, akit az eljárásból ki kell zárni. Az ajánlatkérő a bírálat során az alkalmassági követelmények, a kizáró okok … előzetes ellenőrzésére köteles az egységes európai közbeszerzési dokumentumba foglalt nyilatkozatot elfogadni, valamint minden egyéb tekintetben … az ajánlat megfelelőségét ellenőrizni, szükség szerint a 71–72. § szerinti bírálati cselekményeket elvégezni. Az ajánlatkérő az egységes európai közbeszerzési dokumentum szerinti nyilatkozattal egyidejűleg … ellenőrzi a nyilatkozatban feltüntetett, a (11) bekezdés szerint elérhető adatbázisok adatait is.</w:t>
      </w:r>
    </w:p>
    <w:p w:rsidR="003D6732" w:rsidRPr="00311A30" w:rsidRDefault="003D6732" w:rsidP="003D6732">
      <w:pPr>
        <w:pStyle w:val="NormlWeb"/>
        <w:spacing w:line="180" w:lineRule="auto"/>
        <w:jc w:val="both"/>
        <w:rPr>
          <w:rFonts w:ascii="Arial Unicode MS" w:eastAsia="Arial Unicode MS" w:hAnsi="Arial Unicode MS" w:cs="Arial Unicode MS"/>
          <w:sz w:val="10"/>
          <w:szCs w:val="20"/>
        </w:rPr>
      </w:pPr>
    </w:p>
    <w:p w:rsidR="003D6732" w:rsidRPr="003D6732" w:rsidRDefault="003D6732" w:rsidP="003D6732">
      <w:pPr>
        <w:pStyle w:val="NormlWeb"/>
        <w:spacing w:line="180" w:lineRule="auto"/>
        <w:jc w:val="both"/>
        <w:rPr>
          <w:rFonts w:ascii="Arial Unicode MS" w:eastAsia="Arial Unicode MS" w:hAnsi="Arial Unicode MS" w:cs="Arial Unicode MS"/>
          <w:i/>
          <w:sz w:val="20"/>
          <w:szCs w:val="20"/>
        </w:rPr>
      </w:pPr>
      <w:r w:rsidRPr="003D6732">
        <w:rPr>
          <w:rFonts w:ascii="Arial Unicode MS" w:eastAsia="Arial Unicode MS" w:hAnsi="Arial Unicode MS" w:cs="Arial Unicode MS"/>
          <w:i/>
          <w:sz w:val="20"/>
          <w:szCs w:val="20"/>
        </w:rPr>
        <w:t>(3) A (2) bekezdésben foglaltak alapján megfelelőnek talált ajánlatokat az ajánlatkérő az értékelési szempontok szerint értékeli.</w:t>
      </w:r>
    </w:p>
    <w:p w:rsidR="003D6732" w:rsidRPr="00311A30" w:rsidRDefault="003D6732" w:rsidP="003D6732">
      <w:pPr>
        <w:pStyle w:val="NormlWeb"/>
        <w:spacing w:line="180" w:lineRule="auto"/>
        <w:jc w:val="both"/>
        <w:rPr>
          <w:rFonts w:ascii="Arial Unicode MS" w:eastAsia="Arial Unicode MS" w:hAnsi="Arial Unicode MS" w:cs="Arial Unicode MS"/>
          <w:sz w:val="10"/>
          <w:szCs w:val="20"/>
        </w:rPr>
      </w:pPr>
    </w:p>
    <w:p w:rsidR="003D6732" w:rsidRPr="003D6732" w:rsidRDefault="003D6732" w:rsidP="003D6732">
      <w:pPr>
        <w:pStyle w:val="NormlWeb"/>
        <w:spacing w:line="180" w:lineRule="auto"/>
        <w:jc w:val="both"/>
        <w:rPr>
          <w:rFonts w:ascii="Arial Unicode MS" w:eastAsia="Arial Unicode MS" w:hAnsi="Arial Unicode MS" w:cs="Arial Unicode MS"/>
          <w:i/>
          <w:sz w:val="20"/>
          <w:szCs w:val="20"/>
        </w:rPr>
      </w:pPr>
      <w:r w:rsidRPr="003D6732">
        <w:rPr>
          <w:rFonts w:ascii="Arial Unicode MS" w:eastAsia="Arial Unicode MS" w:hAnsi="Arial Unicode MS" w:cs="Arial Unicode MS"/>
          <w:i/>
          <w:sz w:val="20"/>
          <w:szCs w:val="20"/>
        </w:rPr>
        <w:t>(4) Az eljárás eredményéről szóló döntés meghozatalát megelőzően az ajánlatkérő köteles az értékelési szempontokra figyelemmel legkedvezőbbnek tekinthető ajánlattevőt megfelelő határidő tűzésével felhívni a kizáró okok, az alkalmassági követelmények … tekintetében a közbeszerzési dokumentumokban előírt igazolások benyújtására. A kapacitásait rendelkezésre bocsátó szervezetnek csak az alkalmassági követelmények tekintetében kell az igazolásokat benyújtani. A gazdasági szereplő által ajánlatában … az ajánlatkérő erre vonatkozó, e § szerinti felhívása nélkül benyújtott igazolásokat az ajánlatkérő figyelmen kívül hagyhatja és elegendő azokat csak az eljárást lezáró döntést megelőzően, kizárólag azon ajánlattevők tekintetében bevonni a bírálatba, amely ajánlattevőket ajánlatkérő az igazolások benyújtására kívánt felhívni. Amennyiben az ajánlattevő az igazolásokat korábban benyújtotta, az ajánlatkérő nem hívja fel az ajánlattevőt az igazolások ismételt benyújtására, hanem úgy tekinti, mintha a korábban benyújtott igazolásokat az ajánlatkérő felhívására nyújtották volna be – és szükség szerint hiánypótlást rendel el vagy felvilágosítást kér.</w:t>
      </w:r>
    </w:p>
    <w:p w:rsidR="003D6732" w:rsidRPr="00874819" w:rsidRDefault="003D6732" w:rsidP="003D6732">
      <w:pPr>
        <w:pStyle w:val="NormlWeb"/>
        <w:spacing w:line="180" w:lineRule="auto"/>
        <w:jc w:val="both"/>
        <w:rPr>
          <w:rFonts w:ascii="Arial Unicode MS" w:eastAsia="Arial Unicode MS" w:hAnsi="Arial Unicode MS" w:cs="Arial Unicode MS"/>
          <w:i/>
          <w:sz w:val="10"/>
          <w:szCs w:val="20"/>
        </w:rPr>
      </w:pPr>
    </w:p>
    <w:p w:rsidR="003D6732" w:rsidRPr="003D6732" w:rsidRDefault="003D6732" w:rsidP="003D6732">
      <w:pPr>
        <w:pStyle w:val="NormlWeb"/>
        <w:spacing w:line="180" w:lineRule="auto"/>
        <w:jc w:val="both"/>
        <w:rPr>
          <w:rFonts w:ascii="Arial Unicode MS" w:eastAsia="Arial Unicode MS" w:hAnsi="Arial Unicode MS" w:cs="Arial Unicode MS"/>
          <w:i/>
          <w:sz w:val="20"/>
          <w:szCs w:val="20"/>
        </w:rPr>
      </w:pPr>
      <w:r w:rsidRPr="003D6732">
        <w:rPr>
          <w:rFonts w:ascii="Arial Unicode MS" w:eastAsia="Arial Unicode MS" w:hAnsi="Arial Unicode MS" w:cs="Arial Unicode MS"/>
          <w:i/>
          <w:sz w:val="20"/>
          <w:szCs w:val="20"/>
        </w:rPr>
        <w:t>(5) Ha a (4) bekezdés szerinti ajánlattevő nem vagy az esetleges hiánypótlást, illetve felvilágosítás kérést követően sem megfelelően nyújtja be az igazolásokat (ideértve azt is, ha az igazolás nem támasztja alá az egységes európai közbeszerzési dokumentumban foglalt nyilatkozat tartalmát, vagy azzal ellentétes), az ajánlatkérő ezen ajánlattevő ajánlatának figyelmen kívül hagyásával az értékelési szempontokra figyelemmel legkedvezőbbnek tekinthető ajánlattevőt hívja fel a (4) bekezdés szerint az igazolások benyújtására. Az ajánlatkérő az eljárást lezáró döntésben csak olyan ajánlattevőt nevezhet meg nyertes ajánlattevőként, aki az alkalmassági követelmények, a kizáró okok és a 82. § (5) bekezdése szerinti kritériumok tekintetében az e törvényben és a külön jogszabályban foglaltak szerint előírt igazolási kötelezettségének eleget tett.</w:t>
      </w:r>
    </w:p>
    <w:p w:rsidR="003D6732" w:rsidRPr="00874819" w:rsidRDefault="003D6732" w:rsidP="003D6732">
      <w:pPr>
        <w:pStyle w:val="NormlWeb"/>
        <w:spacing w:line="180" w:lineRule="auto"/>
        <w:jc w:val="both"/>
        <w:rPr>
          <w:rFonts w:ascii="Arial Unicode MS" w:eastAsia="Arial Unicode MS" w:hAnsi="Arial Unicode MS" w:cs="Arial Unicode MS"/>
          <w:i/>
          <w:sz w:val="10"/>
          <w:szCs w:val="20"/>
        </w:rPr>
      </w:pPr>
    </w:p>
    <w:p w:rsidR="003D6732" w:rsidRPr="003D6732" w:rsidRDefault="003D6732" w:rsidP="003D6732">
      <w:pPr>
        <w:pStyle w:val="NormlWeb"/>
        <w:spacing w:line="180" w:lineRule="auto"/>
        <w:jc w:val="both"/>
        <w:rPr>
          <w:rFonts w:ascii="Arial Unicode MS" w:eastAsia="Arial Unicode MS" w:hAnsi="Arial Unicode MS" w:cs="Arial Unicode MS"/>
          <w:i/>
          <w:sz w:val="20"/>
          <w:szCs w:val="20"/>
        </w:rPr>
      </w:pPr>
      <w:r w:rsidRPr="003D6732">
        <w:rPr>
          <w:rFonts w:ascii="Arial Unicode MS" w:eastAsia="Arial Unicode MS" w:hAnsi="Arial Unicode MS" w:cs="Arial Unicode MS"/>
          <w:i/>
          <w:sz w:val="20"/>
          <w:szCs w:val="20"/>
        </w:rPr>
        <w:t>(6) Az ajánlatkérő az eljárást lezáró döntés meghozatalát megelőzően dönthet úgy, hogy a (4) bekezdésben foglaltak szerint nemcsak a legkedvezőbb, hanem az értékelési sorrendben azt követő meghatározott számú következő legkedvezőbb ajánlattevőt is felhívja az igazolások benyújtására. Az ajánlatkérő az összegezésben csak akkor nevezheti meg a második legkedvezőbb ajánlattevőt, ha az eljárást lezáró döntés meghozatalát megelőzően őt is felhívta az igazolások benyújtására. Az e bekezdés szerinti lehetőséggel az ajánlatkérő akkor élhet, ha az értékelés módszerét figyelembe véve valamelyik ajánlat figyelmen kívül hagyása esetén az ajánlattevők egymáshoz viszonyított sorrendje nem változik.</w:t>
      </w:r>
    </w:p>
    <w:p w:rsidR="003D6732" w:rsidRPr="00874819" w:rsidRDefault="003D6732" w:rsidP="003D6732">
      <w:pPr>
        <w:pStyle w:val="NormlWeb"/>
        <w:spacing w:line="180" w:lineRule="auto"/>
        <w:jc w:val="both"/>
        <w:rPr>
          <w:rFonts w:ascii="Arial Unicode MS" w:eastAsia="Arial Unicode MS" w:hAnsi="Arial Unicode MS" w:cs="Arial Unicode MS"/>
          <w:i/>
          <w:sz w:val="10"/>
          <w:szCs w:val="20"/>
        </w:rPr>
      </w:pPr>
    </w:p>
    <w:p w:rsidR="003D6732" w:rsidRPr="003D6732" w:rsidRDefault="003D6732" w:rsidP="003D6732">
      <w:pPr>
        <w:pStyle w:val="NormlWeb"/>
        <w:spacing w:line="180" w:lineRule="auto"/>
        <w:jc w:val="both"/>
        <w:rPr>
          <w:rFonts w:ascii="Arial Unicode MS" w:eastAsia="Arial Unicode MS" w:hAnsi="Arial Unicode MS" w:cs="Arial Unicode MS"/>
          <w:i/>
          <w:sz w:val="20"/>
          <w:szCs w:val="20"/>
        </w:rPr>
      </w:pPr>
      <w:r w:rsidRPr="003D6732">
        <w:rPr>
          <w:rFonts w:ascii="Arial Unicode MS" w:eastAsia="Arial Unicode MS" w:hAnsi="Arial Unicode MS" w:cs="Arial Unicode MS"/>
          <w:i/>
          <w:sz w:val="20"/>
          <w:szCs w:val="20"/>
        </w:rPr>
        <w:t>(7) Ha az ajánlatkérőnek … az ajánlatok bírálata során alapos kétsége merül fel valamely gazdasági szereplő nyilatkozatának valóságtartalmára vonatkozóan, bármikor öt munkanapos határidő tűzésével kérheti az érintett ajánlattevőt …, hogy nyújtsa be a (4) bekezdés szerinti igazolásokat. …”</w:t>
      </w:r>
    </w:p>
    <w:p w:rsidR="003D6732" w:rsidRPr="00874819" w:rsidRDefault="003D6732" w:rsidP="003D6732">
      <w:pPr>
        <w:pStyle w:val="NormlWeb"/>
        <w:spacing w:line="180" w:lineRule="auto"/>
        <w:ind w:left="708"/>
        <w:jc w:val="both"/>
        <w:rPr>
          <w:rFonts w:ascii="Arial Unicode MS" w:eastAsia="Arial Unicode MS" w:hAnsi="Arial Unicode MS" w:cs="Arial Unicode MS"/>
          <w:sz w:val="10"/>
          <w:szCs w:val="20"/>
        </w:rPr>
      </w:pPr>
    </w:p>
    <w:p w:rsidR="003D6732" w:rsidRPr="003D6732" w:rsidRDefault="003D6732" w:rsidP="003D6732">
      <w:pPr>
        <w:spacing w:after="0" w:line="180" w:lineRule="auto"/>
        <w:jc w:val="both"/>
        <w:rPr>
          <w:rFonts w:ascii="Arial Unicode MS" w:eastAsia="Arial Unicode MS" w:hAnsi="Arial Unicode MS" w:cs="Arial Unicode MS"/>
          <w:sz w:val="20"/>
          <w:szCs w:val="20"/>
        </w:rPr>
      </w:pPr>
      <w:r w:rsidRPr="003D6732">
        <w:rPr>
          <w:rFonts w:ascii="Arial Unicode MS" w:eastAsia="Arial Unicode MS" w:hAnsi="Arial Unicode MS" w:cs="Arial Unicode MS"/>
          <w:sz w:val="20"/>
          <w:szCs w:val="20"/>
        </w:rPr>
        <w:t xml:space="preserve">Ajánlatkérő Ajánlattevő ajánlatát </w:t>
      </w:r>
      <w:r w:rsidRPr="003D6732">
        <w:rPr>
          <w:rFonts w:ascii="Arial Unicode MS" w:eastAsia="Arial Unicode MS" w:hAnsi="Arial Unicode MS" w:cs="Arial Unicode MS"/>
          <w:b/>
          <w:i/>
          <w:sz w:val="20"/>
          <w:szCs w:val="20"/>
        </w:rPr>
        <w:t>érvénytelennek</w:t>
      </w:r>
      <w:r w:rsidRPr="003D6732">
        <w:rPr>
          <w:rFonts w:ascii="Arial Unicode MS" w:eastAsia="Arial Unicode MS" w:hAnsi="Arial Unicode MS" w:cs="Arial Unicode MS"/>
          <w:sz w:val="20"/>
          <w:szCs w:val="20"/>
        </w:rPr>
        <w:t xml:space="preserve"> nyilvánítja, ha </w:t>
      </w:r>
      <w:r w:rsidRPr="003D6732">
        <w:rPr>
          <w:rFonts w:ascii="Arial Unicode MS" w:eastAsia="Arial Unicode MS" w:hAnsi="Arial Unicode MS" w:cs="Arial Unicode MS"/>
          <w:b/>
          <w:i/>
          <w:sz w:val="20"/>
          <w:szCs w:val="20"/>
        </w:rPr>
        <w:t>Kbt. 73. § (1), (2), (4), (6) bekezdésében</w:t>
      </w:r>
      <w:r w:rsidRPr="003D6732">
        <w:rPr>
          <w:rFonts w:ascii="Arial Unicode MS" w:eastAsia="Arial Unicode MS" w:hAnsi="Arial Unicode MS" w:cs="Arial Unicode MS"/>
          <w:sz w:val="20"/>
          <w:szCs w:val="20"/>
        </w:rPr>
        <w:t xml:space="preserve"> foglalt bármelyik eset fennáll.</w:t>
      </w:r>
    </w:p>
    <w:p w:rsidR="003D6732" w:rsidRPr="00874819" w:rsidRDefault="003D6732" w:rsidP="003D6732">
      <w:pPr>
        <w:spacing w:after="0" w:line="180" w:lineRule="auto"/>
        <w:jc w:val="both"/>
        <w:rPr>
          <w:rFonts w:ascii="Arial Unicode MS" w:eastAsia="Arial Unicode MS" w:hAnsi="Arial Unicode MS" w:cs="Arial Unicode MS"/>
          <w:sz w:val="10"/>
          <w:szCs w:val="20"/>
        </w:rPr>
      </w:pPr>
    </w:p>
    <w:p w:rsidR="003D6732" w:rsidRPr="003D6732" w:rsidRDefault="003D6732" w:rsidP="003D6732">
      <w:pPr>
        <w:snapToGrid w:val="0"/>
        <w:spacing w:after="0" w:line="180" w:lineRule="auto"/>
        <w:contextualSpacing/>
        <w:jc w:val="both"/>
        <w:rPr>
          <w:rFonts w:ascii="Arial Unicode MS" w:eastAsia="Arial Unicode MS" w:hAnsi="Arial Unicode MS" w:cs="Arial Unicode MS"/>
          <w:sz w:val="20"/>
          <w:szCs w:val="20"/>
        </w:rPr>
      </w:pPr>
      <w:r w:rsidRPr="003D6732">
        <w:rPr>
          <w:rFonts w:ascii="Arial Unicode MS" w:eastAsia="Arial Unicode MS" w:hAnsi="Arial Unicode MS" w:cs="Arial Unicode MS"/>
          <w:b/>
          <w:sz w:val="20"/>
          <w:szCs w:val="20"/>
        </w:rPr>
        <w:t>Ajánlatkérő az ajánlatokat a Kbt. 73. § (1) bekezdés e) pontja alapján érvénytelennek nyilváníthatja</w:t>
      </w:r>
      <w:r w:rsidRPr="003D6732">
        <w:rPr>
          <w:rFonts w:ascii="Arial Unicode MS" w:eastAsia="Arial Unicode MS" w:hAnsi="Arial Unicode MS" w:cs="Arial Unicode MS"/>
          <w:sz w:val="20"/>
          <w:szCs w:val="20"/>
        </w:rPr>
        <w:t xml:space="preserve"> az alábbi esetekben is, amennyiben a következő változtatások bármelyike esetén Ajánlatkérő nem lenne képes az ajánlatok közbeszerzési dokumentumokban foglaltaknak megfelelő értékelésére: </w:t>
      </w:r>
    </w:p>
    <w:p w:rsidR="003D6732" w:rsidRPr="003D6732" w:rsidRDefault="003D6732" w:rsidP="002A09C1">
      <w:pPr>
        <w:pStyle w:val="Listaszerbekezds"/>
        <w:numPr>
          <w:ilvl w:val="0"/>
          <w:numId w:val="38"/>
        </w:numPr>
        <w:snapToGrid w:val="0"/>
        <w:spacing w:after="0" w:line="180" w:lineRule="auto"/>
        <w:jc w:val="both"/>
        <w:rPr>
          <w:rFonts w:ascii="Arial Unicode MS" w:eastAsia="Arial Unicode MS" w:hAnsi="Arial Unicode MS" w:cs="Arial Unicode MS"/>
          <w:b/>
          <w:sz w:val="20"/>
          <w:szCs w:val="20"/>
        </w:rPr>
      </w:pPr>
      <w:r w:rsidRPr="003D6732">
        <w:rPr>
          <w:rFonts w:ascii="Arial Unicode MS" w:eastAsia="Arial Unicode MS" w:hAnsi="Arial Unicode MS" w:cs="Arial Unicode MS"/>
          <w:b/>
          <w:sz w:val="20"/>
          <w:szCs w:val="20"/>
        </w:rPr>
        <w:t>Ajánlattevő nem nyújt be árazott költségvetést,</w:t>
      </w:r>
    </w:p>
    <w:p w:rsidR="003D6732" w:rsidRPr="003D6732" w:rsidRDefault="003D6732" w:rsidP="002A09C1">
      <w:pPr>
        <w:pStyle w:val="Listaszerbekezds"/>
        <w:numPr>
          <w:ilvl w:val="0"/>
          <w:numId w:val="38"/>
        </w:numPr>
        <w:snapToGrid w:val="0"/>
        <w:spacing w:after="0" w:line="180" w:lineRule="auto"/>
        <w:jc w:val="both"/>
        <w:rPr>
          <w:rFonts w:ascii="Arial Unicode MS" w:eastAsia="Arial Unicode MS" w:hAnsi="Arial Unicode MS" w:cs="Arial Unicode MS"/>
          <w:b/>
          <w:sz w:val="20"/>
          <w:szCs w:val="20"/>
        </w:rPr>
      </w:pPr>
      <w:r w:rsidRPr="003D6732">
        <w:rPr>
          <w:rFonts w:ascii="Arial Unicode MS" w:eastAsia="Arial Unicode MS" w:hAnsi="Arial Unicode MS" w:cs="Arial Unicode MS"/>
          <w:b/>
          <w:sz w:val="20"/>
          <w:szCs w:val="20"/>
        </w:rPr>
        <w:t>Ajánlattevő a költségvetés sorait Ajánlatkérő erre vonatkozó jóváhagyása (pl. kiegészítő tájékoztatás, a felhívás szerinti egyenértékűség megjelölése) nélkül új sorral egészíti ki, vagy</w:t>
      </w:r>
    </w:p>
    <w:p w:rsidR="003D6732" w:rsidRPr="003D6732" w:rsidRDefault="003D6732" w:rsidP="002A09C1">
      <w:pPr>
        <w:pStyle w:val="Listaszerbekezds"/>
        <w:numPr>
          <w:ilvl w:val="0"/>
          <w:numId w:val="38"/>
        </w:numPr>
        <w:snapToGrid w:val="0"/>
        <w:spacing w:after="0" w:line="180" w:lineRule="auto"/>
        <w:jc w:val="both"/>
        <w:rPr>
          <w:rFonts w:ascii="Arial Unicode MS" w:eastAsia="Arial Unicode MS" w:hAnsi="Arial Unicode MS" w:cs="Arial Unicode MS"/>
          <w:b/>
          <w:sz w:val="20"/>
          <w:szCs w:val="20"/>
        </w:rPr>
      </w:pPr>
      <w:r w:rsidRPr="003D6732">
        <w:rPr>
          <w:rFonts w:ascii="Arial Unicode MS" w:eastAsia="Arial Unicode MS" w:hAnsi="Arial Unicode MS" w:cs="Arial Unicode MS"/>
          <w:b/>
          <w:sz w:val="20"/>
          <w:szCs w:val="20"/>
        </w:rPr>
        <w:t>Ajánlattevő a költségvetés sorait Ajánlatkérő erre vonatkozó jóváhagyása nélkül összevonja, vagy</w:t>
      </w:r>
    </w:p>
    <w:p w:rsidR="003D6732" w:rsidRPr="003D6732" w:rsidRDefault="003D6732" w:rsidP="002A09C1">
      <w:pPr>
        <w:pStyle w:val="Listaszerbekezds"/>
        <w:numPr>
          <w:ilvl w:val="0"/>
          <w:numId w:val="38"/>
        </w:numPr>
        <w:snapToGrid w:val="0"/>
        <w:spacing w:after="0" w:line="180" w:lineRule="auto"/>
        <w:jc w:val="both"/>
        <w:rPr>
          <w:rFonts w:ascii="Arial Unicode MS" w:eastAsia="Arial Unicode MS" w:hAnsi="Arial Unicode MS" w:cs="Arial Unicode MS"/>
          <w:b/>
          <w:sz w:val="20"/>
          <w:szCs w:val="20"/>
        </w:rPr>
      </w:pPr>
      <w:r w:rsidRPr="003D6732">
        <w:rPr>
          <w:rFonts w:ascii="Arial Unicode MS" w:eastAsia="Arial Unicode MS" w:hAnsi="Arial Unicode MS" w:cs="Arial Unicode MS"/>
          <w:b/>
          <w:sz w:val="20"/>
          <w:szCs w:val="20"/>
        </w:rPr>
        <w:t>Ajánlattevő Ajánlatkérő erre vonatkozó jóváhagyása nélkül a költségvetés tételeit, mennyiségi adatait módosítja, vagy</w:t>
      </w:r>
    </w:p>
    <w:p w:rsidR="003D6732" w:rsidRPr="003D6732" w:rsidRDefault="003D6732" w:rsidP="002A09C1">
      <w:pPr>
        <w:pStyle w:val="Listaszerbekezds"/>
        <w:numPr>
          <w:ilvl w:val="0"/>
          <w:numId w:val="38"/>
        </w:numPr>
        <w:snapToGrid w:val="0"/>
        <w:spacing w:after="0" w:line="180" w:lineRule="auto"/>
        <w:jc w:val="both"/>
        <w:rPr>
          <w:rFonts w:ascii="Arial Unicode MS" w:eastAsia="Arial Unicode MS" w:hAnsi="Arial Unicode MS" w:cs="Arial Unicode MS"/>
          <w:b/>
          <w:sz w:val="20"/>
          <w:szCs w:val="20"/>
        </w:rPr>
      </w:pPr>
      <w:r w:rsidRPr="003D6732">
        <w:rPr>
          <w:rFonts w:ascii="Arial Unicode MS" w:eastAsia="Arial Unicode MS" w:hAnsi="Arial Unicode MS" w:cs="Arial Unicode MS"/>
          <w:b/>
          <w:sz w:val="20"/>
          <w:szCs w:val="20"/>
        </w:rPr>
        <w:t>egyéb módon olyan módosítást eszközöl Ajánlattevő az árazatlan költségvetésen, mely alapján az nem felel meg a közbeszerzési dokumentumokban és a vonatkozó jogszabályokban foglaltaknak.</w:t>
      </w:r>
    </w:p>
    <w:p w:rsidR="003D6732" w:rsidRPr="00AE3CFE" w:rsidRDefault="003D6732" w:rsidP="003D6732">
      <w:pPr>
        <w:spacing w:after="0" w:line="180" w:lineRule="auto"/>
        <w:jc w:val="both"/>
        <w:rPr>
          <w:rFonts w:ascii="Arial Unicode MS" w:eastAsia="Arial Unicode MS" w:hAnsi="Arial Unicode MS" w:cs="Arial Unicode MS"/>
          <w:sz w:val="10"/>
          <w:szCs w:val="20"/>
        </w:rPr>
      </w:pPr>
    </w:p>
    <w:p w:rsidR="003D6732" w:rsidRPr="003D6732" w:rsidRDefault="003D6732" w:rsidP="003D6732">
      <w:pPr>
        <w:spacing w:after="0" w:line="180" w:lineRule="auto"/>
        <w:jc w:val="both"/>
        <w:rPr>
          <w:rFonts w:ascii="Arial Unicode MS" w:eastAsia="Arial Unicode MS" w:hAnsi="Arial Unicode MS" w:cs="Arial Unicode MS"/>
          <w:sz w:val="20"/>
          <w:szCs w:val="20"/>
        </w:rPr>
      </w:pPr>
      <w:r w:rsidRPr="003D6732">
        <w:rPr>
          <w:rFonts w:ascii="Arial Unicode MS" w:eastAsia="Arial Unicode MS" w:hAnsi="Arial Unicode MS" w:cs="Arial Unicode MS"/>
          <w:sz w:val="20"/>
          <w:szCs w:val="20"/>
        </w:rPr>
        <w:lastRenderedPageBreak/>
        <w:t xml:space="preserve">Ajánlatkérő a </w:t>
      </w:r>
      <w:r w:rsidRPr="003D6732">
        <w:rPr>
          <w:rFonts w:ascii="Arial Unicode MS" w:eastAsia="Arial Unicode MS" w:hAnsi="Arial Unicode MS" w:cs="Arial Unicode MS"/>
          <w:b/>
          <w:i/>
          <w:sz w:val="20"/>
          <w:szCs w:val="20"/>
        </w:rPr>
        <w:t>Kbt. 75. § (1) bekezdésben</w:t>
      </w:r>
      <w:r w:rsidRPr="003D6732">
        <w:rPr>
          <w:rFonts w:ascii="Arial Unicode MS" w:eastAsia="Arial Unicode MS" w:hAnsi="Arial Unicode MS" w:cs="Arial Unicode MS"/>
          <w:sz w:val="20"/>
          <w:szCs w:val="20"/>
        </w:rPr>
        <w:t xml:space="preserve"> foglaltak fennállása esetén az eljárást </w:t>
      </w:r>
      <w:r w:rsidRPr="003D6732">
        <w:rPr>
          <w:rFonts w:ascii="Arial Unicode MS" w:eastAsia="Arial Unicode MS" w:hAnsi="Arial Unicode MS" w:cs="Arial Unicode MS"/>
          <w:b/>
          <w:i/>
          <w:sz w:val="20"/>
          <w:szCs w:val="20"/>
        </w:rPr>
        <w:t>eredménytelennek nyilvánítja</w:t>
      </w:r>
      <w:r w:rsidRPr="003D6732">
        <w:rPr>
          <w:rFonts w:ascii="Arial Unicode MS" w:eastAsia="Arial Unicode MS" w:hAnsi="Arial Unicode MS" w:cs="Arial Unicode MS"/>
          <w:sz w:val="20"/>
          <w:szCs w:val="20"/>
        </w:rPr>
        <w:t>.</w:t>
      </w:r>
    </w:p>
    <w:p w:rsidR="003D6732" w:rsidRPr="003D6732" w:rsidRDefault="003D6732" w:rsidP="003D6732">
      <w:pPr>
        <w:spacing w:after="0" w:line="180" w:lineRule="auto"/>
        <w:jc w:val="both"/>
        <w:rPr>
          <w:rFonts w:ascii="Arial Unicode MS" w:eastAsia="Arial Unicode MS" w:hAnsi="Arial Unicode MS" w:cs="Arial Unicode MS"/>
          <w:sz w:val="20"/>
          <w:szCs w:val="20"/>
          <w:lang w:eastAsia="hu-HU"/>
        </w:rPr>
      </w:pPr>
      <w:r w:rsidRPr="003D6732">
        <w:rPr>
          <w:rFonts w:ascii="Arial Unicode MS" w:eastAsia="Arial Unicode MS" w:hAnsi="Arial Unicode MS" w:cs="Arial Unicode MS"/>
          <w:sz w:val="20"/>
          <w:szCs w:val="20"/>
          <w:lang w:eastAsia="hu-HU"/>
        </w:rPr>
        <w:t xml:space="preserve">Továbbá, Ajánlatkérő </w:t>
      </w:r>
      <w:r w:rsidRPr="003D6732">
        <w:rPr>
          <w:rFonts w:ascii="Arial Unicode MS" w:eastAsia="Arial Unicode MS" w:hAnsi="Arial Unicode MS" w:cs="Arial Unicode MS"/>
          <w:b/>
          <w:i/>
          <w:sz w:val="20"/>
          <w:szCs w:val="20"/>
          <w:lang w:eastAsia="hu-HU"/>
        </w:rPr>
        <w:t>eredménytelenné nyilvánítja</w:t>
      </w:r>
      <w:r w:rsidRPr="003D6732">
        <w:rPr>
          <w:rFonts w:ascii="Arial Unicode MS" w:eastAsia="Arial Unicode MS" w:hAnsi="Arial Unicode MS" w:cs="Arial Unicode MS"/>
          <w:sz w:val="20"/>
          <w:szCs w:val="20"/>
          <w:lang w:eastAsia="hu-HU"/>
        </w:rPr>
        <w:t xml:space="preserve"> az eljárást </w:t>
      </w:r>
      <w:r w:rsidRPr="003D6732">
        <w:rPr>
          <w:rFonts w:ascii="Arial Unicode MS" w:eastAsia="Arial Unicode MS" w:hAnsi="Arial Unicode MS" w:cs="Arial Unicode MS"/>
          <w:sz w:val="20"/>
          <w:szCs w:val="20"/>
        </w:rPr>
        <w:t xml:space="preserve">a </w:t>
      </w:r>
      <w:r w:rsidRPr="003D6732">
        <w:rPr>
          <w:rFonts w:ascii="Arial Unicode MS" w:eastAsia="Arial Unicode MS" w:hAnsi="Arial Unicode MS" w:cs="Arial Unicode MS"/>
          <w:b/>
          <w:i/>
          <w:sz w:val="20"/>
          <w:szCs w:val="20"/>
        </w:rPr>
        <w:t xml:space="preserve">Kbt. </w:t>
      </w:r>
      <w:r w:rsidRPr="003D6732">
        <w:rPr>
          <w:rFonts w:ascii="Arial Unicode MS" w:eastAsia="Arial Unicode MS" w:hAnsi="Arial Unicode MS" w:cs="Arial Unicode MS"/>
          <w:b/>
          <w:i/>
          <w:sz w:val="20"/>
          <w:szCs w:val="20"/>
          <w:lang w:eastAsia="hu-HU"/>
        </w:rPr>
        <w:t>75. § (2) bekezdés e) pont</w:t>
      </w:r>
      <w:r w:rsidRPr="003D6732">
        <w:rPr>
          <w:rFonts w:ascii="Arial Unicode MS" w:eastAsia="Arial Unicode MS" w:hAnsi="Arial Unicode MS" w:cs="Arial Unicode MS"/>
          <w:sz w:val="20"/>
          <w:szCs w:val="20"/>
          <w:lang w:eastAsia="hu-HU"/>
        </w:rPr>
        <w:t>ja alapján, ha nem nyújtottak be az ajánlattételi határidőben legalább két ajánlatot.</w:t>
      </w:r>
    </w:p>
    <w:p w:rsidR="003D6732" w:rsidRPr="003D6732" w:rsidRDefault="003D6732" w:rsidP="003D6732">
      <w:pPr>
        <w:spacing w:after="0" w:line="180" w:lineRule="auto"/>
        <w:jc w:val="both"/>
        <w:rPr>
          <w:rFonts w:ascii="Arial Unicode MS" w:eastAsia="Arial Unicode MS" w:hAnsi="Arial Unicode MS" w:cs="Arial Unicode MS"/>
          <w:b/>
          <w:sz w:val="20"/>
          <w:szCs w:val="20"/>
          <w:lang w:eastAsia="hu-HU"/>
        </w:rPr>
      </w:pPr>
      <w:r w:rsidRPr="003D6732">
        <w:rPr>
          <w:rFonts w:ascii="Arial Unicode MS" w:eastAsia="Arial Unicode MS" w:hAnsi="Arial Unicode MS" w:cs="Arial Unicode MS"/>
          <w:sz w:val="20"/>
          <w:szCs w:val="20"/>
        </w:rPr>
        <w:t xml:space="preserve">Ajánlatkérő </w:t>
      </w:r>
      <w:r w:rsidRPr="003D6732">
        <w:rPr>
          <w:rFonts w:ascii="Arial Unicode MS" w:eastAsia="Arial Unicode MS" w:hAnsi="Arial Unicode MS" w:cs="Arial Unicode MS"/>
          <w:b/>
          <w:i/>
          <w:sz w:val="20"/>
          <w:szCs w:val="20"/>
        </w:rPr>
        <w:t>eredménytelennek nyilváníthatja</w:t>
      </w:r>
      <w:r w:rsidRPr="003D6732">
        <w:rPr>
          <w:rFonts w:ascii="Arial Unicode MS" w:eastAsia="Arial Unicode MS" w:hAnsi="Arial Unicode MS" w:cs="Arial Unicode MS"/>
          <w:sz w:val="20"/>
          <w:szCs w:val="20"/>
        </w:rPr>
        <w:t xml:space="preserve"> az eljárást, ha </w:t>
      </w:r>
      <w:r w:rsidRPr="003D6732">
        <w:rPr>
          <w:rFonts w:ascii="Arial Unicode MS" w:eastAsia="Arial Unicode MS" w:hAnsi="Arial Unicode MS" w:cs="Arial Unicode MS"/>
          <w:b/>
          <w:i/>
          <w:sz w:val="20"/>
          <w:szCs w:val="20"/>
        </w:rPr>
        <w:t>Kbt. 75. § (2) a)–d), f) pontokban, (3), (4), (5) bekezdésében</w:t>
      </w:r>
      <w:r w:rsidRPr="003D6732">
        <w:rPr>
          <w:rFonts w:ascii="Arial Unicode MS" w:eastAsia="Arial Unicode MS" w:hAnsi="Arial Unicode MS" w:cs="Arial Unicode MS"/>
          <w:sz w:val="20"/>
          <w:szCs w:val="20"/>
        </w:rPr>
        <w:t xml:space="preserve"> foglalt bármelyik eset fennáll.</w:t>
      </w:r>
    </w:p>
    <w:p w:rsidR="003D6732" w:rsidRPr="00AE3CFE" w:rsidRDefault="003D6732" w:rsidP="003D6732">
      <w:pPr>
        <w:spacing w:after="0" w:line="180" w:lineRule="auto"/>
        <w:jc w:val="both"/>
        <w:rPr>
          <w:rFonts w:ascii="Arial Unicode MS" w:eastAsia="Arial Unicode MS" w:hAnsi="Arial Unicode MS" w:cs="Arial Unicode MS"/>
          <w:sz w:val="10"/>
          <w:szCs w:val="20"/>
        </w:rPr>
      </w:pPr>
    </w:p>
    <w:p w:rsidR="003D6732" w:rsidRPr="003D6732" w:rsidRDefault="003D6732" w:rsidP="003D6732">
      <w:pPr>
        <w:spacing w:after="0" w:line="180" w:lineRule="auto"/>
        <w:jc w:val="both"/>
        <w:rPr>
          <w:rFonts w:ascii="Arial Unicode MS" w:eastAsia="Arial Unicode MS" w:hAnsi="Arial Unicode MS" w:cs="Arial Unicode MS"/>
          <w:sz w:val="20"/>
          <w:szCs w:val="20"/>
        </w:rPr>
      </w:pPr>
      <w:r w:rsidRPr="003D6732">
        <w:rPr>
          <w:rFonts w:ascii="Arial Unicode MS" w:eastAsia="Arial Unicode MS" w:hAnsi="Arial Unicode MS" w:cs="Arial Unicode MS"/>
          <w:sz w:val="20"/>
          <w:szCs w:val="20"/>
        </w:rPr>
        <w:t xml:space="preserve">Ajánlatkérő a </w:t>
      </w:r>
      <w:r w:rsidRPr="003D6732">
        <w:rPr>
          <w:rFonts w:ascii="Arial Unicode MS" w:eastAsia="Arial Unicode MS" w:hAnsi="Arial Unicode MS" w:cs="Arial Unicode MS"/>
          <w:b/>
          <w:i/>
          <w:sz w:val="20"/>
          <w:szCs w:val="20"/>
        </w:rPr>
        <w:t>Kbt. 74. § (1) bekezdésében</w:t>
      </w:r>
      <w:r w:rsidRPr="003D6732">
        <w:rPr>
          <w:rFonts w:ascii="Arial Unicode MS" w:eastAsia="Arial Unicode MS" w:hAnsi="Arial Unicode MS" w:cs="Arial Unicode MS"/>
          <w:sz w:val="20"/>
          <w:szCs w:val="20"/>
        </w:rPr>
        <w:t xml:space="preserve"> foglalt esetekben az Ajánlattevőt</w:t>
      </w:r>
      <w:r w:rsidRPr="003D6732">
        <w:rPr>
          <w:rFonts w:ascii="Arial Unicode MS" w:eastAsia="Arial Unicode MS" w:hAnsi="Arial Unicode MS" w:cs="Arial Unicode MS"/>
          <w:b/>
          <w:i/>
          <w:sz w:val="20"/>
          <w:szCs w:val="20"/>
        </w:rPr>
        <w:t xml:space="preserve"> kizárja</w:t>
      </w:r>
      <w:r w:rsidRPr="003D6732">
        <w:rPr>
          <w:rFonts w:ascii="Arial Unicode MS" w:eastAsia="Arial Unicode MS" w:hAnsi="Arial Unicode MS" w:cs="Arial Unicode MS"/>
          <w:sz w:val="20"/>
          <w:szCs w:val="20"/>
        </w:rPr>
        <w:t xml:space="preserve"> az eljárásból. </w:t>
      </w:r>
    </w:p>
    <w:p w:rsidR="003D6732" w:rsidRPr="003D6732" w:rsidRDefault="003D6732" w:rsidP="003D6732">
      <w:pPr>
        <w:spacing w:after="0" w:line="180" w:lineRule="auto"/>
        <w:jc w:val="both"/>
        <w:rPr>
          <w:rFonts w:ascii="Arial Unicode MS" w:eastAsia="Arial Unicode MS" w:hAnsi="Arial Unicode MS" w:cs="Arial Unicode MS"/>
          <w:sz w:val="20"/>
          <w:szCs w:val="20"/>
        </w:rPr>
      </w:pPr>
      <w:r w:rsidRPr="003D6732">
        <w:rPr>
          <w:rFonts w:ascii="Arial Unicode MS" w:eastAsia="Arial Unicode MS" w:hAnsi="Arial Unicode MS" w:cs="Arial Unicode MS"/>
          <w:sz w:val="20"/>
          <w:szCs w:val="20"/>
        </w:rPr>
        <w:t xml:space="preserve">Az ajánlatkérő </w:t>
      </w:r>
      <w:r w:rsidRPr="003D6732">
        <w:rPr>
          <w:rFonts w:ascii="Arial Unicode MS" w:eastAsia="Arial Unicode MS" w:hAnsi="Arial Unicode MS" w:cs="Arial Unicode MS"/>
          <w:b/>
          <w:i/>
          <w:sz w:val="20"/>
          <w:szCs w:val="20"/>
        </w:rPr>
        <w:t>kizárhatja</w:t>
      </w:r>
      <w:r w:rsidRPr="003D6732">
        <w:rPr>
          <w:rFonts w:ascii="Arial Unicode MS" w:eastAsia="Arial Unicode MS" w:hAnsi="Arial Unicode MS" w:cs="Arial Unicode MS"/>
          <w:sz w:val="20"/>
          <w:szCs w:val="20"/>
        </w:rPr>
        <w:t xml:space="preserve"> az eljárásból az ajánlattevőt a </w:t>
      </w:r>
      <w:r w:rsidRPr="003D6732">
        <w:rPr>
          <w:rFonts w:ascii="Arial Unicode MS" w:eastAsia="Arial Unicode MS" w:hAnsi="Arial Unicode MS" w:cs="Arial Unicode MS"/>
          <w:b/>
          <w:i/>
          <w:sz w:val="20"/>
          <w:szCs w:val="20"/>
        </w:rPr>
        <w:t>Kbt. 74. § (2) bekezdésében</w:t>
      </w:r>
      <w:r w:rsidRPr="003D6732">
        <w:rPr>
          <w:rFonts w:ascii="Arial Unicode MS" w:eastAsia="Arial Unicode MS" w:hAnsi="Arial Unicode MS" w:cs="Arial Unicode MS"/>
          <w:sz w:val="20"/>
          <w:szCs w:val="20"/>
        </w:rPr>
        <w:t xml:space="preserve"> foglalt esetekben is.</w:t>
      </w:r>
    </w:p>
    <w:p w:rsidR="003D6732" w:rsidRPr="00AE3CFE" w:rsidRDefault="003D6732" w:rsidP="003D6732">
      <w:pPr>
        <w:spacing w:after="0" w:line="180" w:lineRule="auto"/>
        <w:jc w:val="both"/>
        <w:rPr>
          <w:rFonts w:ascii="Arial Unicode MS" w:eastAsia="Arial Unicode MS" w:hAnsi="Arial Unicode MS" w:cs="Arial Unicode MS"/>
          <w:sz w:val="10"/>
          <w:szCs w:val="20"/>
        </w:rPr>
      </w:pPr>
    </w:p>
    <w:p w:rsidR="003D6732" w:rsidRPr="003D6732" w:rsidRDefault="003D6732" w:rsidP="003D6732">
      <w:pPr>
        <w:spacing w:after="0" w:line="180" w:lineRule="auto"/>
        <w:jc w:val="both"/>
        <w:rPr>
          <w:rFonts w:ascii="Arial Unicode MS" w:eastAsia="Arial Unicode MS" w:hAnsi="Arial Unicode MS" w:cs="Arial Unicode MS"/>
          <w:sz w:val="20"/>
          <w:szCs w:val="20"/>
        </w:rPr>
      </w:pPr>
      <w:r w:rsidRPr="003D6732">
        <w:rPr>
          <w:rFonts w:ascii="Arial Unicode MS" w:eastAsia="Arial Unicode MS" w:hAnsi="Arial Unicode MS" w:cs="Arial Unicode MS"/>
          <w:sz w:val="20"/>
          <w:szCs w:val="20"/>
        </w:rPr>
        <w:t xml:space="preserve">A </w:t>
      </w:r>
      <w:r w:rsidRPr="003D6732">
        <w:rPr>
          <w:rFonts w:ascii="Arial Unicode MS" w:eastAsia="Arial Unicode MS" w:hAnsi="Arial Unicode MS" w:cs="Arial Unicode MS"/>
          <w:b/>
          <w:i/>
          <w:sz w:val="20"/>
          <w:szCs w:val="20"/>
        </w:rPr>
        <w:t>Kbt. 74. § (3) bekezdése</w:t>
      </w:r>
      <w:r w:rsidRPr="003D6732">
        <w:rPr>
          <w:rFonts w:ascii="Arial Unicode MS" w:eastAsia="Arial Unicode MS" w:hAnsi="Arial Unicode MS" w:cs="Arial Unicode MS"/>
          <w:sz w:val="20"/>
          <w:szCs w:val="20"/>
        </w:rPr>
        <w:t xml:space="preserve"> alapján „</w:t>
      </w:r>
      <w:r w:rsidRPr="003D6732">
        <w:rPr>
          <w:rFonts w:ascii="Arial Unicode MS" w:eastAsia="Arial Unicode MS" w:hAnsi="Arial Unicode MS" w:cs="Arial Unicode MS"/>
          <w:i/>
          <w:sz w:val="20"/>
          <w:szCs w:val="20"/>
        </w:rPr>
        <w:t>Az áru származásának megállapítására a külön jogszabályban, illetve az Uniós Vámkódex létrehozásáról szóló, 2013. október 9-i 952/2013/EU parlamenti és tanácsi rendeletben meghatározott származási szabályokat kell alkalmazni.”</w:t>
      </w:r>
    </w:p>
    <w:p w:rsidR="003D6732" w:rsidRPr="00AE3CFE" w:rsidRDefault="003D6732" w:rsidP="00240D31">
      <w:pPr>
        <w:keepLines/>
        <w:autoSpaceDE w:val="0"/>
        <w:autoSpaceDN w:val="0"/>
        <w:spacing w:after="0" w:line="180" w:lineRule="auto"/>
        <w:jc w:val="both"/>
        <w:rPr>
          <w:rFonts w:ascii="Arial Unicode MS" w:eastAsia="Arial Unicode MS" w:hAnsi="Arial Unicode MS" w:cs="Arial Unicode MS"/>
          <w:sz w:val="10"/>
          <w:szCs w:val="20"/>
        </w:rPr>
      </w:pPr>
    </w:p>
    <w:p w:rsidR="00E708F2" w:rsidRPr="002326B2" w:rsidRDefault="00E708F2" w:rsidP="00E708F2">
      <w:pPr>
        <w:pStyle w:val="Listaszerbekezds"/>
        <w:spacing w:after="0" w:line="180" w:lineRule="auto"/>
        <w:ind w:left="0"/>
        <w:jc w:val="both"/>
        <w:rPr>
          <w:rFonts w:ascii="Arial Unicode MS" w:eastAsia="Arial Unicode MS" w:hAnsi="Arial Unicode MS" w:cs="Arial Unicode MS"/>
          <w:b/>
          <w:sz w:val="20"/>
          <w:szCs w:val="24"/>
        </w:rPr>
      </w:pPr>
      <w:r w:rsidRPr="002326B2">
        <w:rPr>
          <w:rFonts w:ascii="Arial Unicode MS" w:eastAsia="Arial Unicode MS" w:hAnsi="Arial Unicode MS" w:cs="Arial Unicode MS"/>
          <w:b/>
          <w:sz w:val="20"/>
          <w:szCs w:val="24"/>
        </w:rPr>
        <w:t>Mindkét ajánlati részre azonos:</w:t>
      </w:r>
    </w:p>
    <w:p w:rsidR="00E708F2" w:rsidRPr="00441846" w:rsidRDefault="00E708F2" w:rsidP="00E708F2">
      <w:pPr>
        <w:pStyle w:val="Listaszerbekezds"/>
        <w:spacing w:after="0" w:line="180" w:lineRule="auto"/>
        <w:ind w:left="0"/>
        <w:jc w:val="both"/>
        <w:rPr>
          <w:rFonts w:ascii="Arial Unicode MS" w:eastAsia="Arial Unicode MS" w:hAnsi="Arial Unicode MS" w:cs="Arial Unicode MS"/>
          <w:sz w:val="20"/>
          <w:szCs w:val="24"/>
        </w:rPr>
      </w:pPr>
      <w:r w:rsidRPr="00D87D54">
        <w:rPr>
          <w:rFonts w:ascii="Arial Unicode MS" w:eastAsia="Arial Unicode MS" w:hAnsi="Arial Unicode MS" w:cs="Arial Unicode MS"/>
          <w:sz w:val="20"/>
          <w:szCs w:val="24"/>
        </w:rPr>
        <w:t>Az értékelési szempont a Kbt. 76. § (2) bekezdés c) pontja alapján „a legjobb ár-érték arányt megjelenítő olyan - különösen minőségi, környezetvédelmi, szociális - szempontok, amelyek között az ár vagy költség is szerepel.”</w:t>
      </w:r>
    </w:p>
    <w:tbl>
      <w:tblPr>
        <w:tblW w:w="0" w:type="auto"/>
        <w:tblInd w:w="108" w:type="dxa"/>
        <w:tblLayout w:type="fixed"/>
        <w:tblLook w:val="0000"/>
      </w:tblPr>
      <w:tblGrid>
        <w:gridCol w:w="2127"/>
        <w:gridCol w:w="4677"/>
        <w:gridCol w:w="2835"/>
      </w:tblGrid>
      <w:tr w:rsidR="00E708F2" w:rsidRPr="00C16FA0" w:rsidTr="00CA3471">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8F2" w:rsidRPr="00D87D54" w:rsidRDefault="00E708F2" w:rsidP="00CA3471">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8F2" w:rsidRPr="00D87D54" w:rsidRDefault="00E708F2" w:rsidP="00CA3471">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 megnevezése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8F2" w:rsidRPr="00D87D54" w:rsidRDefault="00E708F2" w:rsidP="00CA3471">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Súlyszám</w:t>
            </w:r>
          </w:p>
        </w:tc>
      </w:tr>
      <w:tr w:rsidR="00E708F2" w:rsidRPr="00C16FA0" w:rsidTr="00CA3471">
        <w:trPr>
          <w:trHeight w:val="112"/>
        </w:trPr>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E708F2" w:rsidRPr="00FF096D" w:rsidRDefault="00E708F2" w:rsidP="00CA3471">
            <w:pPr>
              <w:spacing w:after="0" w:line="180" w:lineRule="auto"/>
              <w:jc w:val="center"/>
              <w:rPr>
                <w:rFonts w:ascii="Arial Unicode MS" w:eastAsia="Arial Unicode MS" w:hAnsi="Arial Unicode MS" w:cs="Arial Unicode MS"/>
                <w:b/>
                <w:sz w:val="16"/>
                <w:szCs w:val="20"/>
              </w:rPr>
            </w:pPr>
          </w:p>
        </w:tc>
      </w:tr>
      <w:tr w:rsidR="00E708F2" w:rsidRPr="00C16FA0" w:rsidTr="00CA3471">
        <w:trPr>
          <w:trHeight w:val="565"/>
        </w:trPr>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E708F2" w:rsidRPr="00041F5C" w:rsidRDefault="00E708F2" w:rsidP="00CA3471">
            <w:pPr>
              <w:spacing w:after="0" w:line="18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Ár szempont</w:t>
            </w:r>
          </w:p>
        </w:tc>
        <w:tc>
          <w:tcPr>
            <w:tcW w:w="4677" w:type="dxa"/>
            <w:tcBorders>
              <w:top w:val="single" w:sz="4" w:space="0" w:color="000000"/>
              <w:left w:val="single" w:sz="4" w:space="0" w:color="auto"/>
              <w:bottom w:val="single" w:sz="4" w:space="0" w:color="000000"/>
            </w:tcBorders>
            <w:shd w:val="clear" w:color="auto" w:fill="auto"/>
            <w:vAlign w:val="center"/>
          </w:tcPr>
          <w:p w:rsidR="00E708F2" w:rsidRPr="005C1450" w:rsidRDefault="00E708F2" w:rsidP="00CA3471">
            <w:pPr>
              <w:spacing w:after="0" w:line="18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Összes </w:t>
            </w:r>
            <w:r w:rsidRPr="005C1450">
              <w:rPr>
                <w:rFonts w:ascii="Arial Unicode MS" w:eastAsia="Arial Unicode MS" w:hAnsi="Arial Unicode MS" w:cs="Arial Unicode MS"/>
                <w:sz w:val="20"/>
                <w:szCs w:val="20"/>
              </w:rPr>
              <w:t>nettó ajánlati ár (nettó vállalkozói díj) HUF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8F2" w:rsidRPr="005C1450" w:rsidRDefault="00E708F2" w:rsidP="00CA3471">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70</w:t>
            </w:r>
          </w:p>
        </w:tc>
      </w:tr>
      <w:tr w:rsidR="00E708F2" w:rsidRPr="00C16FA0" w:rsidTr="00CA3471">
        <w:trPr>
          <w:trHeight w:val="698"/>
        </w:trPr>
        <w:tc>
          <w:tcPr>
            <w:tcW w:w="2127" w:type="dxa"/>
            <w:vMerge w:val="restart"/>
            <w:tcBorders>
              <w:top w:val="single" w:sz="4" w:space="0" w:color="000000"/>
              <w:left w:val="single" w:sz="4" w:space="0" w:color="000000"/>
              <w:right w:val="single" w:sz="4" w:space="0" w:color="auto"/>
            </w:tcBorders>
            <w:shd w:val="clear" w:color="auto" w:fill="auto"/>
            <w:vAlign w:val="center"/>
          </w:tcPr>
          <w:p w:rsidR="00E708F2" w:rsidRPr="00041F5C" w:rsidRDefault="00E708F2" w:rsidP="00CA3471">
            <w:pPr>
              <w:spacing w:after="0" w:line="18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Minőségi szempont</w:t>
            </w:r>
          </w:p>
        </w:tc>
        <w:tc>
          <w:tcPr>
            <w:tcW w:w="4677" w:type="dxa"/>
            <w:tcBorders>
              <w:top w:val="single" w:sz="4" w:space="0" w:color="000000"/>
              <w:left w:val="single" w:sz="4" w:space="0" w:color="auto"/>
              <w:bottom w:val="single" w:sz="4" w:space="0" w:color="000000"/>
            </w:tcBorders>
            <w:shd w:val="clear" w:color="auto" w:fill="auto"/>
            <w:vAlign w:val="center"/>
          </w:tcPr>
          <w:p w:rsidR="00E708F2" w:rsidRPr="00510256" w:rsidRDefault="00E708F2" w:rsidP="00CA3471">
            <w:pPr>
              <w:spacing w:after="0" w:line="180" w:lineRule="auto"/>
              <w:rPr>
                <w:rFonts w:ascii="Arial Unicode MS" w:eastAsia="Arial Unicode MS" w:hAnsi="Arial Unicode MS" w:cs="Arial Unicode MS"/>
                <w:sz w:val="20"/>
                <w:szCs w:val="20"/>
              </w:rPr>
            </w:pPr>
            <w:r w:rsidRPr="00510256">
              <w:rPr>
                <w:rFonts w:ascii="Arial Unicode MS" w:eastAsia="Arial Unicode MS" w:hAnsi="Arial Unicode MS" w:cs="Arial Unicode MS"/>
                <w:sz w:val="20"/>
                <w:szCs w:val="20"/>
              </w:rPr>
              <w:t xml:space="preserve">Többletjótállás vállalása (36 </w:t>
            </w:r>
            <w:r>
              <w:rPr>
                <w:rFonts w:ascii="Arial Unicode MS" w:eastAsia="Arial Unicode MS" w:hAnsi="Arial Unicode MS" w:cs="Arial Unicode MS"/>
                <w:sz w:val="20"/>
                <w:szCs w:val="20"/>
              </w:rPr>
              <w:t>hónap kötelező jótálláson felül</w:t>
            </w:r>
            <w:r w:rsidRPr="00510256">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 xml:space="preserve">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8F2" w:rsidRPr="005C1450" w:rsidRDefault="00E708F2" w:rsidP="00CA3471">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15</w:t>
            </w:r>
          </w:p>
        </w:tc>
      </w:tr>
      <w:tr w:rsidR="00E708F2" w:rsidRPr="00C16FA0" w:rsidTr="00CA3471">
        <w:trPr>
          <w:trHeight w:val="698"/>
        </w:trPr>
        <w:tc>
          <w:tcPr>
            <w:tcW w:w="2127" w:type="dxa"/>
            <w:vMerge/>
            <w:tcBorders>
              <w:left w:val="single" w:sz="4" w:space="0" w:color="000000"/>
              <w:bottom w:val="single" w:sz="4" w:space="0" w:color="000000"/>
              <w:right w:val="single" w:sz="4" w:space="0" w:color="auto"/>
            </w:tcBorders>
            <w:shd w:val="clear" w:color="auto" w:fill="auto"/>
            <w:vAlign w:val="center"/>
          </w:tcPr>
          <w:p w:rsidR="00E708F2" w:rsidRDefault="00E708F2" w:rsidP="00CA3471">
            <w:pPr>
              <w:spacing w:after="0" w:line="180" w:lineRule="auto"/>
              <w:rPr>
                <w:rFonts w:ascii="Arial Unicode MS" w:eastAsia="Arial Unicode MS" w:hAnsi="Arial Unicode MS" w:cs="Arial Unicode MS"/>
                <w:sz w:val="20"/>
                <w:szCs w:val="20"/>
              </w:rPr>
            </w:pPr>
          </w:p>
        </w:tc>
        <w:tc>
          <w:tcPr>
            <w:tcW w:w="4677" w:type="dxa"/>
            <w:tcBorders>
              <w:top w:val="single" w:sz="4" w:space="0" w:color="000000"/>
              <w:left w:val="single" w:sz="4" w:space="0" w:color="auto"/>
              <w:bottom w:val="single" w:sz="4" w:space="0" w:color="000000"/>
            </w:tcBorders>
            <w:shd w:val="clear" w:color="auto" w:fill="auto"/>
            <w:vAlign w:val="center"/>
          </w:tcPr>
          <w:p w:rsidR="00E708F2" w:rsidRPr="002B2888" w:rsidRDefault="00E708F2" w:rsidP="00CA3471">
            <w:pPr>
              <w:spacing w:after="0" w:line="180" w:lineRule="auto"/>
              <w:rPr>
                <w:rFonts w:ascii="Arial Unicode MS" w:eastAsia="Arial Unicode MS" w:hAnsi="Arial Unicode MS" w:cs="Arial Unicode MS"/>
                <w:sz w:val="20"/>
                <w:szCs w:val="20"/>
              </w:rPr>
            </w:pPr>
            <w:r w:rsidRPr="002B2888">
              <w:rPr>
                <w:rFonts w:ascii="Arial Unicode MS" w:eastAsia="Arial Unicode MS" w:hAnsi="Arial Unicode MS" w:cs="Arial Unicode MS"/>
                <w:sz w:val="20"/>
                <w:szCs w:val="20"/>
              </w:rPr>
              <w:t>Felelős műszaki vezető  gyakorlata (36 hónap</w:t>
            </w:r>
            <w:r>
              <w:rPr>
                <w:rFonts w:ascii="Arial Unicode MS" w:eastAsia="Arial Unicode MS" w:hAnsi="Arial Unicode MS" w:cs="Arial Unicode MS"/>
                <w:sz w:val="20"/>
                <w:szCs w:val="20"/>
              </w:rPr>
              <w:t xml:space="preserve"> kötelező gyakorlati időn felül</w:t>
            </w:r>
            <w:r w:rsidRPr="002B2888">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 xml:space="preserve">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08F2" w:rsidRDefault="00E708F2" w:rsidP="00CA3471">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15</w:t>
            </w:r>
          </w:p>
        </w:tc>
      </w:tr>
      <w:tr w:rsidR="00E708F2" w:rsidRPr="00C16FA0" w:rsidTr="00CA3471">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E708F2" w:rsidRPr="005C1450" w:rsidRDefault="00E708F2" w:rsidP="00CA3471">
            <w:pPr>
              <w:spacing w:after="0" w:line="180" w:lineRule="auto"/>
              <w:jc w:val="center"/>
              <w:rPr>
                <w:rFonts w:ascii="Arial Unicode MS" w:eastAsia="Arial Unicode MS" w:hAnsi="Arial Unicode MS" w:cs="Arial Unicode MS"/>
                <w:b/>
                <w:sz w:val="20"/>
                <w:szCs w:val="20"/>
              </w:rPr>
            </w:pPr>
          </w:p>
        </w:tc>
      </w:tr>
    </w:tbl>
    <w:p w:rsidR="00E708F2" w:rsidRPr="00BD53BF" w:rsidRDefault="00E708F2" w:rsidP="00E708F2">
      <w:pPr>
        <w:spacing w:after="0" w:line="180" w:lineRule="auto"/>
        <w:jc w:val="both"/>
        <w:rPr>
          <w:rFonts w:ascii="Arial Unicode MS" w:eastAsia="Arial Unicode MS" w:hAnsi="Arial Unicode MS" w:cs="Arial Unicode MS"/>
          <w:sz w:val="10"/>
          <w:szCs w:val="20"/>
        </w:rPr>
      </w:pPr>
    </w:p>
    <w:p w:rsidR="00E708F2" w:rsidRDefault="00E708F2" w:rsidP="00E708F2">
      <w:pPr>
        <w:spacing w:after="0" w:line="180" w:lineRule="auto"/>
        <w:jc w:val="both"/>
        <w:rPr>
          <w:rFonts w:ascii="Arial Unicode MS" w:eastAsia="Arial Unicode MS" w:hAnsi="Arial Unicode MS" w:cs="Arial Unicode MS"/>
          <w:sz w:val="20"/>
          <w:szCs w:val="20"/>
        </w:rPr>
      </w:pPr>
      <w:r w:rsidRPr="00C16FA0">
        <w:rPr>
          <w:rFonts w:ascii="Arial Unicode MS" w:eastAsia="Arial Unicode MS" w:hAnsi="Arial Unicode MS" w:cs="Arial Unicode MS"/>
          <w:sz w:val="20"/>
          <w:szCs w:val="20"/>
        </w:rPr>
        <w:t>Az ajánlatok értékelési szempontok szerinti tartalmi elemeinek értékelése során adható pontszám alsó és felső határa: 1</w:t>
      </w:r>
      <w:r>
        <w:rPr>
          <w:rFonts w:ascii="Arial Unicode MS" w:eastAsia="Arial Unicode MS" w:hAnsi="Arial Unicode MS" w:cs="Arial Unicode MS"/>
          <w:sz w:val="20"/>
          <w:szCs w:val="20"/>
        </w:rPr>
        <w:t xml:space="preserve"> </w:t>
      </w:r>
      <w:r w:rsidRPr="00C16FA0">
        <w:rPr>
          <w:rFonts w:ascii="Arial Unicode MS" w:eastAsia="Arial Unicode MS" w:hAnsi="Arial Unicode MS" w:cs="Arial Unicode MS"/>
          <w:sz w:val="20"/>
          <w:szCs w:val="20"/>
        </w:rPr>
        <w:t>pont</w:t>
      </w:r>
      <w:r>
        <w:rPr>
          <w:rFonts w:ascii="Arial Unicode MS" w:eastAsia="Arial Unicode MS" w:hAnsi="Arial Unicode MS" w:cs="Arial Unicode MS"/>
          <w:sz w:val="20"/>
          <w:szCs w:val="20"/>
        </w:rPr>
        <w:t xml:space="preserve"> (alsó) </w:t>
      </w:r>
      <w:r w:rsidRPr="00C16FA0">
        <w:rPr>
          <w:rFonts w:ascii="Arial Unicode MS" w:eastAsia="Arial Unicode MS" w:hAnsi="Arial Unicode MS" w:cs="Arial Unicode MS"/>
          <w:sz w:val="20"/>
          <w:szCs w:val="20"/>
        </w:rPr>
        <w:t>-10</w:t>
      </w:r>
      <w:r>
        <w:rPr>
          <w:rFonts w:ascii="Arial Unicode MS" w:eastAsia="Arial Unicode MS" w:hAnsi="Arial Unicode MS" w:cs="Arial Unicode MS"/>
          <w:sz w:val="20"/>
          <w:szCs w:val="20"/>
        </w:rPr>
        <w:t xml:space="preserve"> </w:t>
      </w:r>
      <w:r w:rsidRPr="00C16FA0">
        <w:rPr>
          <w:rFonts w:ascii="Arial Unicode MS" w:eastAsia="Arial Unicode MS" w:hAnsi="Arial Unicode MS" w:cs="Arial Unicode MS"/>
          <w:sz w:val="20"/>
          <w:szCs w:val="20"/>
        </w:rPr>
        <w:t>pont</w:t>
      </w:r>
      <w:r>
        <w:rPr>
          <w:rFonts w:ascii="Arial Unicode MS" w:eastAsia="Arial Unicode MS" w:hAnsi="Arial Unicode MS" w:cs="Arial Unicode MS"/>
          <w:sz w:val="20"/>
          <w:szCs w:val="20"/>
        </w:rPr>
        <w:t xml:space="preserve"> (felső)</w:t>
      </w:r>
      <w:r w:rsidRPr="00C16FA0">
        <w:rPr>
          <w:rFonts w:ascii="Arial Unicode MS" w:eastAsia="Arial Unicode MS" w:hAnsi="Arial Unicode MS" w:cs="Arial Unicode MS"/>
          <w:sz w:val="20"/>
          <w:szCs w:val="20"/>
        </w:rPr>
        <w:t>.</w:t>
      </w:r>
    </w:p>
    <w:p w:rsidR="00E708F2" w:rsidRDefault="00E708F2" w:rsidP="00E708F2">
      <w:pPr>
        <w:spacing w:after="0" w:line="180" w:lineRule="auto"/>
        <w:jc w:val="both"/>
        <w:rPr>
          <w:rFonts w:ascii="Arial Unicode MS" w:eastAsia="Arial Unicode MS" w:hAnsi="Arial Unicode MS" w:cs="Arial Unicode MS"/>
          <w:sz w:val="20"/>
          <w:szCs w:val="20"/>
        </w:rPr>
      </w:pPr>
    </w:p>
    <w:p w:rsidR="00E708F2" w:rsidRPr="009C1310" w:rsidRDefault="00E708F2" w:rsidP="00E708F2">
      <w:pPr>
        <w:spacing w:after="0" w:line="180" w:lineRule="auto"/>
        <w:jc w:val="both"/>
        <w:rPr>
          <w:rFonts w:ascii="Arial Unicode MS" w:eastAsia="Arial Unicode MS" w:hAnsi="Arial Unicode MS" w:cs="Arial Unicode MS"/>
          <w:b/>
          <w:sz w:val="20"/>
          <w:szCs w:val="20"/>
        </w:rPr>
      </w:pPr>
      <w:r w:rsidRPr="009C1310">
        <w:rPr>
          <w:rFonts w:ascii="Arial Unicode MS" w:eastAsia="Arial Unicode MS" w:hAnsi="Arial Unicode MS" w:cs="Arial Unicode MS"/>
          <w:b/>
          <w:sz w:val="20"/>
          <w:szCs w:val="20"/>
        </w:rPr>
        <w:t xml:space="preserve">Az 1. értékelési részszempont szerinti értékelés: </w:t>
      </w:r>
      <w:r>
        <w:rPr>
          <w:rFonts w:ascii="Arial Unicode MS" w:eastAsia="Arial Unicode MS" w:hAnsi="Arial Unicode MS" w:cs="Arial Unicode MS"/>
          <w:b/>
          <w:sz w:val="20"/>
          <w:szCs w:val="20"/>
        </w:rPr>
        <w:t>fordított arányosítás</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Az 1. értékelési részszempont esetében a szempont szerinti legjobb (legalacsonyabb</w:t>
      </w:r>
      <w:r>
        <w:rPr>
          <w:rFonts w:ascii="Arial Unicode MS" w:eastAsia="Arial Unicode MS" w:hAnsi="Arial Unicode MS" w:cs="Arial Unicode MS"/>
          <w:sz w:val="20"/>
          <w:szCs w:val="20"/>
        </w:rPr>
        <w:t xml:space="preserve"> összes</w:t>
      </w:r>
      <w:r w:rsidRPr="00041F5C">
        <w:rPr>
          <w:rFonts w:ascii="Arial Unicode MS" w:eastAsia="Arial Unicode MS" w:hAnsi="Arial Unicode MS" w:cs="Arial Unicode MS"/>
          <w:sz w:val="20"/>
          <w:szCs w:val="20"/>
        </w:rPr>
        <w:t xml:space="preserve"> nettó vállalkozói díjat) t</w:t>
      </w:r>
      <w:r>
        <w:rPr>
          <w:rFonts w:ascii="Arial Unicode MS" w:eastAsia="Arial Unicode MS" w:hAnsi="Arial Unicode MS" w:cs="Arial Unicode MS"/>
          <w:sz w:val="20"/>
          <w:szCs w:val="20"/>
        </w:rPr>
        <w:t>artalmazó ajánlat a maximális 1</w:t>
      </w:r>
      <w:r w:rsidRPr="00041F5C">
        <w:rPr>
          <w:rFonts w:ascii="Arial Unicode MS" w:eastAsia="Arial Unicode MS" w:hAnsi="Arial Unicode MS" w:cs="Arial Unicode MS"/>
          <w:sz w:val="20"/>
          <w:szCs w:val="20"/>
        </w:rPr>
        <w:t>0 pontot kapja, a többi ajánlat tartalmi elemére pedig a legkedvezőbb tartalmi elemhez viszonyítva, a fordított arányosítás módszerével</w:t>
      </w:r>
      <w:r>
        <w:rPr>
          <w:rFonts w:ascii="Arial Unicode MS" w:eastAsia="Arial Unicode MS" w:hAnsi="Arial Unicode MS" w:cs="Arial Unicode MS"/>
          <w:sz w:val="20"/>
          <w:szCs w:val="20"/>
        </w:rPr>
        <w:t xml:space="preserve"> számolja ki a pontszámokat az A</w:t>
      </w:r>
      <w:r w:rsidRPr="00041F5C">
        <w:rPr>
          <w:rFonts w:ascii="Arial Unicode MS" w:eastAsia="Arial Unicode MS" w:hAnsi="Arial Unicode MS" w:cs="Arial Unicode MS"/>
          <w:sz w:val="20"/>
          <w:szCs w:val="20"/>
        </w:rPr>
        <w:t xml:space="preserve">jánlatkérő, a Közbeszerzési Hatóságnak a nyertes ajánlattevő kiválasztására szolgáló értékelési szempontrendszer alkalmazásáról szóló útmutatója (KÉ 2016. évi 147. szám, 2016. december 21.) alapján. </w:t>
      </w:r>
    </w:p>
    <w:p w:rsidR="00E708F2" w:rsidRPr="00B50431" w:rsidRDefault="00E708F2" w:rsidP="00E708F2">
      <w:pPr>
        <w:spacing w:after="0" w:line="180" w:lineRule="auto"/>
        <w:jc w:val="both"/>
        <w:rPr>
          <w:rFonts w:ascii="Arial Unicode MS" w:eastAsia="Arial Unicode MS" w:hAnsi="Arial Unicode MS" w:cs="Arial Unicode MS"/>
          <w:sz w:val="10"/>
          <w:szCs w:val="20"/>
        </w:rPr>
      </w:pP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Az értékelés képlete (fordított arányosítás):</w:t>
      </w:r>
    </w:p>
    <w:p w:rsidR="00E708F2" w:rsidRDefault="00E708F2" w:rsidP="00E708F2">
      <w:pPr>
        <w:spacing w:after="0" w:line="180" w:lineRule="auto"/>
        <w:jc w:val="center"/>
        <w:rPr>
          <w:rFonts w:ascii="Arial Unicode MS" w:eastAsia="Arial Unicode MS" w:hAnsi="Arial Unicode MS" w:cs="Arial Unicode MS"/>
          <w:b/>
          <w:sz w:val="12"/>
          <w:szCs w:val="20"/>
        </w:rPr>
      </w:pPr>
      <w:r w:rsidRPr="00261862">
        <w:rPr>
          <w:rFonts w:ascii="Arial Unicode MS" w:eastAsia="Arial Unicode MS" w:hAnsi="Arial Unicode MS" w:cs="Arial Unicode MS"/>
          <w:b/>
          <w:sz w:val="20"/>
          <w:szCs w:val="20"/>
        </w:rPr>
        <w:t>P = (</w:t>
      </w:r>
      <w:proofErr w:type="spellStart"/>
      <w:r w:rsidRPr="00261862">
        <w:rPr>
          <w:rFonts w:ascii="Arial Unicode MS" w:eastAsia="Arial Unicode MS" w:hAnsi="Arial Unicode MS" w:cs="Arial Unicode MS"/>
          <w:b/>
          <w:sz w:val="20"/>
          <w:szCs w:val="20"/>
        </w:rPr>
        <w:t>A</w:t>
      </w:r>
      <w:r w:rsidRPr="00261862">
        <w:rPr>
          <w:rFonts w:ascii="Arial Unicode MS" w:eastAsia="Arial Unicode MS" w:hAnsi="Arial Unicode MS" w:cs="Arial Unicode MS"/>
          <w:b/>
          <w:sz w:val="12"/>
          <w:szCs w:val="20"/>
        </w:rPr>
        <w:t>legjobb</w:t>
      </w:r>
      <w:proofErr w:type="spellEnd"/>
      <w:r w:rsidRPr="00261862">
        <w:rPr>
          <w:rFonts w:ascii="Arial Unicode MS" w:eastAsia="Arial Unicode MS" w:hAnsi="Arial Unicode MS" w:cs="Arial Unicode MS"/>
          <w:b/>
          <w:sz w:val="12"/>
          <w:szCs w:val="20"/>
        </w:rPr>
        <w:t xml:space="preserve"> </w:t>
      </w:r>
      <w:r w:rsidRPr="00261862">
        <w:rPr>
          <w:rFonts w:ascii="Arial Unicode MS" w:eastAsia="Arial Unicode MS" w:hAnsi="Arial Unicode MS" w:cs="Arial Unicode MS"/>
          <w:b/>
          <w:sz w:val="20"/>
          <w:szCs w:val="20"/>
        </w:rPr>
        <w:t xml:space="preserve">/ </w:t>
      </w:r>
      <w:proofErr w:type="spellStart"/>
      <w:r w:rsidRPr="00261862">
        <w:rPr>
          <w:rFonts w:ascii="Arial Unicode MS" w:eastAsia="Arial Unicode MS" w:hAnsi="Arial Unicode MS" w:cs="Arial Unicode MS"/>
          <w:b/>
          <w:sz w:val="20"/>
          <w:szCs w:val="20"/>
        </w:rPr>
        <w:t>A</w:t>
      </w:r>
      <w:r w:rsidRPr="00261862">
        <w:rPr>
          <w:rFonts w:ascii="Arial Unicode MS" w:eastAsia="Arial Unicode MS" w:hAnsi="Arial Unicode MS" w:cs="Arial Unicode MS"/>
          <w:b/>
          <w:sz w:val="12"/>
          <w:szCs w:val="20"/>
        </w:rPr>
        <w:t>vizsgált</w:t>
      </w:r>
      <w:proofErr w:type="spellEnd"/>
      <w:r w:rsidRPr="00261862">
        <w:rPr>
          <w:rFonts w:ascii="Arial Unicode MS" w:eastAsia="Arial Unicode MS" w:hAnsi="Arial Unicode MS" w:cs="Arial Unicode MS"/>
          <w:b/>
          <w:sz w:val="20"/>
          <w:szCs w:val="20"/>
        </w:rPr>
        <w:t>) x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max</w:t>
      </w:r>
      <w:proofErr w:type="spellEnd"/>
      <w:r w:rsidRPr="00261862">
        <w:rPr>
          <w:rFonts w:ascii="Arial Unicode MS" w:eastAsia="Arial Unicode MS" w:hAnsi="Arial Unicode MS" w:cs="Arial Unicode MS"/>
          <w:b/>
          <w:sz w:val="12"/>
          <w:szCs w:val="20"/>
        </w:rPr>
        <w:t xml:space="preserve"> </w:t>
      </w:r>
      <w:r w:rsidRPr="00261862">
        <w:rPr>
          <w:rFonts w:ascii="Arial Unicode MS" w:eastAsia="Arial Unicode MS" w:hAnsi="Arial Unicode MS" w:cs="Arial Unicode MS"/>
          <w:b/>
          <w:sz w:val="20"/>
          <w:szCs w:val="20"/>
        </w:rPr>
        <w:t xml:space="preserve">–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min</w:t>
      </w:r>
      <w:proofErr w:type="spellEnd"/>
      <w:r w:rsidRPr="00261862">
        <w:rPr>
          <w:rFonts w:ascii="Arial Unicode MS" w:eastAsia="Arial Unicode MS" w:hAnsi="Arial Unicode MS" w:cs="Arial Unicode MS"/>
          <w:b/>
          <w:sz w:val="20"/>
          <w:szCs w:val="20"/>
        </w:rPr>
        <w:t xml:space="preserve">) +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min</w:t>
      </w:r>
      <w:proofErr w:type="spellEnd"/>
    </w:p>
    <w:p w:rsidR="00E708F2" w:rsidRPr="002326B2" w:rsidRDefault="00E708F2" w:rsidP="00E708F2">
      <w:pPr>
        <w:spacing w:after="0" w:line="180" w:lineRule="auto"/>
        <w:jc w:val="center"/>
        <w:rPr>
          <w:rFonts w:ascii="Arial Unicode MS" w:eastAsia="Arial Unicode MS" w:hAnsi="Arial Unicode MS" w:cs="Arial Unicode MS"/>
          <w:b/>
          <w:sz w:val="10"/>
          <w:szCs w:val="20"/>
        </w:rPr>
      </w:pPr>
    </w:p>
    <w:p w:rsidR="00E708F2" w:rsidRDefault="00E708F2" w:rsidP="00E708F2">
      <w:pPr>
        <w:spacing w:after="0" w:line="180" w:lineRule="auto"/>
        <w:jc w:val="center"/>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ahol:</w:t>
      </w:r>
    </w:p>
    <w:p w:rsidR="00E708F2" w:rsidRPr="00BD53BF" w:rsidRDefault="00E708F2" w:rsidP="00E708F2">
      <w:pPr>
        <w:spacing w:after="0" w:line="180" w:lineRule="auto"/>
        <w:jc w:val="center"/>
        <w:rPr>
          <w:rFonts w:ascii="Arial Unicode MS" w:eastAsia="Arial Unicode MS" w:hAnsi="Arial Unicode MS" w:cs="Arial Unicode MS"/>
          <w:sz w:val="10"/>
          <w:szCs w:val="20"/>
        </w:rPr>
      </w:pP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P: a vizsgált ajánlati elem adott szempontra vonatkozó pontszáma</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P </w:t>
      </w:r>
      <w:proofErr w:type="spellStart"/>
      <w:r w:rsidRPr="00261862">
        <w:rPr>
          <w:rFonts w:ascii="Arial Unicode MS" w:eastAsia="Arial Unicode MS" w:hAnsi="Arial Unicode MS" w:cs="Arial Unicode MS"/>
          <w:sz w:val="12"/>
          <w:szCs w:val="20"/>
        </w:rPr>
        <w:t>max</w:t>
      </w:r>
      <w:proofErr w:type="spellEnd"/>
      <w:r w:rsidRPr="00041F5C">
        <w:rPr>
          <w:rFonts w:ascii="Arial Unicode MS" w:eastAsia="Arial Unicode MS" w:hAnsi="Arial Unicode MS" w:cs="Arial Unicode MS"/>
          <w:sz w:val="20"/>
          <w:szCs w:val="20"/>
        </w:rPr>
        <w:t xml:space="preserve">: a pontskála felső határa </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P </w:t>
      </w:r>
      <w:r w:rsidRPr="00261862">
        <w:rPr>
          <w:rFonts w:ascii="Arial Unicode MS" w:eastAsia="Arial Unicode MS" w:hAnsi="Arial Unicode MS" w:cs="Arial Unicode MS"/>
          <w:sz w:val="12"/>
          <w:szCs w:val="20"/>
        </w:rPr>
        <w:t>min</w:t>
      </w:r>
      <w:r w:rsidRPr="00041F5C">
        <w:rPr>
          <w:rFonts w:ascii="Arial Unicode MS" w:eastAsia="Arial Unicode MS" w:hAnsi="Arial Unicode MS" w:cs="Arial Unicode MS"/>
          <w:sz w:val="20"/>
          <w:szCs w:val="20"/>
        </w:rPr>
        <w:t xml:space="preserve">: a pontskála alsó határa </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w:t>
      </w:r>
      <w:r w:rsidRPr="00261862">
        <w:rPr>
          <w:rFonts w:ascii="Arial Unicode MS" w:eastAsia="Arial Unicode MS" w:hAnsi="Arial Unicode MS" w:cs="Arial Unicode MS"/>
          <w:sz w:val="12"/>
          <w:szCs w:val="20"/>
        </w:rPr>
        <w:t>legjobb</w:t>
      </w:r>
      <w:r w:rsidRPr="00041F5C">
        <w:rPr>
          <w:rFonts w:ascii="Arial Unicode MS" w:eastAsia="Arial Unicode MS" w:hAnsi="Arial Unicode MS" w:cs="Arial Unicode MS"/>
          <w:sz w:val="20"/>
          <w:szCs w:val="20"/>
        </w:rPr>
        <w:t xml:space="preserve">: a legelőnyösebb ajánlat tartalmi eleme (legalacsonyabb érték) </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w:t>
      </w:r>
      <w:r w:rsidRPr="00261862">
        <w:rPr>
          <w:rFonts w:ascii="Arial Unicode MS" w:eastAsia="Arial Unicode MS" w:hAnsi="Arial Unicode MS" w:cs="Arial Unicode MS"/>
          <w:sz w:val="12"/>
          <w:szCs w:val="20"/>
        </w:rPr>
        <w:t>vizsgált</w:t>
      </w:r>
      <w:r w:rsidRPr="00041F5C">
        <w:rPr>
          <w:rFonts w:ascii="Arial Unicode MS" w:eastAsia="Arial Unicode MS" w:hAnsi="Arial Unicode MS" w:cs="Arial Unicode MS"/>
          <w:sz w:val="20"/>
          <w:szCs w:val="20"/>
        </w:rPr>
        <w:t>: a vizsgált ajánlat tartalmi eleme.</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pontozás két tizedes jegyre kerekítve történik. </w:t>
      </w:r>
    </w:p>
    <w:p w:rsidR="00E708F2" w:rsidRPr="006608F2" w:rsidRDefault="00E708F2" w:rsidP="00E708F2">
      <w:pPr>
        <w:spacing w:after="0" w:line="180" w:lineRule="auto"/>
        <w:jc w:val="both"/>
        <w:rPr>
          <w:rFonts w:ascii="Arial Unicode MS" w:eastAsia="Arial Unicode MS" w:hAnsi="Arial Unicode MS" w:cs="Arial Unicode MS"/>
          <w:sz w:val="20"/>
          <w:szCs w:val="20"/>
        </w:rPr>
      </w:pPr>
    </w:p>
    <w:p w:rsidR="00E708F2" w:rsidRPr="009C1310" w:rsidRDefault="00E708F2" w:rsidP="00E708F2">
      <w:pPr>
        <w:spacing w:after="0" w:line="180" w:lineRule="auto"/>
        <w:jc w:val="both"/>
        <w:rPr>
          <w:rFonts w:ascii="Arial Unicode MS" w:eastAsia="Arial Unicode MS" w:hAnsi="Arial Unicode MS" w:cs="Arial Unicode MS"/>
          <w:b/>
          <w:sz w:val="20"/>
          <w:szCs w:val="20"/>
        </w:rPr>
      </w:pPr>
      <w:r w:rsidRPr="009C1310">
        <w:rPr>
          <w:rFonts w:ascii="Arial Unicode MS" w:eastAsia="Arial Unicode MS" w:hAnsi="Arial Unicode MS" w:cs="Arial Unicode MS"/>
          <w:b/>
          <w:sz w:val="20"/>
          <w:szCs w:val="20"/>
        </w:rPr>
        <w:t>A</w:t>
      </w:r>
      <w:r>
        <w:rPr>
          <w:rFonts w:ascii="Arial Unicode MS" w:eastAsia="Arial Unicode MS" w:hAnsi="Arial Unicode MS" w:cs="Arial Unicode MS"/>
          <w:b/>
          <w:sz w:val="20"/>
          <w:szCs w:val="20"/>
        </w:rPr>
        <w:t xml:space="preserve"> 2</w:t>
      </w:r>
      <w:r w:rsidRPr="009C1310">
        <w:rPr>
          <w:rFonts w:ascii="Arial Unicode MS" w:eastAsia="Arial Unicode MS" w:hAnsi="Arial Unicode MS" w:cs="Arial Unicode MS"/>
          <w:b/>
          <w:sz w:val="20"/>
          <w:szCs w:val="20"/>
        </w:rPr>
        <w:t xml:space="preserve">. </w:t>
      </w:r>
      <w:r>
        <w:rPr>
          <w:rFonts w:ascii="Arial Unicode MS" w:eastAsia="Arial Unicode MS" w:hAnsi="Arial Unicode MS" w:cs="Arial Unicode MS"/>
          <w:b/>
          <w:sz w:val="20"/>
          <w:szCs w:val="20"/>
        </w:rPr>
        <w:t xml:space="preserve">és 3. </w:t>
      </w:r>
      <w:r w:rsidRPr="009C1310">
        <w:rPr>
          <w:rFonts w:ascii="Arial Unicode MS" w:eastAsia="Arial Unicode MS" w:hAnsi="Arial Unicode MS" w:cs="Arial Unicode MS"/>
          <w:b/>
          <w:sz w:val="20"/>
          <w:szCs w:val="20"/>
        </w:rPr>
        <w:t xml:space="preserve">értékelési részszempont szerinti értékelés: </w:t>
      </w:r>
      <w:r>
        <w:rPr>
          <w:rFonts w:ascii="Arial Unicode MS" w:eastAsia="Arial Unicode MS" w:hAnsi="Arial Unicode MS" w:cs="Arial Unicode MS"/>
          <w:b/>
          <w:sz w:val="20"/>
          <w:szCs w:val="20"/>
        </w:rPr>
        <w:t>egyenes arányosítás</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A</w:t>
      </w:r>
      <w:r>
        <w:rPr>
          <w:rFonts w:ascii="Arial Unicode MS" w:eastAsia="Arial Unicode MS" w:hAnsi="Arial Unicode MS" w:cs="Arial Unicode MS"/>
          <w:sz w:val="20"/>
          <w:szCs w:val="20"/>
        </w:rPr>
        <w:t xml:space="preserve"> 2</w:t>
      </w:r>
      <w:r w:rsidRPr="00041F5C">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 xml:space="preserve">és 3. </w:t>
      </w:r>
      <w:r w:rsidRPr="00041F5C">
        <w:rPr>
          <w:rFonts w:ascii="Arial Unicode MS" w:eastAsia="Arial Unicode MS" w:hAnsi="Arial Unicode MS" w:cs="Arial Unicode MS"/>
          <w:sz w:val="20"/>
          <w:szCs w:val="20"/>
        </w:rPr>
        <w:t>értékelési részszempont esetében a szempont szerinti legjobb (</w:t>
      </w:r>
      <w:r>
        <w:rPr>
          <w:rFonts w:ascii="Arial Unicode MS" w:eastAsia="Arial Unicode MS" w:hAnsi="Arial Unicode MS" w:cs="Arial Unicode MS"/>
          <w:sz w:val="20"/>
          <w:szCs w:val="20"/>
        </w:rPr>
        <w:t>legnagyobb mértékű többletjótállás és legnagyobb mértékű műszaki vezetői gyakorlat</w:t>
      </w:r>
      <w:r w:rsidRPr="00041F5C">
        <w:rPr>
          <w:rFonts w:ascii="Arial Unicode MS" w:eastAsia="Arial Unicode MS" w:hAnsi="Arial Unicode MS" w:cs="Arial Unicode MS"/>
          <w:sz w:val="20"/>
          <w:szCs w:val="20"/>
        </w:rPr>
        <w:t>) t</w:t>
      </w:r>
      <w:r>
        <w:rPr>
          <w:rFonts w:ascii="Arial Unicode MS" w:eastAsia="Arial Unicode MS" w:hAnsi="Arial Unicode MS" w:cs="Arial Unicode MS"/>
          <w:sz w:val="20"/>
          <w:szCs w:val="20"/>
        </w:rPr>
        <w:t>artalmazó ajánlat a maximális 1</w:t>
      </w:r>
      <w:r w:rsidRPr="00041F5C">
        <w:rPr>
          <w:rFonts w:ascii="Arial Unicode MS" w:eastAsia="Arial Unicode MS" w:hAnsi="Arial Unicode MS" w:cs="Arial Unicode MS"/>
          <w:sz w:val="20"/>
          <w:szCs w:val="20"/>
        </w:rPr>
        <w:t xml:space="preserve">0 pontot kapja, a többi ajánlat tartalmi elemére pedig a legkedvezőbb </w:t>
      </w:r>
      <w:r>
        <w:rPr>
          <w:rFonts w:ascii="Arial Unicode MS" w:eastAsia="Arial Unicode MS" w:hAnsi="Arial Unicode MS" w:cs="Arial Unicode MS"/>
          <w:sz w:val="20"/>
          <w:szCs w:val="20"/>
        </w:rPr>
        <w:t xml:space="preserve">tartalmi elemhez viszonyítva, az egyenes </w:t>
      </w:r>
      <w:r w:rsidRPr="00041F5C">
        <w:rPr>
          <w:rFonts w:ascii="Arial Unicode MS" w:eastAsia="Arial Unicode MS" w:hAnsi="Arial Unicode MS" w:cs="Arial Unicode MS"/>
          <w:sz w:val="20"/>
          <w:szCs w:val="20"/>
        </w:rPr>
        <w:t>arányosítás módszerével</w:t>
      </w:r>
      <w:r>
        <w:rPr>
          <w:rFonts w:ascii="Arial Unicode MS" w:eastAsia="Arial Unicode MS" w:hAnsi="Arial Unicode MS" w:cs="Arial Unicode MS"/>
          <w:sz w:val="20"/>
          <w:szCs w:val="20"/>
        </w:rPr>
        <w:t xml:space="preserve"> számolja ki a pontszámokat az A</w:t>
      </w:r>
      <w:r w:rsidRPr="00041F5C">
        <w:rPr>
          <w:rFonts w:ascii="Arial Unicode MS" w:eastAsia="Arial Unicode MS" w:hAnsi="Arial Unicode MS" w:cs="Arial Unicode MS"/>
          <w:sz w:val="20"/>
          <w:szCs w:val="20"/>
        </w:rPr>
        <w:t xml:space="preserve">jánlatkérő, a Közbeszerzési Hatóságnak a nyertes ajánlattevő kiválasztására szolgáló értékelési szempontrendszer alkalmazásáról szóló útmutatója (KÉ 2016. évi 147. szám, 2016. december 21.) alapján. </w:t>
      </w:r>
    </w:p>
    <w:p w:rsidR="00E708F2" w:rsidRPr="00B50431" w:rsidRDefault="00E708F2" w:rsidP="00E708F2">
      <w:pPr>
        <w:spacing w:after="0" w:line="180" w:lineRule="auto"/>
        <w:jc w:val="both"/>
        <w:rPr>
          <w:rFonts w:ascii="Arial Unicode MS" w:eastAsia="Arial Unicode MS" w:hAnsi="Arial Unicode MS" w:cs="Arial Unicode MS"/>
          <w:sz w:val="10"/>
          <w:szCs w:val="20"/>
        </w:rPr>
      </w:pP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lastRenderedPageBreak/>
        <w:t>Az értékelés képlete (</w:t>
      </w:r>
      <w:r>
        <w:rPr>
          <w:rFonts w:ascii="Arial Unicode MS" w:eastAsia="Arial Unicode MS" w:hAnsi="Arial Unicode MS" w:cs="Arial Unicode MS"/>
          <w:sz w:val="20"/>
          <w:szCs w:val="20"/>
        </w:rPr>
        <w:t>egyenes</w:t>
      </w:r>
      <w:r w:rsidRPr="00041F5C">
        <w:rPr>
          <w:rFonts w:ascii="Arial Unicode MS" w:eastAsia="Arial Unicode MS" w:hAnsi="Arial Unicode MS" w:cs="Arial Unicode MS"/>
          <w:sz w:val="20"/>
          <w:szCs w:val="20"/>
        </w:rPr>
        <w:t xml:space="preserve"> arányosítás):</w:t>
      </w:r>
    </w:p>
    <w:p w:rsidR="00E708F2" w:rsidRDefault="00E708F2" w:rsidP="00E708F2">
      <w:pPr>
        <w:spacing w:after="0" w:line="180" w:lineRule="auto"/>
        <w:jc w:val="center"/>
        <w:rPr>
          <w:rFonts w:ascii="Arial Unicode MS" w:eastAsia="Arial Unicode MS" w:hAnsi="Arial Unicode MS" w:cs="Arial Unicode MS"/>
          <w:b/>
          <w:sz w:val="12"/>
          <w:szCs w:val="20"/>
        </w:rPr>
      </w:pPr>
      <w:r w:rsidRPr="00261862">
        <w:rPr>
          <w:rFonts w:ascii="Arial Unicode MS" w:eastAsia="Arial Unicode MS" w:hAnsi="Arial Unicode MS" w:cs="Arial Unicode MS"/>
          <w:b/>
          <w:sz w:val="20"/>
          <w:szCs w:val="20"/>
        </w:rPr>
        <w:t>P = (</w:t>
      </w:r>
      <w:proofErr w:type="spellStart"/>
      <w:r w:rsidRPr="00261862">
        <w:rPr>
          <w:rFonts w:ascii="Arial Unicode MS" w:eastAsia="Arial Unicode MS" w:hAnsi="Arial Unicode MS" w:cs="Arial Unicode MS"/>
          <w:b/>
          <w:sz w:val="20"/>
          <w:szCs w:val="20"/>
        </w:rPr>
        <w:t>A</w:t>
      </w:r>
      <w:r w:rsidRPr="00261862">
        <w:rPr>
          <w:rFonts w:ascii="Arial Unicode MS" w:eastAsia="Arial Unicode MS" w:hAnsi="Arial Unicode MS" w:cs="Arial Unicode MS"/>
          <w:b/>
          <w:sz w:val="12"/>
          <w:szCs w:val="20"/>
        </w:rPr>
        <w:t>vizsgál</w:t>
      </w:r>
      <w:r>
        <w:rPr>
          <w:rFonts w:ascii="Arial Unicode MS" w:eastAsia="Arial Unicode MS" w:hAnsi="Arial Unicode MS" w:cs="Arial Unicode MS"/>
          <w:b/>
          <w:sz w:val="12"/>
          <w:szCs w:val="20"/>
        </w:rPr>
        <w:t>t</w:t>
      </w:r>
      <w:proofErr w:type="spellEnd"/>
      <w:r w:rsidRPr="00261862">
        <w:rPr>
          <w:rFonts w:ascii="Arial Unicode MS" w:eastAsia="Arial Unicode MS" w:hAnsi="Arial Unicode MS" w:cs="Arial Unicode MS"/>
          <w:b/>
          <w:sz w:val="20"/>
          <w:szCs w:val="20"/>
        </w:rPr>
        <w:t xml:space="preserve"> / </w:t>
      </w:r>
      <w:proofErr w:type="spellStart"/>
      <w:r w:rsidRPr="00261862">
        <w:rPr>
          <w:rFonts w:ascii="Arial Unicode MS" w:eastAsia="Arial Unicode MS" w:hAnsi="Arial Unicode MS" w:cs="Arial Unicode MS"/>
          <w:b/>
          <w:sz w:val="20"/>
          <w:szCs w:val="20"/>
        </w:rPr>
        <w:t>A</w:t>
      </w:r>
      <w:r w:rsidRPr="00261862">
        <w:rPr>
          <w:rFonts w:ascii="Arial Unicode MS" w:eastAsia="Arial Unicode MS" w:hAnsi="Arial Unicode MS" w:cs="Arial Unicode MS"/>
          <w:b/>
          <w:sz w:val="12"/>
          <w:szCs w:val="20"/>
        </w:rPr>
        <w:t>legjobb</w:t>
      </w:r>
      <w:proofErr w:type="spellEnd"/>
      <w:r>
        <w:rPr>
          <w:rFonts w:ascii="Arial Unicode MS" w:eastAsia="Arial Unicode MS" w:hAnsi="Arial Unicode MS" w:cs="Arial Unicode MS"/>
          <w:b/>
          <w:sz w:val="12"/>
          <w:szCs w:val="20"/>
        </w:rPr>
        <w:t xml:space="preserve"> </w:t>
      </w:r>
      <w:r w:rsidRPr="00261862">
        <w:rPr>
          <w:rFonts w:ascii="Arial Unicode MS" w:eastAsia="Arial Unicode MS" w:hAnsi="Arial Unicode MS" w:cs="Arial Unicode MS"/>
          <w:b/>
          <w:sz w:val="20"/>
          <w:szCs w:val="20"/>
        </w:rPr>
        <w:t>) x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max</w:t>
      </w:r>
      <w:proofErr w:type="spellEnd"/>
      <w:r w:rsidRPr="00261862">
        <w:rPr>
          <w:rFonts w:ascii="Arial Unicode MS" w:eastAsia="Arial Unicode MS" w:hAnsi="Arial Unicode MS" w:cs="Arial Unicode MS"/>
          <w:b/>
          <w:sz w:val="12"/>
          <w:szCs w:val="20"/>
        </w:rPr>
        <w:t xml:space="preserve"> </w:t>
      </w:r>
      <w:r w:rsidRPr="00261862">
        <w:rPr>
          <w:rFonts w:ascii="Arial Unicode MS" w:eastAsia="Arial Unicode MS" w:hAnsi="Arial Unicode MS" w:cs="Arial Unicode MS"/>
          <w:b/>
          <w:sz w:val="20"/>
          <w:szCs w:val="20"/>
        </w:rPr>
        <w:t xml:space="preserve">–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min</w:t>
      </w:r>
      <w:proofErr w:type="spellEnd"/>
      <w:r w:rsidRPr="00261862">
        <w:rPr>
          <w:rFonts w:ascii="Arial Unicode MS" w:eastAsia="Arial Unicode MS" w:hAnsi="Arial Unicode MS" w:cs="Arial Unicode MS"/>
          <w:b/>
          <w:sz w:val="20"/>
          <w:szCs w:val="20"/>
        </w:rPr>
        <w:t xml:space="preserve">) + </w:t>
      </w:r>
      <w:proofErr w:type="spellStart"/>
      <w:r w:rsidRPr="00261862">
        <w:rPr>
          <w:rFonts w:ascii="Arial Unicode MS" w:eastAsia="Arial Unicode MS" w:hAnsi="Arial Unicode MS" w:cs="Arial Unicode MS"/>
          <w:b/>
          <w:sz w:val="20"/>
          <w:szCs w:val="20"/>
        </w:rPr>
        <w:t>P</w:t>
      </w:r>
      <w:r w:rsidRPr="00261862">
        <w:rPr>
          <w:rFonts w:ascii="Arial Unicode MS" w:eastAsia="Arial Unicode MS" w:hAnsi="Arial Unicode MS" w:cs="Arial Unicode MS"/>
          <w:b/>
          <w:sz w:val="12"/>
          <w:szCs w:val="20"/>
        </w:rPr>
        <w:t>min</w:t>
      </w:r>
      <w:proofErr w:type="spellEnd"/>
    </w:p>
    <w:p w:rsidR="00E708F2" w:rsidRPr="002326B2" w:rsidRDefault="00E708F2" w:rsidP="00E708F2">
      <w:pPr>
        <w:spacing w:after="0" w:line="180" w:lineRule="auto"/>
        <w:jc w:val="center"/>
        <w:rPr>
          <w:rFonts w:ascii="Arial Unicode MS" w:eastAsia="Arial Unicode MS" w:hAnsi="Arial Unicode MS" w:cs="Arial Unicode MS"/>
          <w:b/>
          <w:sz w:val="10"/>
          <w:szCs w:val="20"/>
        </w:rPr>
      </w:pPr>
    </w:p>
    <w:p w:rsidR="00E708F2" w:rsidRDefault="00E708F2" w:rsidP="00E708F2">
      <w:pPr>
        <w:spacing w:after="0" w:line="180" w:lineRule="auto"/>
        <w:jc w:val="center"/>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ahol:</w:t>
      </w:r>
    </w:p>
    <w:p w:rsidR="00E708F2" w:rsidRPr="00BD53BF" w:rsidRDefault="00E708F2" w:rsidP="00E708F2">
      <w:pPr>
        <w:spacing w:after="0" w:line="180" w:lineRule="auto"/>
        <w:jc w:val="center"/>
        <w:rPr>
          <w:rFonts w:ascii="Arial Unicode MS" w:eastAsia="Arial Unicode MS" w:hAnsi="Arial Unicode MS" w:cs="Arial Unicode MS"/>
          <w:sz w:val="10"/>
          <w:szCs w:val="20"/>
        </w:rPr>
      </w:pP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P: a vizsgált ajánlati elem adott szempontra vonatkozó pontszáma</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P </w:t>
      </w:r>
      <w:proofErr w:type="spellStart"/>
      <w:r w:rsidRPr="00261862">
        <w:rPr>
          <w:rFonts w:ascii="Arial Unicode MS" w:eastAsia="Arial Unicode MS" w:hAnsi="Arial Unicode MS" w:cs="Arial Unicode MS"/>
          <w:sz w:val="12"/>
          <w:szCs w:val="20"/>
        </w:rPr>
        <w:t>max</w:t>
      </w:r>
      <w:proofErr w:type="spellEnd"/>
      <w:r w:rsidRPr="00041F5C">
        <w:rPr>
          <w:rFonts w:ascii="Arial Unicode MS" w:eastAsia="Arial Unicode MS" w:hAnsi="Arial Unicode MS" w:cs="Arial Unicode MS"/>
          <w:sz w:val="20"/>
          <w:szCs w:val="20"/>
        </w:rPr>
        <w:t xml:space="preserve">: a pontskála felső határa </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P </w:t>
      </w:r>
      <w:r w:rsidRPr="00261862">
        <w:rPr>
          <w:rFonts w:ascii="Arial Unicode MS" w:eastAsia="Arial Unicode MS" w:hAnsi="Arial Unicode MS" w:cs="Arial Unicode MS"/>
          <w:sz w:val="12"/>
          <w:szCs w:val="20"/>
        </w:rPr>
        <w:t>min</w:t>
      </w:r>
      <w:r w:rsidRPr="00041F5C">
        <w:rPr>
          <w:rFonts w:ascii="Arial Unicode MS" w:eastAsia="Arial Unicode MS" w:hAnsi="Arial Unicode MS" w:cs="Arial Unicode MS"/>
          <w:sz w:val="20"/>
          <w:szCs w:val="20"/>
        </w:rPr>
        <w:t xml:space="preserve">: a pontskála alsó határa </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w:t>
      </w:r>
      <w:r w:rsidRPr="00261862">
        <w:rPr>
          <w:rFonts w:ascii="Arial Unicode MS" w:eastAsia="Arial Unicode MS" w:hAnsi="Arial Unicode MS" w:cs="Arial Unicode MS"/>
          <w:sz w:val="12"/>
          <w:szCs w:val="20"/>
        </w:rPr>
        <w:t>legjobb</w:t>
      </w:r>
      <w:r w:rsidRPr="00041F5C">
        <w:rPr>
          <w:rFonts w:ascii="Arial Unicode MS" w:eastAsia="Arial Unicode MS" w:hAnsi="Arial Unicode MS" w:cs="Arial Unicode MS"/>
          <w:sz w:val="20"/>
          <w:szCs w:val="20"/>
        </w:rPr>
        <w:t xml:space="preserve">: a legelőnyösebb ajánlat tartalmi eleme (legalacsonyabb érték) </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w:t>
      </w:r>
      <w:r w:rsidRPr="00261862">
        <w:rPr>
          <w:rFonts w:ascii="Arial Unicode MS" w:eastAsia="Arial Unicode MS" w:hAnsi="Arial Unicode MS" w:cs="Arial Unicode MS"/>
          <w:sz w:val="12"/>
          <w:szCs w:val="20"/>
        </w:rPr>
        <w:t>vizsgált</w:t>
      </w:r>
      <w:r w:rsidRPr="00041F5C">
        <w:rPr>
          <w:rFonts w:ascii="Arial Unicode MS" w:eastAsia="Arial Unicode MS" w:hAnsi="Arial Unicode MS" w:cs="Arial Unicode MS"/>
          <w:sz w:val="20"/>
          <w:szCs w:val="20"/>
        </w:rPr>
        <w:t>: a vizsgált ajánlat tartalmi eleme.</w:t>
      </w:r>
    </w:p>
    <w:p w:rsidR="00E708F2" w:rsidRDefault="00E708F2" w:rsidP="00E708F2">
      <w:pPr>
        <w:spacing w:after="0" w:line="180" w:lineRule="auto"/>
        <w:jc w:val="both"/>
        <w:rPr>
          <w:rFonts w:ascii="Arial Unicode MS" w:eastAsia="Arial Unicode MS" w:hAnsi="Arial Unicode MS" w:cs="Arial Unicode MS"/>
          <w:sz w:val="20"/>
          <w:szCs w:val="20"/>
        </w:rPr>
      </w:pPr>
      <w:r w:rsidRPr="00041F5C">
        <w:rPr>
          <w:rFonts w:ascii="Arial Unicode MS" w:eastAsia="Arial Unicode MS" w:hAnsi="Arial Unicode MS" w:cs="Arial Unicode MS"/>
          <w:sz w:val="20"/>
          <w:szCs w:val="20"/>
        </w:rPr>
        <w:t xml:space="preserve">A pontozás két tizedes jegyre kerekítve történik. </w:t>
      </w:r>
    </w:p>
    <w:p w:rsidR="00E708F2" w:rsidRPr="00B80FE0" w:rsidRDefault="00E708F2" w:rsidP="00E708F2">
      <w:pPr>
        <w:spacing w:after="0" w:line="180" w:lineRule="auto"/>
        <w:jc w:val="both"/>
        <w:rPr>
          <w:rFonts w:ascii="Arial Unicode MS" w:eastAsia="Arial Unicode MS" w:hAnsi="Arial Unicode MS" w:cs="Arial Unicode MS"/>
          <w:sz w:val="18"/>
          <w:szCs w:val="20"/>
        </w:rPr>
      </w:pPr>
    </w:p>
    <w:p w:rsidR="00E708F2" w:rsidRPr="00393574" w:rsidRDefault="00E708F2" w:rsidP="00E708F2">
      <w:pPr>
        <w:spacing w:after="0" w:line="180" w:lineRule="auto"/>
        <w:jc w:val="both"/>
        <w:rPr>
          <w:rFonts w:ascii="Arial Unicode MS" w:eastAsia="Arial Unicode MS" w:hAnsi="Arial Unicode MS" w:cs="Arial Unicode MS"/>
          <w:sz w:val="10"/>
          <w:szCs w:val="20"/>
        </w:rPr>
      </w:pPr>
    </w:p>
    <w:p w:rsidR="00E708F2" w:rsidRDefault="00E708F2" w:rsidP="00E708F2">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 2. értékelési szempont (többletjótállás vállalása) 3. értékelési szempont (felelős műszaki vezető gyakorlata) körében Ajánlatkérő a Kbt. 77. § (1) bekezdése alapján közli, hogy az alábbi kritériumokat írja elő:</w:t>
      </w:r>
    </w:p>
    <w:p w:rsidR="00E708F2" w:rsidRPr="000769E2" w:rsidRDefault="00E708F2" w:rsidP="00E708F2">
      <w:pPr>
        <w:spacing w:after="0" w:line="180" w:lineRule="auto"/>
        <w:jc w:val="both"/>
        <w:rPr>
          <w:rFonts w:ascii="Arial Unicode MS" w:eastAsia="Arial Unicode MS" w:hAnsi="Arial Unicode MS" w:cs="Arial Unicode MS"/>
          <w:sz w:val="10"/>
          <w:szCs w:val="20"/>
        </w:rPr>
      </w:pPr>
    </w:p>
    <w:p w:rsidR="00E708F2" w:rsidRDefault="00E708F2" w:rsidP="00E708F2">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 2. </w:t>
      </w:r>
      <w:proofErr w:type="spellStart"/>
      <w:r>
        <w:rPr>
          <w:rFonts w:ascii="Arial Unicode MS" w:eastAsia="Arial Unicode MS" w:hAnsi="Arial Unicode MS" w:cs="Arial Unicode MS"/>
          <w:sz w:val="20"/>
          <w:szCs w:val="20"/>
        </w:rPr>
        <w:t>sz</w:t>
      </w:r>
      <w:proofErr w:type="spellEnd"/>
      <w:r>
        <w:rPr>
          <w:rFonts w:ascii="Arial Unicode MS" w:eastAsia="Arial Unicode MS" w:hAnsi="Arial Unicode MS" w:cs="Arial Unicode MS"/>
          <w:sz w:val="20"/>
          <w:szCs w:val="20"/>
        </w:rPr>
        <w:t xml:space="preserve"> értékelési szempont kapcsán </w:t>
      </w:r>
      <w:r w:rsidRPr="00371FDA">
        <w:rPr>
          <w:rFonts w:ascii="Arial Unicode MS" w:eastAsia="Arial Unicode MS" w:hAnsi="Arial Unicode MS" w:cs="Arial Unicode MS"/>
          <w:sz w:val="20"/>
          <w:szCs w:val="20"/>
        </w:rPr>
        <w:t xml:space="preserve">- </w:t>
      </w:r>
      <w:r w:rsidRPr="00B675B7">
        <w:rPr>
          <w:rFonts w:ascii="Arial Unicode MS" w:eastAsia="Arial Unicode MS" w:hAnsi="Arial Unicode MS" w:cs="Arial Unicode MS"/>
          <w:sz w:val="20"/>
          <w:szCs w:val="20"/>
        </w:rPr>
        <w:t>Többletjótállás vállalása (</w:t>
      </w:r>
      <w:r>
        <w:rPr>
          <w:rFonts w:ascii="Arial Unicode MS" w:eastAsia="Arial Unicode MS" w:hAnsi="Arial Unicode MS" w:cs="Arial Unicode MS"/>
          <w:sz w:val="20"/>
          <w:szCs w:val="20"/>
        </w:rPr>
        <w:t>36</w:t>
      </w:r>
      <w:r w:rsidRPr="00B675B7">
        <w:rPr>
          <w:rFonts w:ascii="Arial Unicode MS" w:eastAsia="Arial Unicode MS" w:hAnsi="Arial Unicode MS" w:cs="Arial Unicode MS"/>
          <w:sz w:val="20"/>
          <w:szCs w:val="20"/>
        </w:rPr>
        <w:t xml:space="preserve"> hónap kötelező jótálláson felüli vállalás)</w:t>
      </w:r>
      <w:r>
        <w:rPr>
          <w:rFonts w:ascii="Arial Unicode MS" w:eastAsia="Arial Unicode MS" w:hAnsi="Arial Unicode MS" w:cs="Arial Unicode MS"/>
          <w:b/>
          <w:sz w:val="20"/>
          <w:szCs w:val="20"/>
        </w:rPr>
        <w:t xml:space="preserve"> – </w:t>
      </w:r>
      <w:r w:rsidRPr="00371FDA">
        <w:rPr>
          <w:rFonts w:ascii="Arial Unicode MS" w:eastAsia="Arial Unicode MS" w:hAnsi="Arial Unicode MS" w:cs="Arial Unicode MS"/>
          <w:sz w:val="20"/>
          <w:szCs w:val="20"/>
        </w:rPr>
        <w:t>a</w:t>
      </w:r>
      <w:r>
        <w:rPr>
          <w:rFonts w:ascii="Arial Unicode MS" w:eastAsia="Arial Unicode MS" w:hAnsi="Arial Unicode MS" w:cs="Arial Unicode MS"/>
          <w:sz w:val="20"/>
          <w:szCs w:val="20"/>
        </w:rPr>
        <w:t xml:space="preserve"> 84 hónapot meghaladó többletjótállási időtartam vállalása (összesen 120 hónap garanciális időszakot meghaladó) is a maximális pontszámú értékelésben részesül (10 pont).</w:t>
      </w:r>
    </w:p>
    <w:p w:rsidR="00E708F2" w:rsidRPr="002326B2" w:rsidRDefault="00E708F2" w:rsidP="00E708F2">
      <w:pPr>
        <w:spacing w:after="0" w:line="180" w:lineRule="auto"/>
        <w:jc w:val="both"/>
        <w:rPr>
          <w:rFonts w:ascii="Arial Unicode MS" w:eastAsia="Arial Unicode MS" w:hAnsi="Arial Unicode MS" w:cs="Arial Unicode MS"/>
          <w:sz w:val="10"/>
          <w:szCs w:val="20"/>
        </w:rPr>
      </w:pPr>
      <w:r>
        <w:rPr>
          <w:rFonts w:ascii="Arial Unicode MS" w:eastAsia="Arial Unicode MS" w:hAnsi="Arial Unicode MS" w:cs="Arial Unicode MS"/>
          <w:sz w:val="20"/>
          <w:szCs w:val="20"/>
        </w:rPr>
        <w:t xml:space="preserve"> </w:t>
      </w:r>
    </w:p>
    <w:p w:rsidR="00E708F2" w:rsidRDefault="00E708F2" w:rsidP="00E708F2">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 3. </w:t>
      </w:r>
      <w:proofErr w:type="spellStart"/>
      <w:r>
        <w:rPr>
          <w:rFonts w:ascii="Arial Unicode MS" w:eastAsia="Arial Unicode MS" w:hAnsi="Arial Unicode MS" w:cs="Arial Unicode MS"/>
          <w:sz w:val="20"/>
          <w:szCs w:val="20"/>
        </w:rPr>
        <w:t>sz</w:t>
      </w:r>
      <w:proofErr w:type="spellEnd"/>
      <w:r>
        <w:rPr>
          <w:rFonts w:ascii="Arial Unicode MS" w:eastAsia="Arial Unicode MS" w:hAnsi="Arial Unicode MS" w:cs="Arial Unicode MS"/>
          <w:sz w:val="20"/>
          <w:szCs w:val="20"/>
        </w:rPr>
        <w:t xml:space="preserve"> értékelési szempont kapcsán –</w:t>
      </w:r>
      <w:r w:rsidRPr="00371FDA">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Felelős műszaki vezető gyakorlata</w:t>
      </w:r>
      <w:r w:rsidRPr="00B675B7">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36</w:t>
      </w:r>
      <w:r w:rsidRPr="00B675B7">
        <w:rPr>
          <w:rFonts w:ascii="Arial Unicode MS" w:eastAsia="Arial Unicode MS" w:hAnsi="Arial Unicode MS" w:cs="Arial Unicode MS"/>
          <w:sz w:val="20"/>
          <w:szCs w:val="20"/>
        </w:rPr>
        <w:t xml:space="preserve"> hónap kötelező </w:t>
      </w:r>
      <w:r>
        <w:rPr>
          <w:rFonts w:ascii="Arial Unicode MS" w:eastAsia="Arial Unicode MS" w:hAnsi="Arial Unicode MS" w:cs="Arial Unicode MS"/>
          <w:sz w:val="20"/>
          <w:szCs w:val="20"/>
        </w:rPr>
        <w:t>gyakorlati időn felüli</w:t>
      </w:r>
      <w:r w:rsidRPr="00B675B7">
        <w:rPr>
          <w:rFonts w:ascii="Arial Unicode MS" w:eastAsia="Arial Unicode MS" w:hAnsi="Arial Unicode MS" w:cs="Arial Unicode MS"/>
          <w:sz w:val="20"/>
          <w:szCs w:val="20"/>
        </w:rPr>
        <w:t>)</w:t>
      </w:r>
      <w:r>
        <w:rPr>
          <w:rFonts w:ascii="Arial Unicode MS" w:eastAsia="Arial Unicode MS" w:hAnsi="Arial Unicode MS" w:cs="Arial Unicode MS"/>
          <w:b/>
          <w:sz w:val="20"/>
          <w:szCs w:val="20"/>
        </w:rPr>
        <w:t xml:space="preserve"> – </w:t>
      </w:r>
      <w:r w:rsidRPr="00371FDA">
        <w:rPr>
          <w:rFonts w:ascii="Arial Unicode MS" w:eastAsia="Arial Unicode MS" w:hAnsi="Arial Unicode MS" w:cs="Arial Unicode MS"/>
          <w:sz w:val="20"/>
          <w:szCs w:val="20"/>
        </w:rPr>
        <w:t>a</w:t>
      </w:r>
      <w:r>
        <w:rPr>
          <w:rFonts w:ascii="Arial Unicode MS" w:eastAsia="Arial Unicode MS" w:hAnsi="Arial Unicode MS" w:cs="Arial Unicode MS"/>
          <w:sz w:val="20"/>
          <w:szCs w:val="20"/>
        </w:rPr>
        <w:t xml:space="preserve"> 120 hónapot meghaladó felelős műszaki vezető gyakorlati időtartama (összesen 156 hónap gyakorlati időt meghaladó) is a maximális pontszámú értékelésben részesül (10 pont).</w:t>
      </w:r>
    </w:p>
    <w:p w:rsidR="00E708F2" w:rsidRPr="009643CE" w:rsidRDefault="00E708F2" w:rsidP="00E708F2">
      <w:pPr>
        <w:spacing w:after="0" w:line="180" w:lineRule="auto"/>
        <w:jc w:val="both"/>
        <w:rPr>
          <w:rFonts w:ascii="Arial Unicode MS" w:eastAsia="Arial Unicode MS" w:hAnsi="Arial Unicode MS" w:cs="Arial Unicode MS"/>
          <w:sz w:val="10"/>
          <w:szCs w:val="20"/>
        </w:rPr>
      </w:pPr>
    </w:p>
    <w:p w:rsidR="00E708F2" w:rsidRDefault="00E708F2" w:rsidP="00E708F2">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 bírálati pontszámok két </w:t>
      </w:r>
      <w:proofErr w:type="spellStart"/>
      <w:r>
        <w:rPr>
          <w:rFonts w:ascii="Arial Unicode MS" w:eastAsia="Arial Unicode MS" w:hAnsi="Arial Unicode MS" w:cs="Arial Unicode MS"/>
          <w:sz w:val="20"/>
          <w:szCs w:val="20"/>
        </w:rPr>
        <w:t>tizedesjegyre</w:t>
      </w:r>
      <w:proofErr w:type="spellEnd"/>
      <w:r>
        <w:rPr>
          <w:rFonts w:ascii="Arial Unicode MS" w:eastAsia="Arial Unicode MS" w:hAnsi="Arial Unicode MS" w:cs="Arial Unicode MS"/>
          <w:sz w:val="20"/>
          <w:szCs w:val="20"/>
        </w:rPr>
        <w:t xml:space="preserve"> történő kerekítést követően kerülnek a súlyszámmal szorzásra, majd a végső pontszámok megállapítása is két </w:t>
      </w:r>
      <w:proofErr w:type="spellStart"/>
      <w:r>
        <w:rPr>
          <w:rFonts w:ascii="Arial Unicode MS" w:eastAsia="Arial Unicode MS" w:hAnsi="Arial Unicode MS" w:cs="Arial Unicode MS"/>
          <w:sz w:val="20"/>
          <w:szCs w:val="20"/>
        </w:rPr>
        <w:t>tizedesjegyig</w:t>
      </w:r>
      <w:proofErr w:type="spellEnd"/>
      <w:r>
        <w:rPr>
          <w:rFonts w:ascii="Arial Unicode MS" w:eastAsia="Arial Unicode MS" w:hAnsi="Arial Unicode MS" w:cs="Arial Unicode MS"/>
          <w:sz w:val="20"/>
          <w:szCs w:val="20"/>
        </w:rPr>
        <w:t xml:space="preserve"> történő matematikai kerekítéssel kerülnek meghatározásra.</w:t>
      </w:r>
    </w:p>
    <w:p w:rsidR="00E708F2" w:rsidRDefault="00E708F2" w:rsidP="00E708F2">
      <w:pPr>
        <w:spacing w:after="0" w:line="180" w:lineRule="auto"/>
        <w:jc w:val="both"/>
        <w:rPr>
          <w:rFonts w:ascii="Arial Unicode MS" w:eastAsia="Arial Unicode MS" w:hAnsi="Arial Unicode MS" w:cs="Arial Unicode MS"/>
          <w:sz w:val="20"/>
          <w:szCs w:val="20"/>
        </w:rPr>
      </w:pPr>
    </w:p>
    <w:p w:rsidR="00E708F2" w:rsidRDefault="00E708F2" w:rsidP="00E708F2">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 2. és 3. értékelési szempont esetében a legalacsonyabb - azaz a kötelező mérték vállalásán felüli 0 hónap többletjótállás illetve 0 hónap szakmai gyakorlat - vállalása esetében az érékelési pontszám alsó határával azonos (1 pont) pontszám kerül kiosztásra. </w:t>
      </w:r>
    </w:p>
    <w:p w:rsidR="003959C0" w:rsidRPr="00AE3CFE" w:rsidRDefault="003959C0" w:rsidP="003959C0">
      <w:pPr>
        <w:keepLines/>
        <w:autoSpaceDE w:val="0"/>
        <w:autoSpaceDN w:val="0"/>
        <w:spacing w:after="0" w:line="180" w:lineRule="auto"/>
        <w:jc w:val="both"/>
        <w:rPr>
          <w:rFonts w:ascii="Arial Unicode MS" w:eastAsia="Arial Unicode MS" w:hAnsi="Arial Unicode MS" w:cs="Arial Unicode MS"/>
          <w:sz w:val="10"/>
          <w:szCs w:val="20"/>
        </w:rPr>
      </w:pPr>
    </w:p>
    <w:p w:rsidR="003959C0" w:rsidRPr="00EC09CB" w:rsidRDefault="003959C0" w:rsidP="003959C0">
      <w:pPr>
        <w:spacing w:after="0" w:line="180" w:lineRule="auto"/>
        <w:jc w:val="both"/>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 xml:space="preserve">A </w:t>
      </w:r>
      <w:r w:rsidRPr="005A6A95">
        <w:rPr>
          <w:rFonts w:ascii="Arial Unicode MS" w:eastAsia="Arial Unicode MS" w:hAnsi="Arial Unicode MS" w:cs="Arial Unicode MS"/>
          <w:b/>
          <w:sz w:val="20"/>
          <w:szCs w:val="20"/>
        </w:rPr>
        <w:t>nettó összes</w:t>
      </w:r>
      <w:r>
        <w:rPr>
          <w:rFonts w:ascii="Arial Unicode MS" w:eastAsia="Arial Unicode MS" w:hAnsi="Arial Unicode MS" w:cs="Arial Unicode MS"/>
          <w:sz w:val="20"/>
          <w:szCs w:val="20"/>
        </w:rPr>
        <w:t xml:space="preserve"> </w:t>
      </w:r>
      <w:r w:rsidRPr="00EC09CB">
        <w:rPr>
          <w:rFonts w:ascii="Arial Unicode MS" w:eastAsia="Arial Unicode MS" w:hAnsi="Arial Unicode MS" w:cs="Arial Unicode MS"/>
          <w:b/>
          <w:sz w:val="20"/>
          <w:szCs w:val="20"/>
        </w:rPr>
        <w:t>ajánlati ár</w:t>
      </w:r>
      <w:r w:rsidRPr="00EC09CB">
        <w:rPr>
          <w:rFonts w:ascii="Arial Unicode MS" w:eastAsia="Arial Unicode MS" w:hAnsi="Arial Unicode MS" w:cs="Arial Unicode MS"/>
          <w:sz w:val="20"/>
          <w:szCs w:val="20"/>
        </w:rPr>
        <w:t xml:space="preserve">, mint első részszempont vonatkozásában a legmagasabb ajánlat a legkedvezőtlenebb, a legalacsonyabb ajánlat a legkedvezőbb. Értéke magyar forintban meghatározott egyösszegű átalányárként értendő mely nem tartalmazza a vonatkozó áfa-tartalmat. </w:t>
      </w:r>
    </w:p>
    <w:p w:rsidR="003959C0" w:rsidRPr="00EC09CB" w:rsidRDefault="003959C0" w:rsidP="003959C0">
      <w:pPr>
        <w:tabs>
          <w:tab w:val="num" w:pos="993"/>
        </w:tabs>
        <w:spacing w:after="0" w:line="180" w:lineRule="auto"/>
        <w:jc w:val="both"/>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 xml:space="preserve">Az ajánlati árnak tartalmaznia kell a beszerzés időtartama alatti árváltozásból eredő vállalkozói kockázatot és vállalkozói hasznot is. </w:t>
      </w:r>
    </w:p>
    <w:p w:rsidR="003959C0" w:rsidRPr="00EC09CB" w:rsidRDefault="003959C0" w:rsidP="003959C0">
      <w:pPr>
        <w:pStyle w:val="B"/>
        <w:spacing w:before="0" w:line="180" w:lineRule="auto"/>
        <w:ind w:left="0"/>
        <w:rPr>
          <w:rFonts w:ascii="Arial Unicode MS" w:eastAsia="Arial Unicode MS" w:hAnsi="Arial Unicode MS" w:cs="Arial Unicode MS"/>
          <w:sz w:val="20"/>
          <w:lang w:val="hu-HU"/>
        </w:rPr>
      </w:pPr>
      <w:r w:rsidRPr="00EC09CB">
        <w:rPr>
          <w:rFonts w:ascii="Arial Unicode MS" w:eastAsia="Arial Unicode MS" w:hAnsi="Arial Unicode MS" w:cs="Arial Unicode MS"/>
          <w:sz w:val="20"/>
          <w:lang w:val="hu-HU"/>
        </w:rPr>
        <w:t>Az árajánlat készítésekor az Ajánlattevőnek figyelembe kell vennie a kifizetés feltételeit, valamint az infláció és a pénznemek közötti átváltásból eredő bizonytalanság mértékét a Szerződés teljes időtartamára vonatkozóan. Az árakat prognosztizált áron kell meghatározni.</w:t>
      </w:r>
    </w:p>
    <w:p w:rsidR="003959C0" w:rsidRDefault="003959C0" w:rsidP="003959C0">
      <w:pPr>
        <w:pStyle w:val="B"/>
        <w:spacing w:before="0" w:line="180" w:lineRule="auto"/>
        <w:ind w:left="0"/>
        <w:rPr>
          <w:rFonts w:ascii="Arial Unicode MS" w:eastAsia="Arial Unicode MS" w:hAnsi="Arial Unicode MS" w:cs="Arial Unicode MS"/>
          <w:sz w:val="20"/>
        </w:rPr>
      </w:pPr>
      <w:proofErr w:type="spellStart"/>
      <w:r w:rsidRPr="00EC09CB">
        <w:rPr>
          <w:rFonts w:ascii="Arial Unicode MS" w:eastAsia="Arial Unicode MS" w:hAnsi="Arial Unicode MS" w:cs="Arial Unicode MS"/>
          <w:sz w:val="20"/>
        </w:rPr>
        <w:t>Az</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ajánlati</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árnak</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tartalmaznia</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kell</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mindazokat</w:t>
      </w:r>
      <w:proofErr w:type="spellEnd"/>
      <w:r w:rsidRPr="00EC09CB">
        <w:rPr>
          <w:rFonts w:ascii="Arial Unicode MS" w:eastAsia="Arial Unicode MS" w:hAnsi="Arial Unicode MS" w:cs="Arial Unicode MS"/>
          <w:sz w:val="20"/>
        </w:rPr>
        <w:t xml:space="preserve"> a </w:t>
      </w:r>
      <w:proofErr w:type="spellStart"/>
      <w:r w:rsidRPr="00EC09CB">
        <w:rPr>
          <w:rFonts w:ascii="Arial Unicode MS" w:eastAsia="Arial Unicode MS" w:hAnsi="Arial Unicode MS" w:cs="Arial Unicode MS"/>
          <w:sz w:val="20"/>
        </w:rPr>
        <w:t>költségeket</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amelyek</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az</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ajánlat</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tárgyának</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eredményfelelős</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megvalósításához</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az</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ajánlati</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feltételekben</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rögzített</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feltételek</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betartásához</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szükségesek</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így</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többek</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között</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minden</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illetéket</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díjat</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bérletet</w:t>
      </w:r>
      <w:proofErr w:type="spellEnd"/>
      <w:r w:rsidRPr="00EC09CB">
        <w:rPr>
          <w:rFonts w:ascii="Arial Unicode MS" w:eastAsia="Arial Unicode MS" w:hAnsi="Arial Unicode MS" w:cs="Arial Unicode MS"/>
          <w:sz w:val="20"/>
        </w:rPr>
        <w:t xml:space="preserve">, a </w:t>
      </w:r>
      <w:proofErr w:type="spellStart"/>
      <w:r w:rsidRPr="00EC09CB">
        <w:rPr>
          <w:rFonts w:ascii="Arial Unicode MS" w:eastAsia="Arial Unicode MS" w:hAnsi="Arial Unicode MS" w:cs="Arial Unicode MS"/>
          <w:sz w:val="20"/>
        </w:rPr>
        <w:t>szállításhoz</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felhasznált</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víz</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csatorna</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villamos</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energia</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stb</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díját</w:t>
      </w:r>
      <w:proofErr w:type="spellEnd"/>
      <w:r w:rsidRPr="00EC09CB">
        <w:rPr>
          <w:rFonts w:ascii="Arial Unicode MS" w:eastAsia="Arial Unicode MS" w:hAnsi="Arial Unicode MS" w:cs="Arial Unicode MS"/>
          <w:sz w:val="20"/>
        </w:rPr>
        <w:t xml:space="preserve"> is. </w:t>
      </w:r>
      <w:proofErr w:type="spellStart"/>
      <w:r w:rsidRPr="00EC09CB">
        <w:rPr>
          <w:rFonts w:ascii="Arial Unicode MS" w:eastAsia="Arial Unicode MS" w:hAnsi="Arial Unicode MS" w:cs="Arial Unicode MS"/>
          <w:sz w:val="20"/>
        </w:rPr>
        <w:t>Az</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ajánlat</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csak</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banki</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átutalásos</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fizetési</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módot</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tartalmazhat</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minden</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egyéb</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fizetési</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mód</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elfogadhatatlan</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az</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Ajánlatkérő</w:t>
      </w:r>
      <w:proofErr w:type="spellEnd"/>
      <w:r w:rsidRPr="00EC09CB">
        <w:rPr>
          <w:rFonts w:ascii="Arial Unicode MS" w:eastAsia="Arial Unicode MS" w:hAnsi="Arial Unicode MS" w:cs="Arial Unicode MS"/>
          <w:sz w:val="20"/>
        </w:rPr>
        <w:t xml:space="preserve"> </w:t>
      </w:r>
      <w:proofErr w:type="spellStart"/>
      <w:r w:rsidRPr="00EC09CB">
        <w:rPr>
          <w:rFonts w:ascii="Arial Unicode MS" w:eastAsia="Arial Unicode MS" w:hAnsi="Arial Unicode MS" w:cs="Arial Unicode MS"/>
          <w:sz w:val="20"/>
        </w:rPr>
        <w:t>számára</w:t>
      </w:r>
      <w:proofErr w:type="spellEnd"/>
      <w:r w:rsidRPr="00EC09CB">
        <w:rPr>
          <w:rFonts w:ascii="Arial Unicode MS" w:eastAsia="Arial Unicode MS" w:hAnsi="Arial Unicode MS" w:cs="Arial Unicode MS"/>
          <w:sz w:val="20"/>
        </w:rPr>
        <w:t xml:space="preserve">. </w:t>
      </w:r>
    </w:p>
    <w:p w:rsidR="003959C0" w:rsidRPr="00AE3CFE" w:rsidRDefault="003959C0" w:rsidP="003959C0">
      <w:pPr>
        <w:pStyle w:val="B"/>
        <w:spacing w:before="0" w:line="180" w:lineRule="auto"/>
        <w:ind w:left="0"/>
        <w:rPr>
          <w:rFonts w:ascii="Arial Unicode MS" w:eastAsia="Arial Unicode MS" w:hAnsi="Arial Unicode MS" w:cs="Arial Unicode MS"/>
          <w:sz w:val="10"/>
        </w:rPr>
      </w:pPr>
    </w:p>
    <w:p w:rsidR="003959C0" w:rsidRPr="00AE3CFE" w:rsidRDefault="003959C0" w:rsidP="003959C0">
      <w:pPr>
        <w:pStyle w:val="NormlWeb"/>
        <w:spacing w:line="180" w:lineRule="auto"/>
        <w:rPr>
          <w:rFonts w:ascii="Arial Unicode MS" w:eastAsia="Arial Unicode MS" w:hAnsi="Arial Unicode MS" w:cs="Arial Unicode MS"/>
          <w:b/>
          <w:bCs/>
          <w:sz w:val="10"/>
          <w:szCs w:val="20"/>
        </w:rPr>
      </w:pPr>
    </w:p>
    <w:p w:rsidR="003959C0" w:rsidRPr="00EC09CB" w:rsidRDefault="003959C0" w:rsidP="003959C0">
      <w:pPr>
        <w:pStyle w:val="NormlWeb"/>
        <w:spacing w:line="180" w:lineRule="auto"/>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Többletjótállás vállalása (</w:t>
      </w:r>
      <w:r w:rsidR="0048579A">
        <w:rPr>
          <w:rFonts w:ascii="Arial Unicode MS" w:eastAsia="Arial Unicode MS" w:hAnsi="Arial Unicode MS" w:cs="Arial Unicode MS"/>
          <w:b/>
          <w:sz w:val="20"/>
          <w:szCs w:val="20"/>
        </w:rPr>
        <w:t>36</w:t>
      </w:r>
      <w:r>
        <w:rPr>
          <w:rFonts w:ascii="Arial Unicode MS" w:eastAsia="Arial Unicode MS" w:hAnsi="Arial Unicode MS" w:cs="Arial Unicode MS"/>
          <w:b/>
          <w:sz w:val="20"/>
          <w:szCs w:val="20"/>
        </w:rPr>
        <w:t xml:space="preserve"> hónap kötelező jótálláson felüli vállalás)</w:t>
      </w:r>
      <w:r>
        <w:rPr>
          <w:rFonts w:ascii="Arial Unicode MS" w:eastAsia="Arial Unicode MS" w:hAnsi="Arial Unicode MS" w:cs="Arial Unicode MS"/>
          <w:b/>
          <w:sz w:val="20"/>
          <w:szCs w:val="20"/>
        </w:rPr>
        <w:tab/>
      </w:r>
      <w:r>
        <w:rPr>
          <w:rFonts w:ascii="Arial Unicode MS" w:eastAsia="Arial Unicode MS" w:hAnsi="Arial Unicode MS" w:cs="Arial Unicode MS"/>
          <w:b/>
          <w:sz w:val="20"/>
          <w:szCs w:val="20"/>
        </w:rPr>
        <w:tab/>
      </w:r>
      <w:r>
        <w:rPr>
          <w:rFonts w:ascii="Arial Unicode MS" w:eastAsia="Arial Unicode MS" w:hAnsi="Arial Unicode MS" w:cs="Arial Unicode MS"/>
          <w:b/>
          <w:sz w:val="20"/>
          <w:szCs w:val="20"/>
        </w:rPr>
        <w:tab/>
      </w:r>
      <w:r w:rsidRPr="00EC09CB">
        <w:rPr>
          <w:rFonts w:ascii="Arial Unicode MS" w:eastAsia="Arial Unicode MS" w:hAnsi="Arial Unicode MS" w:cs="Arial Unicode MS"/>
          <w:b/>
          <w:sz w:val="20"/>
          <w:szCs w:val="20"/>
        </w:rPr>
        <w:tab/>
      </w:r>
    </w:p>
    <w:p w:rsidR="003959C0" w:rsidRDefault="003959C0" w:rsidP="003959C0">
      <w:pPr>
        <w:spacing w:after="0" w:line="180" w:lineRule="auto"/>
        <w:jc w:val="both"/>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 xml:space="preserve">A többletjótállás mértékének megadását a kötelező mértékű </w:t>
      </w:r>
      <w:r w:rsidR="0048579A">
        <w:rPr>
          <w:rFonts w:ascii="Arial Unicode MS" w:eastAsia="Arial Unicode MS" w:hAnsi="Arial Unicode MS" w:cs="Arial Unicode MS"/>
          <w:sz w:val="20"/>
          <w:szCs w:val="20"/>
        </w:rPr>
        <w:t>36</w:t>
      </w:r>
      <w:r w:rsidRPr="00EC09CB">
        <w:rPr>
          <w:rFonts w:ascii="Arial Unicode MS" w:eastAsia="Arial Unicode MS" w:hAnsi="Arial Unicode MS" w:cs="Arial Unicode MS"/>
          <w:sz w:val="20"/>
          <w:szCs w:val="20"/>
        </w:rPr>
        <w:t xml:space="preserve"> hónapon felül vállalt mértéket kell rögzíteni a felolvasólapon</w:t>
      </w:r>
      <w:r>
        <w:rPr>
          <w:rFonts w:ascii="Arial Unicode MS" w:eastAsia="Arial Unicode MS" w:hAnsi="Arial Unicode MS" w:cs="Arial Unicode MS"/>
          <w:sz w:val="20"/>
          <w:szCs w:val="20"/>
        </w:rPr>
        <w:t xml:space="preserve">. Ajánlattevő választása szerint akár 0 hónap többletjótállás is választható, azaz a garanciális időszak a kötelező </w:t>
      </w:r>
      <w:r w:rsidR="0048579A">
        <w:rPr>
          <w:rFonts w:ascii="Arial Unicode MS" w:eastAsia="Arial Unicode MS" w:hAnsi="Arial Unicode MS" w:cs="Arial Unicode MS"/>
          <w:sz w:val="20"/>
          <w:szCs w:val="20"/>
        </w:rPr>
        <w:t>36</w:t>
      </w:r>
      <w:r>
        <w:rPr>
          <w:rFonts w:ascii="Arial Unicode MS" w:eastAsia="Arial Unicode MS" w:hAnsi="Arial Unicode MS" w:cs="Arial Unicode MS"/>
          <w:sz w:val="20"/>
          <w:szCs w:val="20"/>
        </w:rPr>
        <w:t xml:space="preserve"> hónap jótállási idővel azonos. A 84 hónapot meghaladó többletjótállási időtartam vállalása (összesen </w:t>
      </w:r>
      <w:r w:rsidR="0048579A">
        <w:rPr>
          <w:rFonts w:ascii="Arial Unicode MS" w:eastAsia="Arial Unicode MS" w:hAnsi="Arial Unicode MS" w:cs="Arial Unicode MS"/>
          <w:sz w:val="20"/>
          <w:szCs w:val="20"/>
        </w:rPr>
        <w:t>120</w:t>
      </w:r>
      <w:r>
        <w:rPr>
          <w:rFonts w:ascii="Arial Unicode MS" w:eastAsia="Arial Unicode MS" w:hAnsi="Arial Unicode MS" w:cs="Arial Unicode MS"/>
          <w:sz w:val="20"/>
          <w:szCs w:val="20"/>
        </w:rPr>
        <w:t xml:space="preserve"> hónap garanciális időszakot meghaladó) is a maximális pontszámú értékelésben részesül</w:t>
      </w:r>
      <w:r w:rsidR="00E708F2">
        <w:rPr>
          <w:rFonts w:ascii="Arial Unicode MS" w:eastAsia="Arial Unicode MS" w:hAnsi="Arial Unicode MS" w:cs="Arial Unicode MS"/>
          <w:sz w:val="20"/>
          <w:szCs w:val="20"/>
        </w:rPr>
        <w:t>.</w:t>
      </w:r>
    </w:p>
    <w:p w:rsidR="003959C0" w:rsidRPr="00AE3CFE" w:rsidRDefault="003959C0" w:rsidP="003959C0">
      <w:pPr>
        <w:spacing w:after="0" w:line="180" w:lineRule="auto"/>
        <w:jc w:val="both"/>
        <w:rPr>
          <w:rFonts w:ascii="Arial Unicode MS" w:eastAsia="Arial Unicode MS" w:hAnsi="Arial Unicode MS" w:cs="Arial Unicode MS"/>
          <w:sz w:val="10"/>
          <w:szCs w:val="20"/>
        </w:rPr>
      </w:pPr>
    </w:p>
    <w:p w:rsidR="003959C0" w:rsidRPr="00EC09CB" w:rsidRDefault="00380B77" w:rsidP="003959C0">
      <w:pPr>
        <w:pStyle w:val="NormlWeb"/>
        <w:spacing w:line="180" w:lineRule="auto"/>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Felelős műszaki vezető gyakorlati ideje</w:t>
      </w:r>
      <w:r w:rsidR="003959C0" w:rsidRPr="00EC09CB">
        <w:rPr>
          <w:rFonts w:ascii="Arial Unicode MS" w:eastAsia="Arial Unicode MS" w:hAnsi="Arial Unicode MS" w:cs="Arial Unicode MS"/>
          <w:b/>
          <w:bCs/>
          <w:sz w:val="20"/>
          <w:szCs w:val="20"/>
        </w:rPr>
        <w:t xml:space="preserve"> (</w:t>
      </w:r>
      <w:r>
        <w:rPr>
          <w:rFonts w:ascii="Arial Unicode MS" w:eastAsia="Arial Unicode MS" w:hAnsi="Arial Unicode MS" w:cs="Arial Unicode MS"/>
          <w:b/>
          <w:bCs/>
          <w:sz w:val="20"/>
          <w:szCs w:val="20"/>
        </w:rPr>
        <w:t>36 hó</w:t>
      </w:r>
      <w:r w:rsidR="003959C0" w:rsidRPr="00EC09CB">
        <w:rPr>
          <w:rFonts w:ascii="Arial Unicode MS" w:eastAsia="Arial Unicode MS" w:hAnsi="Arial Unicode MS" w:cs="Arial Unicode MS"/>
          <w:b/>
          <w:bCs/>
          <w:sz w:val="20"/>
          <w:szCs w:val="20"/>
        </w:rPr>
        <w:t>nap</w:t>
      </w:r>
      <w:r>
        <w:rPr>
          <w:rFonts w:ascii="Arial Unicode MS" w:eastAsia="Arial Unicode MS" w:hAnsi="Arial Unicode MS" w:cs="Arial Unicode MS"/>
          <w:b/>
          <w:bCs/>
          <w:sz w:val="20"/>
          <w:szCs w:val="20"/>
        </w:rPr>
        <w:t xml:space="preserve"> kötelező gyakorlati időn felüli</w:t>
      </w:r>
      <w:r w:rsidR="003959C0" w:rsidRPr="00EC09CB">
        <w:rPr>
          <w:rFonts w:ascii="Arial Unicode MS" w:eastAsia="Arial Unicode MS" w:hAnsi="Arial Unicode MS" w:cs="Arial Unicode MS"/>
          <w:b/>
          <w:bCs/>
          <w:sz w:val="20"/>
          <w:szCs w:val="20"/>
        </w:rPr>
        <w:t xml:space="preserve">)    </w:t>
      </w:r>
    </w:p>
    <w:p w:rsidR="00E708F2" w:rsidRPr="00205DB5" w:rsidRDefault="00E708F2" w:rsidP="00E708F2">
      <w:pPr>
        <w:spacing w:after="0" w:line="168" w:lineRule="auto"/>
        <w:jc w:val="both"/>
        <w:rPr>
          <w:rFonts w:ascii="Arial Unicode MS" w:eastAsia="Arial Unicode MS" w:hAnsi="Arial Unicode MS" w:cs="Arial Unicode MS"/>
          <w:color w:val="000000"/>
          <w:sz w:val="20"/>
          <w:szCs w:val="20"/>
          <w:lang w:eastAsia="hu-HU"/>
        </w:rPr>
      </w:pPr>
      <w:r w:rsidRPr="00205DB5">
        <w:rPr>
          <w:rFonts w:ascii="Arial Unicode MS" w:eastAsia="Arial Unicode MS" w:hAnsi="Arial Unicode MS" w:cs="Arial Unicode MS"/>
          <w:sz w:val="20"/>
          <w:szCs w:val="20"/>
        </w:rPr>
        <w:t xml:space="preserve">A becsatolt </w:t>
      </w:r>
      <w:r w:rsidRPr="00205DB5">
        <w:rPr>
          <w:rFonts w:ascii="Arial Unicode MS" w:eastAsia="Arial Unicode MS" w:hAnsi="Arial Unicode MS" w:cs="Arial Unicode MS"/>
          <w:color w:val="000000"/>
          <w:sz w:val="20"/>
          <w:szCs w:val="20"/>
          <w:lang w:eastAsia="hu-HU"/>
        </w:rPr>
        <w:t>önéletrajzból egyértelműen derüljön ki az alkalmassági feltételként előírt, a szakemberrel szemben támasztott követelményeknek való megfelelősség. Ajánlatkérő felhívja a figyelmet, hogy azonos időszakban végzett projekteket / munkákat a gyakorlati idő számítása során csak egyszer vesz figyelembe.</w:t>
      </w:r>
      <w:r w:rsidRPr="00205DB5">
        <w:rPr>
          <w:rFonts w:ascii="Arial Unicode MS" w:eastAsia="Arial Unicode MS" w:hAnsi="Arial Unicode MS" w:cs="Arial Unicode MS"/>
          <w:color w:val="000000"/>
          <w:sz w:val="20"/>
          <w:szCs w:val="20"/>
        </w:rPr>
        <w:t xml:space="preserve"> </w:t>
      </w:r>
    </w:p>
    <w:p w:rsidR="00E708F2" w:rsidRPr="00205DB5" w:rsidRDefault="00E708F2" w:rsidP="00E708F2">
      <w:pPr>
        <w:spacing w:after="0" w:line="168" w:lineRule="auto"/>
        <w:jc w:val="both"/>
        <w:rPr>
          <w:rFonts w:ascii="Arial Unicode MS" w:eastAsia="Arial Unicode MS" w:hAnsi="Arial Unicode MS" w:cs="Arial Unicode MS"/>
          <w:sz w:val="20"/>
          <w:szCs w:val="20"/>
        </w:rPr>
      </w:pPr>
      <w:r w:rsidRPr="00205DB5">
        <w:rPr>
          <w:rFonts w:ascii="Arial Unicode MS" w:eastAsia="Arial Unicode MS" w:hAnsi="Arial Unicode MS" w:cs="Arial Unicode MS"/>
          <w:color w:val="000000"/>
          <w:sz w:val="20"/>
          <w:szCs w:val="20"/>
        </w:rPr>
        <w:t>Ajánlatkérő minden megkezdett hónapot teljes hónapként veszi figyelembe.</w:t>
      </w:r>
    </w:p>
    <w:p w:rsidR="00E708F2" w:rsidRPr="00205DB5" w:rsidRDefault="00E708F2" w:rsidP="00E708F2">
      <w:pPr>
        <w:spacing w:after="0" w:line="168"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A gyakorlati idő a műszaki vezetőként történt munkavégzés időszaka kerül értelmezésre, kérjük ezt egyértelműen az önéletrajz iratban megjelölni.</w:t>
      </w:r>
    </w:p>
    <w:p w:rsidR="002959D6" w:rsidRPr="00380B77" w:rsidRDefault="00380B77" w:rsidP="003959C0">
      <w:pPr>
        <w:spacing w:after="0" w:line="180" w:lineRule="auto"/>
        <w:jc w:val="both"/>
        <w:rPr>
          <w:rFonts w:ascii="Arial Unicode MS" w:eastAsia="Arial Unicode MS" w:hAnsi="Arial Unicode MS" w:cs="Arial Unicode MS"/>
          <w:sz w:val="16"/>
          <w:szCs w:val="20"/>
        </w:rPr>
      </w:pPr>
      <w:r w:rsidRPr="00380B77">
        <w:rPr>
          <w:rFonts w:ascii="Arial Unicode MS" w:eastAsia="Arial Unicode MS" w:hAnsi="Arial Unicode MS" w:cs="Arial Unicode MS"/>
          <w:sz w:val="20"/>
          <w:szCs w:val="24"/>
        </w:rPr>
        <w:t xml:space="preserve">Az Ajánlatkérő a megajánlott gyakorlati idő tartamát nem korlátozza, de közli, hogy az ajánlatok értékelése során a </w:t>
      </w:r>
      <w:r w:rsidR="00E708F2">
        <w:rPr>
          <w:rFonts w:ascii="Arial Unicode MS" w:eastAsia="Arial Unicode MS" w:hAnsi="Arial Unicode MS" w:cs="Arial Unicode MS"/>
          <w:sz w:val="20"/>
          <w:szCs w:val="24"/>
        </w:rPr>
        <w:t>36+120=</w:t>
      </w:r>
      <w:r>
        <w:rPr>
          <w:rFonts w:ascii="Arial Unicode MS" w:eastAsia="Arial Unicode MS" w:hAnsi="Arial Unicode MS" w:cs="Arial Unicode MS"/>
          <w:b/>
          <w:sz w:val="20"/>
          <w:szCs w:val="24"/>
        </w:rPr>
        <w:t>1</w:t>
      </w:r>
      <w:r w:rsidR="00F745C3">
        <w:rPr>
          <w:rFonts w:ascii="Arial Unicode MS" w:eastAsia="Arial Unicode MS" w:hAnsi="Arial Unicode MS" w:cs="Arial Unicode MS"/>
          <w:b/>
          <w:sz w:val="20"/>
          <w:szCs w:val="24"/>
        </w:rPr>
        <w:t>56</w:t>
      </w:r>
      <w:r w:rsidRPr="00380B77">
        <w:rPr>
          <w:rFonts w:ascii="Arial Unicode MS" w:eastAsia="Arial Unicode MS" w:hAnsi="Arial Unicode MS" w:cs="Arial Unicode MS"/>
          <w:b/>
          <w:sz w:val="20"/>
          <w:szCs w:val="24"/>
        </w:rPr>
        <w:t xml:space="preserve"> hónap</w:t>
      </w:r>
      <w:r w:rsidRPr="00380B77">
        <w:rPr>
          <w:rFonts w:ascii="Arial Unicode MS" w:eastAsia="Arial Unicode MS" w:hAnsi="Arial Unicode MS" w:cs="Arial Unicode MS"/>
          <w:sz w:val="20"/>
          <w:szCs w:val="24"/>
        </w:rPr>
        <w:t xml:space="preserve">, vagy ennél a tartamnál hosszabb tartamú megajánlásokat is egyaránt a maximálisan adható </w:t>
      </w:r>
      <w:r w:rsidR="00E708F2">
        <w:rPr>
          <w:rFonts w:ascii="Arial Unicode MS" w:eastAsia="Arial Unicode MS" w:hAnsi="Arial Unicode MS" w:cs="Arial Unicode MS"/>
          <w:sz w:val="20"/>
          <w:szCs w:val="24"/>
        </w:rPr>
        <w:t>10</w:t>
      </w:r>
      <w:r w:rsidRPr="00380B77">
        <w:rPr>
          <w:rFonts w:ascii="Arial Unicode MS" w:eastAsia="Arial Unicode MS" w:hAnsi="Arial Unicode MS" w:cs="Arial Unicode MS"/>
          <w:sz w:val="20"/>
          <w:szCs w:val="24"/>
        </w:rPr>
        <w:t xml:space="preserve"> pont értékben veszi figyelembe</w:t>
      </w:r>
      <w:r>
        <w:rPr>
          <w:rFonts w:ascii="Arial Unicode MS" w:eastAsia="Arial Unicode MS" w:hAnsi="Arial Unicode MS" w:cs="Arial Unicode MS"/>
          <w:sz w:val="20"/>
          <w:szCs w:val="24"/>
        </w:rPr>
        <w:t>.</w:t>
      </w:r>
    </w:p>
    <w:p w:rsidR="003959C0" w:rsidRDefault="003959C0" w:rsidP="003959C0">
      <w:pPr>
        <w:spacing w:after="0" w:line="180" w:lineRule="auto"/>
        <w:jc w:val="both"/>
        <w:rPr>
          <w:rFonts w:ascii="Arial Unicode MS" w:eastAsia="Arial Unicode MS" w:hAnsi="Arial Unicode MS" w:cs="Arial Unicode M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290E26" w:rsidRPr="00EC09CB" w:rsidTr="00415BCD">
        <w:tc>
          <w:tcPr>
            <w:tcW w:w="9639" w:type="dxa"/>
            <w:tcBorders>
              <w:top w:val="single" w:sz="4" w:space="0" w:color="auto"/>
              <w:left w:val="single" w:sz="4" w:space="0" w:color="auto"/>
              <w:bottom w:val="single" w:sz="4" w:space="0" w:color="auto"/>
              <w:right w:val="single" w:sz="4" w:space="0" w:color="auto"/>
            </w:tcBorders>
            <w:hideMark/>
          </w:tcPr>
          <w:p w:rsidR="00290E26" w:rsidRPr="00EC09CB" w:rsidRDefault="00CA4D25" w:rsidP="004D5922">
            <w:pPr>
              <w:numPr>
                <w:ilvl w:val="0"/>
                <w:numId w:val="15"/>
              </w:numPr>
              <w:autoSpaceDE w:val="0"/>
              <w:autoSpaceDN w:val="0"/>
              <w:spacing w:before="120" w:after="120" w:line="180" w:lineRule="auto"/>
              <w:jc w:val="both"/>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Üzleti titok</w:t>
            </w:r>
          </w:p>
        </w:tc>
      </w:tr>
    </w:tbl>
    <w:p w:rsidR="00290E26" w:rsidRDefault="00290E26" w:rsidP="00290E26">
      <w:pPr>
        <w:pStyle w:val="NormlWeb"/>
        <w:spacing w:line="180" w:lineRule="auto"/>
        <w:rPr>
          <w:rFonts w:ascii="Arial Unicode MS" w:eastAsia="Arial Unicode MS" w:hAnsi="Arial Unicode MS" w:cs="Arial Unicode MS"/>
          <w:sz w:val="10"/>
          <w:szCs w:val="20"/>
        </w:rPr>
      </w:pPr>
    </w:p>
    <w:p w:rsidR="00CA4D25" w:rsidRPr="00CA4D25" w:rsidRDefault="00CA4D25" w:rsidP="00CA4D25">
      <w:pPr>
        <w:spacing w:after="0" w:line="180" w:lineRule="auto"/>
        <w:jc w:val="both"/>
        <w:rPr>
          <w:rFonts w:ascii="Arial Unicode MS" w:eastAsia="Arial Unicode MS" w:hAnsi="Arial Unicode MS" w:cs="Arial Unicode MS"/>
          <w:b/>
          <w:sz w:val="20"/>
          <w:szCs w:val="24"/>
        </w:rPr>
      </w:pPr>
      <w:r w:rsidRPr="00CA4D25">
        <w:rPr>
          <w:rFonts w:ascii="Arial Unicode MS" w:eastAsia="Arial Unicode MS" w:hAnsi="Arial Unicode MS" w:cs="Arial Unicode MS"/>
          <w:b/>
          <w:sz w:val="20"/>
          <w:szCs w:val="24"/>
        </w:rPr>
        <w:t>A Kbt. 44. §</w:t>
      </w:r>
      <w:proofErr w:type="spellStart"/>
      <w:r w:rsidRPr="00CA4D25">
        <w:rPr>
          <w:rFonts w:ascii="Arial Unicode MS" w:eastAsia="Arial Unicode MS" w:hAnsi="Arial Unicode MS" w:cs="Arial Unicode MS"/>
          <w:b/>
          <w:sz w:val="20"/>
          <w:szCs w:val="24"/>
        </w:rPr>
        <w:t>-ban</w:t>
      </w:r>
      <w:proofErr w:type="spellEnd"/>
      <w:r w:rsidRPr="00CA4D25">
        <w:rPr>
          <w:rFonts w:ascii="Arial Unicode MS" w:eastAsia="Arial Unicode MS" w:hAnsi="Arial Unicode MS" w:cs="Arial Unicode MS"/>
          <w:b/>
          <w:sz w:val="20"/>
          <w:szCs w:val="24"/>
        </w:rPr>
        <w:t xml:space="preserve"> foglaltak szerint: </w:t>
      </w:r>
    </w:p>
    <w:p w:rsidR="00CA4D25" w:rsidRPr="00CA4D25" w:rsidRDefault="00CA4D25" w:rsidP="00CA4D25">
      <w:pPr>
        <w:pStyle w:val="NormlWeb"/>
        <w:spacing w:line="180" w:lineRule="auto"/>
        <w:jc w:val="both"/>
        <w:rPr>
          <w:rFonts w:ascii="Arial Unicode MS" w:eastAsia="Arial Unicode MS" w:hAnsi="Arial Unicode MS" w:cs="Arial Unicode MS"/>
          <w:sz w:val="20"/>
        </w:rPr>
      </w:pPr>
      <w:r w:rsidRPr="00CA4D25">
        <w:rPr>
          <w:rFonts w:ascii="Arial Unicode MS" w:eastAsia="Arial Unicode MS" w:hAnsi="Arial Unicode MS" w:cs="Arial Unicode MS"/>
          <w:sz w:val="20"/>
        </w:rPr>
        <w:t xml:space="preserve">(1) A gazdasági szereplő az ajánlatban, hiánypótlásban vagy felvilágosításban, valamint a 72. § szerinti indokolásban elkülönített módon elhelyezett, üzleti titkot (ideértve a védett ismeretet is) [Ptk. 2:47. §] tartalmazó iratok nyilvánosságra hozatalát megtilthatja. Az üzleti titkot tartalmazó irat kizárólag olyan információkat tartalmazhat, amelyek nyilvánosságra hozatala a gazdasági szereplő üzleti tevékenysége szempontjából aránytalan sérelmet okozna. A gazdasági szereplő </w:t>
      </w:r>
      <w:r w:rsidRPr="00CA4D25">
        <w:rPr>
          <w:rFonts w:ascii="Arial Unicode MS" w:eastAsia="Arial Unicode MS" w:hAnsi="Arial Unicode MS" w:cs="Arial Unicode MS"/>
          <w:b/>
          <w:i/>
          <w:sz w:val="20"/>
        </w:rPr>
        <w:t>az üzleti titkot tartalmazó, elkülönített irathoz indokolást köteles csatolni,</w:t>
      </w:r>
      <w:r w:rsidRPr="00CA4D25">
        <w:rPr>
          <w:rFonts w:ascii="Arial Unicode MS" w:eastAsia="Arial Unicode MS" w:hAnsi="Arial Unicode MS" w:cs="Arial Unicode MS"/>
          <w:sz w:val="20"/>
        </w:rPr>
        <w:t xml:space="preserve">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rsidR="00CA4D25" w:rsidRPr="00AE3CFE" w:rsidRDefault="00CA4D25" w:rsidP="00CA4D25">
      <w:pPr>
        <w:pStyle w:val="NormlWeb"/>
        <w:spacing w:line="180" w:lineRule="auto"/>
        <w:jc w:val="both"/>
        <w:rPr>
          <w:rFonts w:ascii="Arial Unicode MS" w:eastAsia="Arial Unicode MS" w:hAnsi="Arial Unicode MS" w:cs="Arial Unicode MS"/>
          <w:sz w:val="10"/>
        </w:rPr>
      </w:pPr>
    </w:p>
    <w:p w:rsidR="00CA4D25" w:rsidRPr="00CA4D25" w:rsidRDefault="00CA4D25" w:rsidP="00CA4D25">
      <w:pPr>
        <w:pStyle w:val="NormlWeb"/>
        <w:spacing w:line="180" w:lineRule="auto"/>
        <w:jc w:val="both"/>
        <w:rPr>
          <w:rFonts w:ascii="Arial Unicode MS" w:eastAsia="Arial Unicode MS" w:hAnsi="Arial Unicode MS" w:cs="Arial Unicode MS"/>
          <w:sz w:val="20"/>
        </w:rPr>
      </w:pPr>
      <w:r w:rsidRPr="00CA4D25">
        <w:rPr>
          <w:rFonts w:ascii="Arial Unicode MS" w:eastAsia="Arial Unicode MS" w:hAnsi="Arial Unicode MS" w:cs="Arial Unicode MS"/>
          <w:sz w:val="20"/>
        </w:rPr>
        <w:t>(2) Az (1) bekezdés alkalmazásában a gazdasági szereplő nem nyilváníthatja üzleti titoknak különösen</w:t>
      </w:r>
    </w:p>
    <w:p w:rsidR="00CA4D25" w:rsidRPr="00AE3CFE" w:rsidRDefault="00CA4D25" w:rsidP="00CA4D25">
      <w:pPr>
        <w:pStyle w:val="NormlWeb"/>
        <w:spacing w:line="180" w:lineRule="auto"/>
        <w:ind w:left="708"/>
        <w:jc w:val="both"/>
        <w:rPr>
          <w:rFonts w:ascii="Arial Unicode MS" w:eastAsia="Arial Unicode MS" w:hAnsi="Arial Unicode MS" w:cs="Arial Unicode MS"/>
          <w:sz w:val="10"/>
        </w:rPr>
      </w:pPr>
    </w:p>
    <w:p w:rsidR="00CA4D25" w:rsidRPr="00CA4D25" w:rsidRDefault="00CA4D25" w:rsidP="00CA4D25">
      <w:pPr>
        <w:pStyle w:val="NormlWeb"/>
        <w:spacing w:line="180" w:lineRule="auto"/>
        <w:ind w:left="708"/>
        <w:jc w:val="both"/>
        <w:rPr>
          <w:rFonts w:ascii="Arial Unicode MS" w:eastAsia="Arial Unicode MS" w:hAnsi="Arial Unicode MS" w:cs="Arial Unicode MS"/>
          <w:sz w:val="20"/>
        </w:rPr>
      </w:pPr>
      <w:r w:rsidRPr="00CA4D25">
        <w:rPr>
          <w:rFonts w:ascii="Arial Unicode MS" w:eastAsia="Arial Unicode MS" w:hAnsi="Arial Unicode MS" w:cs="Arial Unicode MS"/>
          <w:sz w:val="20"/>
        </w:rPr>
        <w:t>a) azokat az információkat, adatokat, amelyek elektronikus, hatósági vagy egyéb nyilvántartásból bárki számára megismerhetők,</w:t>
      </w:r>
    </w:p>
    <w:p w:rsidR="00CA4D25" w:rsidRPr="00CA4D25" w:rsidRDefault="00CA4D25" w:rsidP="00CA4D25">
      <w:pPr>
        <w:pStyle w:val="NormlWeb"/>
        <w:spacing w:line="180" w:lineRule="auto"/>
        <w:ind w:left="708"/>
        <w:jc w:val="both"/>
        <w:rPr>
          <w:rFonts w:ascii="Arial Unicode MS" w:eastAsia="Arial Unicode MS" w:hAnsi="Arial Unicode MS" w:cs="Arial Unicode MS"/>
          <w:sz w:val="12"/>
        </w:rPr>
      </w:pPr>
    </w:p>
    <w:p w:rsidR="00CA4D25" w:rsidRPr="00CA4D25" w:rsidRDefault="00CA4D25" w:rsidP="00CA4D25">
      <w:pPr>
        <w:pStyle w:val="NormlWeb"/>
        <w:spacing w:line="180" w:lineRule="auto"/>
        <w:ind w:left="708"/>
        <w:jc w:val="both"/>
        <w:rPr>
          <w:rFonts w:ascii="Arial Unicode MS" w:eastAsia="Arial Unicode MS" w:hAnsi="Arial Unicode MS" w:cs="Arial Unicode MS"/>
          <w:sz w:val="20"/>
        </w:rPr>
      </w:pPr>
      <w:r w:rsidRPr="00CA4D25">
        <w:rPr>
          <w:rFonts w:ascii="Arial Unicode MS" w:eastAsia="Arial Unicode MS" w:hAnsi="Arial Unicode MS" w:cs="Arial Unicode MS"/>
          <w:sz w:val="20"/>
        </w:rPr>
        <w:t>b) az információs önrendelkezési jogról és az információszabadságról szóló 2011. évi CXII. törvény 27. § (3) bekezdése szerinti közérdekből nyilvános adatokat,</w:t>
      </w:r>
    </w:p>
    <w:p w:rsidR="00CA4D25" w:rsidRPr="00CA4D25" w:rsidRDefault="00CA4D25" w:rsidP="00CA4D25">
      <w:pPr>
        <w:pStyle w:val="NormlWeb"/>
        <w:spacing w:line="180" w:lineRule="auto"/>
        <w:ind w:left="708"/>
        <w:jc w:val="both"/>
        <w:rPr>
          <w:rFonts w:ascii="Arial Unicode MS" w:eastAsia="Arial Unicode MS" w:hAnsi="Arial Unicode MS" w:cs="Arial Unicode MS"/>
          <w:sz w:val="12"/>
        </w:rPr>
      </w:pPr>
    </w:p>
    <w:p w:rsidR="00CA4D25" w:rsidRPr="00CA4D25" w:rsidRDefault="00CA4D25" w:rsidP="00CA4D25">
      <w:pPr>
        <w:pStyle w:val="NormlWeb"/>
        <w:spacing w:line="180" w:lineRule="auto"/>
        <w:ind w:left="708"/>
        <w:jc w:val="both"/>
        <w:rPr>
          <w:rFonts w:ascii="Arial Unicode MS" w:eastAsia="Arial Unicode MS" w:hAnsi="Arial Unicode MS" w:cs="Arial Unicode MS"/>
          <w:sz w:val="20"/>
        </w:rPr>
      </w:pPr>
      <w:r w:rsidRPr="00CA4D25">
        <w:rPr>
          <w:rFonts w:ascii="Arial Unicode MS" w:eastAsia="Arial Unicode MS" w:hAnsi="Arial Unicode MS" w:cs="Arial Unicode MS"/>
          <w:sz w:val="20"/>
        </w:rPr>
        <w:t>c) az ajánlattevő, illetve részvételre jelentkező által az alkalmasság igazolása körében bemutatott</w:t>
      </w:r>
    </w:p>
    <w:p w:rsidR="00CA4D25" w:rsidRPr="00CA4D25" w:rsidRDefault="00CA4D25" w:rsidP="00CA4D25">
      <w:pPr>
        <w:pStyle w:val="NormlWeb"/>
        <w:spacing w:line="180" w:lineRule="auto"/>
        <w:ind w:left="1416"/>
        <w:jc w:val="both"/>
        <w:rPr>
          <w:rFonts w:ascii="Arial Unicode MS" w:eastAsia="Arial Unicode MS" w:hAnsi="Arial Unicode MS" w:cs="Arial Unicode MS"/>
          <w:sz w:val="12"/>
        </w:rPr>
      </w:pPr>
    </w:p>
    <w:p w:rsidR="00CA4D25" w:rsidRPr="00CA4D25" w:rsidRDefault="00CA4D25" w:rsidP="00CA4D25">
      <w:pPr>
        <w:pStyle w:val="NormlWeb"/>
        <w:spacing w:line="180" w:lineRule="auto"/>
        <w:ind w:left="1416"/>
        <w:jc w:val="both"/>
        <w:rPr>
          <w:rFonts w:ascii="Arial Unicode MS" w:eastAsia="Arial Unicode MS" w:hAnsi="Arial Unicode MS" w:cs="Arial Unicode MS"/>
          <w:sz w:val="20"/>
        </w:rPr>
      </w:pPr>
      <w:proofErr w:type="spellStart"/>
      <w:r w:rsidRPr="00CA4D25">
        <w:rPr>
          <w:rFonts w:ascii="Arial Unicode MS" w:eastAsia="Arial Unicode MS" w:hAnsi="Arial Unicode MS" w:cs="Arial Unicode MS"/>
          <w:sz w:val="20"/>
        </w:rPr>
        <w:t>ca</w:t>
      </w:r>
      <w:proofErr w:type="spellEnd"/>
      <w:r w:rsidRPr="00CA4D25">
        <w:rPr>
          <w:rFonts w:ascii="Arial Unicode MS" w:eastAsia="Arial Unicode MS" w:hAnsi="Arial Unicode MS" w:cs="Arial Unicode MS"/>
          <w:sz w:val="20"/>
        </w:rPr>
        <w:t>) korábban teljesített közbeszerzési szerződések, illetve e törvény szerinti építés- vagy szolgáltatási koncessziók megkötésére, tartalmára és teljesítésére vonatkozó információkat és adatokat,</w:t>
      </w:r>
    </w:p>
    <w:p w:rsidR="00CA4D25" w:rsidRPr="00CA4D25" w:rsidRDefault="00CA4D25" w:rsidP="00CA4D25">
      <w:pPr>
        <w:pStyle w:val="NormlWeb"/>
        <w:spacing w:line="180" w:lineRule="auto"/>
        <w:ind w:left="1416"/>
        <w:jc w:val="both"/>
        <w:rPr>
          <w:rFonts w:ascii="Arial Unicode MS" w:eastAsia="Arial Unicode MS" w:hAnsi="Arial Unicode MS" w:cs="Arial Unicode MS"/>
          <w:sz w:val="20"/>
        </w:rPr>
      </w:pPr>
      <w:proofErr w:type="spellStart"/>
      <w:r w:rsidRPr="00CA4D25">
        <w:rPr>
          <w:rFonts w:ascii="Arial Unicode MS" w:eastAsia="Arial Unicode MS" w:hAnsi="Arial Unicode MS" w:cs="Arial Unicode MS"/>
          <w:sz w:val="20"/>
        </w:rPr>
        <w:t>cb</w:t>
      </w:r>
      <w:proofErr w:type="spellEnd"/>
      <w:r w:rsidRPr="00CA4D25">
        <w:rPr>
          <w:rFonts w:ascii="Arial Unicode MS" w:eastAsia="Arial Unicode MS" w:hAnsi="Arial Unicode MS" w:cs="Arial Unicode MS"/>
          <w:sz w:val="20"/>
        </w:rPr>
        <w:t>) gépekre, eszközökre, berendezésekre, szakemberekre, tanúsítványokra, címkékre vonatkozó információkat és adatokat,</w:t>
      </w:r>
    </w:p>
    <w:p w:rsidR="00CA4D25" w:rsidRPr="00CA4D25" w:rsidRDefault="00CA4D25" w:rsidP="00CA4D25">
      <w:pPr>
        <w:pStyle w:val="NormlWeb"/>
        <w:spacing w:line="180" w:lineRule="auto"/>
        <w:ind w:left="708"/>
        <w:jc w:val="both"/>
        <w:rPr>
          <w:rFonts w:ascii="Arial Unicode MS" w:eastAsia="Arial Unicode MS" w:hAnsi="Arial Unicode MS" w:cs="Arial Unicode MS"/>
          <w:sz w:val="12"/>
        </w:rPr>
      </w:pPr>
    </w:p>
    <w:p w:rsidR="00CA4D25" w:rsidRPr="00CA4D25" w:rsidRDefault="00CA4D25" w:rsidP="00CA4D25">
      <w:pPr>
        <w:pStyle w:val="NormlWeb"/>
        <w:spacing w:line="180" w:lineRule="auto"/>
        <w:ind w:left="708"/>
        <w:jc w:val="both"/>
        <w:rPr>
          <w:rFonts w:ascii="Arial Unicode MS" w:eastAsia="Arial Unicode MS" w:hAnsi="Arial Unicode MS" w:cs="Arial Unicode MS"/>
          <w:sz w:val="20"/>
        </w:rPr>
      </w:pPr>
      <w:r w:rsidRPr="00CA4D25">
        <w:rPr>
          <w:rFonts w:ascii="Arial Unicode MS" w:eastAsia="Arial Unicode MS" w:hAnsi="Arial Unicode MS" w:cs="Arial Unicode MS"/>
          <w:sz w:val="20"/>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rsidR="00CA4D25" w:rsidRPr="00CA4D25" w:rsidRDefault="00CA4D25" w:rsidP="00CA4D25">
      <w:pPr>
        <w:pStyle w:val="NormlWeb"/>
        <w:spacing w:line="180" w:lineRule="auto"/>
        <w:ind w:left="708"/>
        <w:jc w:val="both"/>
        <w:rPr>
          <w:rFonts w:ascii="Arial Unicode MS" w:eastAsia="Arial Unicode MS" w:hAnsi="Arial Unicode MS" w:cs="Arial Unicode MS"/>
          <w:sz w:val="12"/>
        </w:rPr>
      </w:pPr>
    </w:p>
    <w:p w:rsidR="00CA4D25" w:rsidRPr="00CA4D25" w:rsidRDefault="00CA4D25" w:rsidP="00CA4D25">
      <w:pPr>
        <w:pStyle w:val="NormlWeb"/>
        <w:spacing w:line="180" w:lineRule="auto"/>
        <w:ind w:left="708"/>
        <w:jc w:val="both"/>
        <w:rPr>
          <w:rFonts w:ascii="Arial Unicode MS" w:eastAsia="Arial Unicode MS" w:hAnsi="Arial Unicode MS" w:cs="Arial Unicode MS"/>
          <w:sz w:val="20"/>
        </w:rPr>
      </w:pPr>
      <w:r w:rsidRPr="00CA4D25">
        <w:rPr>
          <w:rFonts w:ascii="Arial Unicode MS" w:eastAsia="Arial Unicode MS" w:hAnsi="Arial Unicode MS" w:cs="Arial Unicode MS"/>
          <w:sz w:val="20"/>
        </w:rPr>
        <w:t>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rsidR="00CA4D25" w:rsidRPr="00CA4D25" w:rsidRDefault="00CA4D25" w:rsidP="00CA4D25">
      <w:pPr>
        <w:pStyle w:val="NormlWeb"/>
        <w:spacing w:line="180" w:lineRule="auto"/>
        <w:jc w:val="both"/>
        <w:rPr>
          <w:rFonts w:ascii="Arial Unicode MS" w:eastAsia="Arial Unicode MS" w:hAnsi="Arial Unicode MS" w:cs="Arial Unicode MS"/>
          <w:sz w:val="12"/>
        </w:rPr>
      </w:pPr>
    </w:p>
    <w:p w:rsidR="00CA4D25" w:rsidRPr="00CA4D25" w:rsidRDefault="00CA4D25" w:rsidP="00CA4D25">
      <w:pPr>
        <w:pStyle w:val="NormlWeb"/>
        <w:spacing w:line="180" w:lineRule="auto"/>
        <w:jc w:val="both"/>
        <w:rPr>
          <w:rFonts w:ascii="Arial Unicode MS" w:eastAsia="Arial Unicode MS" w:hAnsi="Arial Unicode MS" w:cs="Arial Unicode MS"/>
          <w:sz w:val="20"/>
        </w:rPr>
      </w:pPr>
      <w:r w:rsidRPr="00CA4D25">
        <w:rPr>
          <w:rFonts w:ascii="Arial Unicode MS" w:eastAsia="Arial Unicode MS" w:hAnsi="Arial Unicode MS" w:cs="Arial Unicode MS"/>
          <w:sz w:val="20"/>
        </w:rPr>
        <w:t>(3) A gazdasági szereplő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rsidR="00CA4D25" w:rsidRPr="00CA4D25" w:rsidRDefault="00CA4D25" w:rsidP="00CA4D25">
      <w:pPr>
        <w:pStyle w:val="NormlWeb"/>
        <w:spacing w:line="180" w:lineRule="auto"/>
        <w:jc w:val="both"/>
        <w:rPr>
          <w:rFonts w:ascii="Arial Unicode MS" w:eastAsia="Arial Unicode MS" w:hAnsi="Arial Unicode MS" w:cs="Arial Unicode MS"/>
          <w:sz w:val="12"/>
        </w:rPr>
      </w:pPr>
    </w:p>
    <w:p w:rsidR="00CA4D25" w:rsidRPr="00CA4D25" w:rsidRDefault="00CA4D25" w:rsidP="00CA4D25">
      <w:pPr>
        <w:pStyle w:val="NormlWeb"/>
        <w:spacing w:line="180" w:lineRule="auto"/>
        <w:jc w:val="both"/>
        <w:rPr>
          <w:rFonts w:ascii="Arial Unicode MS" w:eastAsia="Arial Unicode MS" w:hAnsi="Arial Unicode MS" w:cs="Arial Unicode MS"/>
          <w:sz w:val="20"/>
        </w:rPr>
      </w:pPr>
      <w:r w:rsidRPr="00CA4D25">
        <w:rPr>
          <w:rFonts w:ascii="Arial Unicode MS" w:eastAsia="Arial Unicode MS" w:hAnsi="Arial Unicode MS" w:cs="Arial Unicode MS"/>
          <w:sz w:val="20"/>
        </w:rPr>
        <w:t>(4) Ha a gazdasági szereplő meghatározott információk, adatok üzleti titokká nyilvánítása során az (1)–(3) bekezdésben foglaltakat nem tartotta be, az ajánlatkérő hiánypótlás keretében köteles felhívni az érintett gazdasági szereplőt a megfelelő tartalmú dokumentum benyújtására.</w:t>
      </w:r>
    </w:p>
    <w:p w:rsidR="00CA4D25" w:rsidRDefault="00CA4D25" w:rsidP="005A6A95">
      <w:pPr>
        <w:pStyle w:val="B"/>
        <w:spacing w:before="0" w:line="180" w:lineRule="auto"/>
        <w:ind w:left="0"/>
        <w:rPr>
          <w:rFonts w:ascii="Arial Unicode MS" w:eastAsia="Arial Unicode MS" w:hAnsi="Arial Unicode MS" w:cs="Arial Unicode M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2A6940" w:rsidRPr="00EC09CB" w:rsidTr="00415BCD">
        <w:tc>
          <w:tcPr>
            <w:tcW w:w="9639" w:type="dxa"/>
            <w:tcBorders>
              <w:top w:val="single" w:sz="4" w:space="0" w:color="auto"/>
              <w:left w:val="single" w:sz="4" w:space="0" w:color="auto"/>
              <w:bottom w:val="single" w:sz="4" w:space="0" w:color="auto"/>
              <w:right w:val="single" w:sz="4" w:space="0" w:color="auto"/>
            </w:tcBorders>
            <w:hideMark/>
          </w:tcPr>
          <w:p w:rsidR="002A6940" w:rsidRPr="00EC09CB" w:rsidRDefault="002A6940" w:rsidP="00CA4D25">
            <w:pPr>
              <w:numPr>
                <w:ilvl w:val="0"/>
                <w:numId w:val="15"/>
              </w:numPr>
              <w:autoSpaceDE w:val="0"/>
              <w:autoSpaceDN w:val="0"/>
              <w:spacing w:before="120" w:after="120" w:line="180" w:lineRule="auto"/>
              <w:jc w:val="both"/>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A</w:t>
            </w:r>
            <w:r w:rsidR="00CA4D25">
              <w:rPr>
                <w:rFonts w:ascii="Arial Unicode MS" w:eastAsia="Arial Unicode MS" w:hAnsi="Arial Unicode MS" w:cs="Arial Unicode MS"/>
                <w:b/>
                <w:bCs/>
                <w:sz w:val="20"/>
                <w:szCs w:val="20"/>
              </w:rPr>
              <w:t>jánlati kötöttség</w:t>
            </w:r>
          </w:p>
        </w:tc>
      </w:tr>
    </w:tbl>
    <w:p w:rsidR="002A6940" w:rsidRPr="00E81848" w:rsidRDefault="002A6940" w:rsidP="002A6940">
      <w:pPr>
        <w:pStyle w:val="NormlWeb"/>
        <w:spacing w:line="180" w:lineRule="auto"/>
        <w:rPr>
          <w:rFonts w:ascii="Arial Unicode MS" w:eastAsia="Arial Unicode MS" w:hAnsi="Arial Unicode MS" w:cs="Arial Unicode MS"/>
          <w:sz w:val="10"/>
          <w:szCs w:val="20"/>
        </w:rPr>
      </w:pPr>
    </w:p>
    <w:p w:rsidR="00CA4D25" w:rsidRPr="00CA4D25" w:rsidRDefault="00CA4D25" w:rsidP="00CA4D25">
      <w:pPr>
        <w:spacing w:after="0" w:line="180" w:lineRule="auto"/>
        <w:jc w:val="both"/>
        <w:rPr>
          <w:rFonts w:ascii="Arial Unicode MS" w:eastAsia="Arial Unicode MS" w:hAnsi="Arial Unicode MS" w:cs="Arial Unicode MS"/>
          <w:b/>
          <w:i/>
          <w:sz w:val="20"/>
          <w:szCs w:val="24"/>
        </w:rPr>
      </w:pPr>
      <w:r w:rsidRPr="00CA4D25">
        <w:rPr>
          <w:rFonts w:ascii="Arial Unicode MS" w:eastAsia="Arial Unicode MS" w:hAnsi="Arial Unicode MS" w:cs="Arial Unicode MS"/>
          <w:sz w:val="20"/>
          <w:szCs w:val="24"/>
        </w:rPr>
        <w:t xml:space="preserve">Az </w:t>
      </w:r>
      <w:r w:rsidRPr="00CA4D25">
        <w:rPr>
          <w:rFonts w:ascii="Arial Unicode MS" w:eastAsia="Arial Unicode MS" w:hAnsi="Arial Unicode MS" w:cs="Arial Unicode MS"/>
          <w:b/>
          <w:i/>
          <w:sz w:val="20"/>
          <w:szCs w:val="24"/>
        </w:rPr>
        <w:t>ajánlati kötöttség</w:t>
      </w:r>
      <w:r w:rsidRPr="00CA4D25">
        <w:rPr>
          <w:rFonts w:ascii="Arial Unicode MS" w:eastAsia="Arial Unicode MS" w:hAnsi="Arial Unicode MS" w:cs="Arial Unicode MS"/>
          <w:sz w:val="20"/>
          <w:szCs w:val="24"/>
        </w:rPr>
        <w:t xml:space="preserve"> időtartama </w:t>
      </w:r>
      <w:r w:rsidRPr="00CA4D25">
        <w:rPr>
          <w:rFonts w:ascii="Arial Unicode MS" w:eastAsia="Arial Unicode MS" w:hAnsi="Arial Unicode MS" w:cs="Arial Unicode MS"/>
          <w:b/>
          <w:i/>
          <w:sz w:val="20"/>
          <w:szCs w:val="24"/>
        </w:rPr>
        <w:t>60 [hatvan] nap</w:t>
      </w:r>
      <w:r w:rsidRPr="00CA4D25">
        <w:rPr>
          <w:rFonts w:ascii="Arial Unicode MS" w:eastAsia="Arial Unicode MS" w:hAnsi="Arial Unicode MS" w:cs="Arial Unicode MS"/>
          <w:sz w:val="20"/>
          <w:szCs w:val="24"/>
        </w:rPr>
        <w:t xml:space="preserve"> az ajánlattételi határidő lejártától számítva.</w:t>
      </w:r>
      <w:r w:rsidRPr="00CA4D25">
        <w:rPr>
          <w:rFonts w:ascii="Arial Unicode MS" w:eastAsia="Arial Unicode MS" w:hAnsi="Arial Unicode MS" w:cs="Arial Unicode MS"/>
          <w:b/>
          <w:i/>
          <w:sz w:val="20"/>
          <w:szCs w:val="24"/>
        </w:rPr>
        <w:t xml:space="preserve"> [Kbt. 81. § (11) bekezdése].</w:t>
      </w:r>
    </w:p>
    <w:p w:rsidR="00CA4D25" w:rsidRPr="00BA7B92" w:rsidRDefault="00CA4D25" w:rsidP="00CA4D25">
      <w:pPr>
        <w:spacing w:after="0" w:line="180" w:lineRule="auto"/>
        <w:jc w:val="both"/>
        <w:rPr>
          <w:rFonts w:ascii="Arial Unicode MS" w:eastAsia="Arial Unicode MS" w:hAnsi="Arial Unicode MS" w:cs="Arial Unicode MS"/>
          <w:b/>
          <w:sz w:val="10"/>
          <w:szCs w:val="24"/>
        </w:rPr>
      </w:pPr>
    </w:p>
    <w:p w:rsidR="00CA4D25" w:rsidRPr="00CA4D25" w:rsidRDefault="00CA4D25" w:rsidP="00CA4D25">
      <w:pPr>
        <w:spacing w:after="0" w:line="180" w:lineRule="auto"/>
        <w:jc w:val="both"/>
        <w:rPr>
          <w:rFonts w:ascii="Arial Unicode MS" w:eastAsia="Arial Unicode MS" w:hAnsi="Arial Unicode MS" w:cs="Arial Unicode MS"/>
          <w:sz w:val="20"/>
          <w:szCs w:val="24"/>
        </w:rPr>
      </w:pPr>
      <w:r w:rsidRPr="00CA4D25">
        <w:rPr>
          <w:rFonts w:ascii="Arial Unicode MS" w:eastAsia="Arial Unicode MS" w:hAnsi="Arial Unicode MS" w:cs="Arial Unicode MS"/>
          <w:b/>
          <w:i/>
          <w:sz w:val="20"/>
          <w:szCs w:val="24"/>
        </w:rPr>
        <w:lastRenderedPageBreak/>
        <w:t>A Kbt. 70. § (2) bekezdése alapján,</w:t>
      </w:r>
      <w:r w:rsidRPr="00CA4D25">
        <w:rPr>
          <w:rFonts w:ascii="Arial Unicode MS" w:eastAsia="Arial Unicode MS" w:hAnsi="Arial Unicode MS" w:cs="Arial Unicode MS"/>
          <w:sz w:val="20"/>
          <w:szCs w:val="24"/>
        </w:rPr>
        <w:t xml:space="preserve"> ha az ajánlatkérő az elbírálást nem tudja olyan időtartam alatt elvégezni, hogy az ajánlattevőknek az eljárást lezáró döntésről való értesítésére az ajánlati kötöttség fennállása alatt sor kerüljön, felkérheti az ajánlattevőket ajánlataiknak meghatározott időpontig történő további fenntartására, az ajánlati kötöttség kiterjesztése azonban nem haladhatja meg az ajánlati kötöttség lejártának eredeti időpontjától számított hatvan napot. Ha az ajánlattevő az ajánlatkérő által megadott határidőben nem nyilatkozik, úgy kell tekinteni, hogy ajánlatát az ajánlatkérő által megjelölt időpontig fenntartja. Ha valamelyik ajánlattevő az ajánlatát nem tartja fenn, az ajánlati kötöttség lejártának eredeti időpontját követően az eljárás további részében az értékelés során ajánlatát figyelmen kívül kell hagyni.</w:t>
      </w:r>
    </w:p>
    <w:p w:rsidR="00CA4D25" w:rsidRPr="00E04B82" w:rsidRDefault="00CA4D25" w:rsidP="00CA4D25">
      <w:pPr>
        <w:spacing w:after="0" w:line="180" w:lineRule="auto"/>
        <w:jc w:val="both"/>
        <w:rPr>
          <w:rFonts w:ascii="Arial Unicode MS" w:eastAsia="Arial Unicode MS" w:hAnsi="Arial Unicode MS" w:cs="Arial Unicode MS"/>
          <w:sz w:val="10"/>
          <w:szCs w:val="24"/>
        </w:rPr>
      </w:pPr>
    </w:p>
    <w:p w:rsidR="00CA4D25" w:rsidRPr="00CA4D25" w:rsidRDefault="00CA4D25" w:rsidP="00CA4D25">
      <w:pPr>
        <w:spacing w:after="0" w:line="180" w:lineRule="auto"/>
        <w:jc w:val="both"/>
        <w:rPr>
          <w:rFonts w:ascii="Arial Unicode MS" w:eastAsia="Arial Unicode MS" w:hAnsi="Arial Unicode MS" w:cs="Arial Unicode MS"/>
          <w:sz w:val="20"/>
          <w:szCs w:val="24"/>
        </w:rPr>
      </w:pPr>
      <w:r w:rsidRPr="00CA4D25">
        <w:rPr>
          <w:rFonts w:ascii="Arial Unicode MS" w:eastAsia="Arial Unicode MS" w:hAnsi="Arial Unicode MS" w:cs="Arial Unicode MS"/>
          <w:sz w:val="20"/>
          <w:szCs w:val="24"/>
        </w:rPr>
        <w:t xml:space="preserve">A </w:t>
      </w:r>
      <w:r w:rsidRPr="00CA4D25">
        <w:rPr>
          <w:rFonts w:ascii="Arial Unicode MS" w:eastAsia="Arial Unicode MS" w:hAnsi="Arial Unicode MS" w:cs="Arial Unicode MS"/>
          <w:b/>
          <w:i/>
          <w:sz w:val="20"/>
          <w:szCs w:val="24"/>
        </w:rPr>
        <w:t>Kbt. 131. § (5) bekezdése</w:t>
      </w:r>
      <w:r w:rsidRPr="00CA4D25">
        <w:rPr>
          <w:rFonts w:ascii="Arial Unicode MS" w:eastAsia="Arial Unicode MS" w:hAnsi="Arial Unicode MS" w:cs="Arial Unicode MS"/>
          <w:sz w:val="20"/>
          <w:szCs w:val="24"/>
        </w:rPr>
        <w:t xml:space="preserve"> szerint a nyertes ajánlattevő és </w:t>
      </w:r>
      <w:r w:rsidRPr="00CA4D25">
        <w:rPr>
          <w:rFonts w:ascii="Arial Unicode MS" w:eastAsia="Arial Unicode MS" w:hAnsi="Arial Unicode MS" w:cs="Arial Unicode MS"/>
          <w:i/>
          <w:sz w:val="20"/>
          <w:szCs w:val="24"/>
        </w:rPr>
        <w:t>– a (4) bekezdés szerinti esetben –</w:t>
      </w:r>
      <w:r w:rsidRPr="00CA4D25">
        <w:rPr>
          <w:rFonts w:ascii="Arial Unicode MS" w:eastAsia="Arial Unicode MS" w:hAnsi="Arial Unicode MS" w:cs="Arial Unicode MS"/>
          <w:sz w:val="20"/>
          <w:szCs w:val="24"/>
        </w:rPr>
        <w:t xml:space="preserve"> a második legkedvezőbb ajánlatot tett ajánlattevő ajánlati kötöttsége az ajánlatok elbírálásáról szóló írásbeli összegezésnek az ajánlattevők részére történt megküldése napjától számított - építési beruházás esetén - </w:t>
      </w:r>
      <w:r w:rsidRPr="00CA4D25">
        <w:rPr>
          <w:rFonts w:ascii="Arial Unicode MS" w:eastAsia="Arial Unicode MS" w:hAnsi="Arial Unicode MS" w:cs="Arial Unicode MS"/>
          <w:i/>
          <w:sz w:val="20"/>
          <w:szCs w:val="24"/>
        </w:rPr>
        <w:t>hatvan nappal</w:t>
      </w:r>
      <w:r w:rsidRPr="00CA4D25">
        <w:rPr>
          <w:rFonts w:ascii="Arial Unicode MS" w:eastAsia="Arial Unicode MS" w:hAnsi="Arial Unicode MS" w:cs="Arial Unicode MS"/>
          <w:sz w:val="20"/>
          <w:szCs w:val="24"/>
        </w:rPr>
        <w:t xml:space="preserve"> meghosszabbodik.</w:t>
      </w:r>
    </w:p>
    <w:p w:rsidR="00CA4D25" w:rsidRPr="00E04B82" w:rsidRDefault="00CA4D25" w:rsidP="00CA4D25">
      <w:pPr>
        <w:spacing w:after="0" w:line="180" w:lineRule="auto"/>
        <w:jc w:val="both"/>
        <w:rPr>
          <w:rFonts w:ascii="Arial Unicode MS" w:eastAsia="Arial Unicode MS" w:hAnsi="Arial Unicode MS" w:cs="Arial Unicode MS"/>
          <w:sz w:val="10"/>
          <w:szCs w:val="24"/>
        </w:rPr>
      </w:pPr>
    </w:p>
    <w:p w:rsidR="00CA4D25" w:rsidRPr="00CA4D25" w:rsidRDefault="00CA4D25" w:rsidP="00CA4D25">
      <w:pPr>
        <w:spacing w:after="0" w:line="180" w:lineRule="auto"/>
        <w:jc w:val="both"/>
        <w:rPr>
          <w:rFonts w:ascii="Arial Unicode MS" w:eastAsia="Arial Unicode MS" w:hAnsi="Arial Unicode MS" w:cs="Arial Unicode MS"/>
          <w:sz w:val="20"/>
          <w:szCs w:val="24"/>
        </w:rPr>
      </w:pPr>
      <w:r w:rsidRPr="00CA4D25">
        <w:rPr>
          <w:rFonts w:ascii="Arial Unicode MS" w:eastAsia="Arial Unicode MS" w:hAnsi="Arial Unicode MS" w:cs="Arial Unicode MS"/>
          <w:b/>
          <w:i/>
          <w:sz w:val="20"/>
          <w:szCs w:val="24"/>
        </w:rPr>
        <w:t>A Kbt. 131. § (7) bekezdése alapján,</w:t>
      </w:r>
      <w:r w:rsidRPr="00CA4D25">
        <w:rPr>
          <w:rFonts w:ascii="Arial Unicode MS" w:eastAsia="Arial Unicode MS" w:hAnsi="Arial Unicode MS" w:cs="Arial Unicode MS"/>
          <w:sz w:val="20"/>
          <w:szCs w:val="24"/>
        </w:rPr>
        <w:t xml:space="preserve"> ha jogorvoslati kérelmet [Kbt. 148. § (2) bekezdés] vagy kezdeményezést [Kbt. 152. §] nyújtanak be, a szerződést </w:t>
      </w:r>
      <w:r w:rsidRPr="00CA4D25">
        <w:rPr>
          <w:rFonts w:ascii="Arial Unicode MS" w:eastAsia="Arial Unicode MS" w:hAnsi="Arial Unicode MS" w:cs="Arial Unicode MS"/>
          <w:i/>
          <w:sz w:val="20"/>
          <w:szCs w:val="24"/>
        </w:rPr>
        <w:t>– a (3) bekezdés szerinti esetben a jogorvoslati eljárással érintett részre vonatkozó szerződést –</w:t>
      </w:r>
      <w:r w:rsidRPr="00CA4D25">
        <w:rPr>
          <w:rFonts w:ascii="Arial Unicode MS" w:eastAsia="Arial Unicode MS" w:hAnsi="Arial Unicode MS" w:cs="Arial Unicode MS"/>
          <w:sz w:val="20"/>
          <w:szCs w:val="24"/>
        </w:rPr>
        <w:t xml:space="preserve"> az ügy érdemében hozott vagy a közbeszerzési ügy befejezését eredményező határozat meghozataláig nem lehet megkötni, kivéve, ha a Közbeszerzési Döntőbizottság a szerződés megkötését engedélyezi [Kbt. 156. § (4) bekezdés]. Ha időközben a nyertes ajánlattevő ajánlati kötöttsége lejárt, az ajánlatkérő akkor köthet vele szerződést, ha a nyertes ajánlattevő nyilatkozik, hogy ajánlatát fenntartja.</w:t>
      </w:r>
    </w:p>
    <w:p w:rsidR="002A6940" w:rsidRPr="007E5BDC" w:rsidRDefault="002A6940" w:rsidP="002A6940">
      <w:pPr>
        <w:pStyle w:val="StlusEltte0ptUtna0ptSorkz15sor"/>
        <w:numPr>
          <w:ilvl w:val="0"/>
          <w:numId w:val="0"/>
        </w:numPr>
        <w:spacing w:before="0" w:line="180" w:lineRule="auto"/>
        <w:ind w:left="705" w:hanging="705"/>
        <w:rPr>
          <w:rFonts w:ascii="Arial Unicode MS" w:eastAsia="Arial Unicode MS" w:hAnsi="Arial Unicode MS" w:cs="Arial Unicode MS"/>
          <w:lang w:val="hu-H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2A6940" w:rsidRPr="00EC09CB" w:rsidTr="00415BCD">
        <w:tc>
          <w:tcPr>
            <w:tcW w:w="9639" w:type="dxa"/>
            <w:tcBorders>
              <w:top w:val="single" w:sz="4" w:space="0" w:color="auto"/>
              <w:left w:val="single" w:sz="4" w:space="0" w:color="auto"/>
              <w:bottom w:val="single" w:sz="4" w:space="0" w:color="auto"/>
              <w:right w:val="single" w:sz="4" w:space="0" w:color="auto"/>
            </w:tcBorders>
            <w:hideMark/>
          </w:tcPr>
          <w:p w:rsidR="002A6940" w:rsidRPr="00EC09CB" w:rsidRDefault="002A6940" w:rsidP="004D5922">
            <w:pPr>
              <w:numPr>
                <w:ilvl w:val="0"/>
                <w:numId w:val="15"/>
              </w:numPr>
              <w:autoSpaceDE w:val="0"/>
              <w:autoSpaceDN w:val="0"/>
              <w:spacing w:before="120" w:after="120" w:line="180" w:lineRule="auto"/>
              <w:jc w:val="both"/>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Egyéb közlendők</w:t>
            </w:r>
          </w:p>
        </w:tc>
      </w:tr>
    </w:tbl>
    <w:p w:rsidR="00EC09CB" w:rsidRPr="001D478D" w:rsidRDefault="00EC09CB" w:rsidP="00EC09CB">
      <w:pPr>
        <w:spacing w:after="0" w:line="180" w:lineRule="auto"/>
        <w:jc w:val="both"/>
        <w:rPr>
          <w:rFonts w:ascii="Arial Unicode MS" w:eastAsia="Arial Unicode MS" w:hAnsi="Arial Unicode MS" w:cs="Arial Unicode MS"/>
          <w:bCs/>
          <w:snapToGrid w:val="0"/>
          <w:sz w:val="10"/>
          <w:szCs w:val="20"/>
        </w:rPr>
      </w:pPr>
    </w:p>
    <w:p w:rsidR="00EC09CB" w:rsidRPr="00EC09CB" w:rsidRDefault="00EC09CB" w:rsidP="00EC09CB">
      <w:pPr>
        <w:spacing w:after="0" w:line="180" w:lineRule="auto"/>
        <w:jc w:val="both"/>
        <w:rPr>
          <w:rFonts w:ascii="Arial Unicode MS" w:eastAsia="Arial Unicode MS" w:hAnsi="Arial Unicode MS" w:cs="Arial Unicode MS"/>
          <w:spacing w:val="3"/>
          <w:sz w:val="20"/>
          <w:szCs w:val="20"/>
        </w:rPr>
      </w:pPr>
      <w:r w:rsidRPr="00EC09CB">
        <w:rPr>
          <w:rFonts w:ascii="Arial Unicode MS" w:eastAsia="Arial Unicode MS" w:hAnsi="Arial Unicode MS" w:cs="Arial Unicode MS"/>
          <w:sz w:val="20"/>
          <w:szCs w:val="20"/>
        </w:rPr>
        <w:t xml:space="preserve">Az ajánlattételi dokumentációban található anyagok, jelölések, típusok, megnevezések, márkajelölések, stb. csak hivatkozások, ezek leírása csak a tárgy vagy műszaki </w:t>
      </w:r>
      <w:r w:rsidRPr="00EC09CB">
        <w:rPr>
          <w:rFonts w:ascii="Arial Unicode MS" w:eastAsia="Arial Unicode MS" w:hAnsi="Arial Unicode MS" w:cs="Arial Unicode MS"/>
          <w:spacing w:val="3"/>
          <w:sz w:val="20"/>
          <w:szCs w:val="20"/>
        </w:rPr>
        <w:t xml:space="preserve">megoldás jellegének egyértelmű meghatározása érdekében történik. Ajánlattevők </w:t>
      </w:r>
      <w:r w:rsidRPr="00EC09CB">
        <w:rPr>
          <w:rFonts w:ascii="Arial Unicode MS" w:eastAsia="Arial Unicode MS" w:hAnsi="Arial Unicode MS" w:cs="Arial Unicode MS"/>
          <w:spacing w:val="1"/>
          <w:sz w:val="20"/>
          <w:szCs w:val="20"/>
        </w:rPr>
        <w:t xml:space="preserve">jogosultak azok helyett a megadottakkal legalább egyenértékű terméket vagy műszaki </w:t>
      </w:r>
      <w:r w:rsidRPr="00EC09CB">
        <w:rPr>
          <w:rFonts w:ascii="Arial Unicode MS" w:eastAsia="Arial Unicode MS" w:hAnsi="Arial Unicode MS" w:cs="Arial Unicode MS"/>
          <w:spacing w:val="3"/>
          <w:sz w:val="20"/>
          <w:szCs w:val="20"/>
        </w:rPr>
        <w:t xml:space="preserve">megoldást megajánlani. </w:t>
      </w:r>
    </w:p>
    <w:p w:rsidR="00EC09CB" w:rsidRPr="00E04B82" w:rsidRDefault="00EC09CB" w:rsidP="00EC09CB">
      <w:pPr>
        <w:spacing w:after="0" w:line="180" w:lineRule="auto"/>
        <w:jc w:val="both"/>
        <w:rPr>
          <w:rFonts w:ascii="Arial Unicode MS" w:eastAsia="Arial Unicode MS" w:hAnsi="Arial Unicode MS" w:cs="Arial Unicode MS"/>
          <w:spacing w:val="3"/>
          <w:sz w:val="10"/>
          <w:szCs w:val="20"/>
        </w:rPr>
      </w:pPr>
    </w:p>
    <w:p w:rsidR="00EC09CB" w:rsidRPr="00EC09CB" w:rsidRDefault="00EC09CB" w:rsidP="00EC09CB">
      <w:pPr>
        <w:spacing w:after="0" w:line="180" w:lineRule="auto"/>
        <w:jc w:val="both"/>
        <w:rPr>
          <w:rFonts w:ascii="Arial Unicode MS" w:eastAsia="Arial Unicode MS" w:hAnsi="Arial Unicode MS" w:cs="Arial Unicode MS"/>
          <w:color w:val="0000FF"/>
          <w:spacing w:val="3"/>
          <w:sz w:val="20"/>
          <w:szCs w:val="20"/>
        </w:rPr>
      </w:pPr>
      <w:r w:rsidRPr="00EC09CB">
        <w:rPr>
          <w:rFonts w:ascii="Arial Unicode MS" w:eastAsia="Arial Unicode MS" w:hAnsi="Arial Unicode MS" w:cs="Arial Unicode MS"/>
          <w:spacing w:val="3"/>
          <w:sz w:val="20"/>
          <w:szCs w:val="20"/>
        </w:rPr>
        <w:t xml:space="preserve">Amennyiben ajánlattevő eltér az Ajánlattételi Felhívásban vagy az Ajánlattételi Dokumentációban meghatározott termékektől vagy műszaki megoldásoktól, akkor </w:t>
      </w:r>
      <w:r w:rsidRPr="00EC09CB">
        <w:rPr>
          <w:rFonts w:ascii="Arial Unicode MS" w:eastAsia="Arial Unicode MS" w:hAnsi="Arial Unicode MS" w:cs="Arial Unicode MS"/>
          <w:spacing w:val="5"/>
          <w:sz w:val="20"/>
          <w:szCs w:val="20"/>
        </w:rPr>
        <w:t xml:space="preserve">ajánlatához csatoljon nyilatkozatot, melyben az általa alkalmazni kívánt terméket </w:t>
      </w:r>
      <w:r w:rsidRPr="00EC09CB">
        <w:rPr>
          <w:rFonts w:ascii="Arial Unicode MS" w:eastAsia="Arial Unicode MS" w:hAnsi="Arial Unicode MS" w:cs="Arial Unicode MS"/>
          <w:spacing w:val="3"/>
          <w:sz w:val="20"/>
          <w:szCs w:val="20"/>
        </w:rPr>
        <w:t xml:space="preserve">vagy műszaki megoldást megnevezi és igazolja, hogy az a kiírt illetve támogatott feltételekkel egyenértékű, vagy jobb. </w:t>
      </w:r>
    </w:p>
    <w:p w:rsidR="00EC09CB" w:rsidRPr="00EC09CB" w:rsidRDefault="00017AB1" w:rsidP="00EC09C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pacing w:val="3"/>
          <w:sz w:val="20"/>
          <w:szCs w:val="20"/>
        </w:rPr>
        <w:t>Érvénytelen az</w:t>
      </w:r>
      <w:r w:rsidR="00EC09CB" w:rsidRPr="00EC09CB">
        <w:rPr>
          <w:rFonts w:ascii="Arial Unicode MS" w:eastAsia="Arial Unicode MS" w:hAnsi="Arial Unicode MS" w:cs="Arial Unicode MS"/>
          <w:spacing w:val="3"/>
          <w:sz w:val="20"/>
          <w:szCs w:val="20"/>
        </w:rPr>
        <w:t xml:space="preserve">az ajánlat, mely olyan terméket </w:t>
      </w:r>
      <w:r w:rsidR="00EC09CB" w:rsidRPr="00EC09CB">
        <w:rPr>
          <w:rFonts w:ascii="Arial Unicode MS" w:eastAsia="Arial Unicode MS" w:hAnsi="Arial Unicode MS" w:cs="Arial Unicode MS"/>
          <w:spacing w:val="5"/>
          <w:sz w:val="20"/>
          <w:szCs w:val="20"/>
        </w:rPr>
        <w:t xml:space="preserve">vagy műszaki megoldást tartalmaz, mely nem egyenértékű az Ajánlattételi Felhívásban </w:t>
      </w:r>
      <w:r w:rsidR="00EC09CB" w:rsidRPr="00EC09CB">
        <w:rPr>
          <w:rFonts w:ascii="Arial Unicode MS" w:eastAsia="Arial Unicode MS" w:hAnsi="Arial Unicode MS" w:cs="Arial Unicode MS"/>
          <w:sz w:val="20"/>
          <w:szCs w:val="20"/>
        </w:rPr>
        <w:t>vagy az Ajánlattételi Dokumentációban szereplő termékkel vagy műszaki megoldással, vagy ha az ajánlat az egyenértékűségi igazolását nem (a hiánypótlást követően sem) tartalmazza. Az egyenértékűség vizsgálatára szakértő bevonható.</w:t>
      </w:r>
      <w:r w:rsidR="002011F0">
        <w:rPr>
          <w:rFonts w:ascii="Arial Unicode MS" w:eastAsia="Arial Unicode MS" w:hAnsi="Arial Unicode MS" w:cs="Arial Unicode MS"/>
          <w:sz w:val="20"/>
          <w:szCs w:val="20"/>
        </w:rPr>
        <w:t xml:space="preserve"> </w:t>
      </w:r>
    </w:p>
    <w:p w:rsidR="00EC09CB" w:rsidRPr="00E04B82" w:rsidRDefault="00EC09CB" w:rsidP="00EC09CB">
      <w:pPr>
        <w:spacing w:after="0" w:line="180" w:lineRule="auto"/>
        <w:jc w:val="both"/>
        <w:rPr>
          <w:rFonts w:ascii="Arial Unicode MS" w:eastAsia="Arial Unicode MS" w:hAnsi="Arial Unicode MS" w:cs="Arial Unicode MS"/>
          <w:sz w:val="10"/>
          <w:szCs w:val="20"/>
        </w:rPr>
      </w:pPr>
    </w:p>
    <w:p w:rsidR="00EC09CB" w:rsidRPr="00EC09CB" w:rsidRDefault="00EC09CB" w:rsidP="00EC09CB">
      <w:pPr>
        <w:spacing w:after="0" w:line="180" w:lineRule="auto"/>
        <w:jc w:val="both"/>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 xml:space="preserve">Az ajánlatkérő nem felel semmilyen, a teljesítés alatt felhasznált termékkel, műszaki megoldással kapcsolatos szabadalmi jogok megsértéséből adódó kártérítési vagy egyéb igényért. Ajánlattevők ajánlatukban nyilatkozzanak, hogy amennyiben szabadalmi oltalom alatt álló terméket vagy műszaki megoldást a szállítás során jogosulatlanul alkalmaznak, akkor az ebből eredő kártérítési vagy egyéb igények alól ajánlatkérőt mentesítik. </w:t>
      </w:r>
    </w:p>
    <w:p w:rsidR="00EC09CB" w:rsidRPr="00E04B82" w:rsidRDefault="00EC09CB" w:rsidP="00EC09CB">
      <w:pPr>
        <w:spacing w:after="0" w:line="180" w:lineRule="auto"/>
        <w:jc w:val="both"/>
        <w:rPr>
          <w:rFonts w:ascii="Arial Unicode MS" w:eastAsia="Arial Unicode MS" w:hAnsi="Arial Unicode MS" w:cs="Arial Unicode MS"/>
          <w:sz w:val="10"/>
          <w:szCs w:val="20"/>
        </w:rPr>
      </w:pPr>
    </w:p>
    <w:p w:rsidR="00EC09CB" w:rsidRPr="00EC09CB" w:rsidRDefault="00EC09CB" w:rsidP="00EC09CB">
      <w:pPr>
        <w:spacing w:after="0" w:line="180" w:lineRule="auto"/>
        <w:jc w:val="both"/>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 xml:space="preserve">Ajánlattevőnek csatolnia kell ajánlatához nyilatkozatát, amelyben kinyilvánítja, a fenti rendeletben foglaltak elfogadását. </w:t>
      </w:r>
    </w:p>
    <w:p w:rsidR="00EC09CB" w:rsidRPr="00E04B82" w:rsidRDefault="00EC09CB" w:rsidP="00EC09CB">
      <w:pPr>
        <w:spacing w:after="0" w:line="180" w:lineRule="auto"/>
        <w:jc w:val="both"/>
        <w:rPr>
          <w:rFonts w:ascii="Arial Unicode MS" w:eastAsia="Arial Unicode MS" w:hAnsi="Arial Unicode MS" w:cs="Arial Unicode MS"/>
          <w:sz w:val="10"/>
          <w:szCs w:val="20"/>
        </w:rPr>
      </w:pPr>
    </w:p>
    <w:p w:rsidR="00EC09CB" w:rsidRPr="00EC09CB" w:rsidRDefault="00EC09CB" w:rsidP="00EC09CB">
      <w:pPr>
        <w:spacing w:after="0" w:line="180" w:lineRule="auto"/>
        <w:jc w:val="both"/>
        <w:rPr>
          <w:rFonts w:ascii="Arial Unicode MS" w:eastAsia="Arial Unicode MS" w:hAnsi="Arial Unicode MS" w:cs="Arial Unicode MS"/>
          <w:sz w:val="20"/>
          <w:szCs w:val="20"/>
        </w:rPr>
      </w:pPr>
      <w:r w:rsidRPr="00EC09CB">
        <w:rPr>
          <w:rFonts w:ascii="Arial Unicode MS" w:eastAsia="Arial Unicode MS" w:hAnsi="Arial Unicode MS" w:cs="Arial Unicode MS"/>
          <w:sz w:val="20"/>
          <w:szCs w:val="20"/>
        </w:rPr>
        <w:t>Ajánlattevőnek összeférhetetlenségi körülményeiről nyilatkoznia kell.</w:t>
      </w:r>
    </w:p>
    <w:p w:rsidR="00EC09CB" w:rsidRPr="00E04B82" w:rsidRDefault="00EC09CB" w:rsidP="00EC09CB">
      <w:pPr>
        <w:spacing w:after="0" w:line="180" w:lineRule="auto"/>
        <w:jc w:val="both"/>
        <w:rPr>
          <w:rFonts w:ascii="Arial Unicode MS" w:eastAsia="Arial Unicode MS" w:hAnsi="Arial Unicode MS" w:cs="Arial Unicode MS"/>
          <w:sz w:val="10"/>
          <w:szCs w:val="20"/>
        </w:rPr>
      </w:pPr>
      <w:r w:rsidRPr="002011F0">
        <w:rPr>
          <w:rFonts w:ascii="Arial Unicode MS" w:eastAsia="Arial Unicode MS" w:hAnsi="Arial Unicode MS" w:cs="Arial Unicode MS"/>
          <w:sz w:val="12"/>
          <w:szCs w:val="20"/>
        </w:rPr>
        <w:tab/>
      </w:r>
    </w:p>
    <w:p w:rsidR="00223659" w:rsidRPr="00223659" w:rsidRDefault="00223659" w:rsidP="00223659">
      <w:pPr>
        <w:pStyle w:val="NormlWeb"/>
        <w:spacing w:line="180" w:lineRule="auto"/>
        <w:jc w:val="both"/>
        <w:rPr>
          <w:rFonts w:ascii="Arial Unicode MS" w:eastAsia="Arial Unicode MS" w:hAnsi="Arial Unicode MS" w:cs="Arial Unicode MS"/>
          <w:b/>
          <w:sz w:val="20"/>
          <w:szCs w:val="20"/>
        </w:rPr>
      </w:pPr>
      <w:r w:rsidRPr="00223659">
        <w:rPr>
          <w:rFonts w:ascii="Arial Unicode MS" w:eastAsia="Arial Unicode MS" w:hAnsi="Arial Unicode MS" w:cs="Arial Unicode MS"/>
          <w:b/>
          <w:bCs/>
          <w:sz w:val="20"/>
          <w:szCs w:val="20"/>
        </w:rPr>
        <w:t>A Kbt. 35. §</w:t>
      </w:r>
      <w:proofErr w:type="spellStart"/>
      <w:r w:rsidRPr="00223659">
        <w:rPr>
          <w:rFonts w:ascii="Arial Unicode MS" w:eastAsia="Arial Unicode MS" w:hAnsi="Arial Unicode MS" w:cs="Arial Unicode MS"/>
          <w:b/>
          <w:sz w:val="20"/>
          <w:szCs w:val="20"/>
        </w:rPr>
        <w:t>-a</w:t>
      </w:r>
      <w:proofErr w:type="spellEnd"/>
      <w:r w:rsidRPr="00223659">
        <w:rPr>
          <w:rFonts w:ascii="Arial Unicode MS" w:eastAsia="Arial Unicode MS" w:hAnsi="Arial Unicode MS" w:cs="Arial Unicode MS"/>
          <w:b/>
          <w:sz w:val="20"/>
          <w:szCs w:val="20"/>
        </w:rPr>
        <w:t xml:space="preserve"> alapján </w:t>
      </w:r>
    </w:p>
    <w:p w:rsidR="00223659" w:rsidRPr="00223659" w:rsidRDefault="00223659" w:rsidP="00223659">
      <w:pPr>
        <w:pStyle w:val="NormlWeb"/>
        <w:spacing w:line="180" w:lineRule="auto"/>
        <w:jc w:val="both"/>
        <w:rPr>
          <w:rFonts w:ascii="Arial Unicode MS" w:eastAsia="Arial Unicode MS" w:hAnsi="Arial Unicode MS" w:cs="Arial Unicode MS"/>
          <w:b/>
          <w:i/>
          <w:sz w:val="12"/>
          <w:szCs w:val="20"/>
        </w:rPr>
      </w:pPr>
    </w:p>
    <w:p w:rsidR="00223659" w:rsidRPr="00223659" w:rsidRDefault="00223659" w:rsidP="00223659">
      <w:pPr>
        <w:pStyle w:val="NormlWeb"/>
        <w:spacing w:line="180" w:lineRule="auto"/>
        <w:ind w:left="708"/>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(1) Több gazdasági szereplő közösen is tehet ajánlatot.</w:t>
      </w:r>
    </w:p>
    <w:p w:rsidR="00223659" w:rsidRPr="00223659" w:rsidRDefault="00223659" w:rsidP="00223659">
      <w:pPr>
        <w:pStyle w:val="NormlWeb"/>
        <w:spacing w:line="180" w:lineRule="auto"/>
        <w:ind w:left="708"/>
        <w:jc w:val="both"/>
        <w:rPr>
          <w:rFonts w:ascii="Arial Unicode MS" w:eastAsia="Arial Unicode MS" w:hAnsi="Arial Unicode MS" w:cs="Arial Unicode MS"/>
          <w:sz w:val="12"/>
          <w:szCs w:val="20"/>
        </w:rPr>
      </w:pPr>
    </w:p>
    <w:p w:rsidR="00223659" w:rsidRPr="00223659" w:rsidRDefault="00223659" w:rsidP="00223659">
      <w:pPr>
        <w:pStyle w:val="NormlWeb"/>
        <w:spacing w:line="180" w:lineRule="auto"/>
        <w:ind w:left="708"/>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(2) Az (1) bekezdés szerinti esetben a közös ajánlattevők kötelesek maguk közül egy, a közbeszerzési eljárásban a közös ajánlattevők nevében eljárni jogosult képviselőt megjelölni.</w:t>
      </w:r>
    </w:p>
    <w:p w:rsidR="00223659" w:rsidRPr="00223659" w:rsidRDefault="00223659" w:rsidP="00223659">
      <w:pPr>
        <w:pStyle w:val="NormlWeb"/>
        <w:spacing w:line="180" w:lineRule="auto"/>
        <w:ind w:left="708"/>
        <w:jc w:val="both"/>
        <w:rPr>
          <w:rFonts w:ascii="Arial Unicode MS" w:eastAsia="Arial Unicode MS" w:hAnsi="Arial Unicode MS" w:cs="Arial Unicode MS"/>
          <w:sz w:val="12"/>
          <w:szCs w:val="20"/>
        </w:rPr>
      </w:pPr>
    </w:p>
    <w:p w:rsidR="00223659" w:rsidRPr="00223659" w:rsidRDefault="00223659" w:rsidP="00223659">
      <w:pPr>
        <w:pStyle w:val="NormlWeb"/>
        <w:spacing w:line="180" w:lineRule="auto"/>
        <w:ind w:left="708"/>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(3) A közös ajánlattevők csoportjának képviseletében tett minden nyilatkozatnak egyértelműen tartalmaznia kell a közös ajánlattevők megjelölését.</w:t>
      </w:r>
    </w:p>
    <w:p w:rsidR="00223659" w:rsidRPr="00223659" w:rsidRDefault="00223659" w:rsidP="00223659">
      <w:pPr>
        <w:pStyle w:val="NormlWeb"/>
        <w:spacing w:line="180" w:lineRule="auto"/>
        <w:ind w:left="708"/>
        <w:jc w:val="both"/>
        <w:rPr>
          <w:rFonts w:ascii="Arial Unicode MS" w:eastAsia="Arial Unicode MS" w:hAnsi="Arial Unicode MS" w:cs="Arial Unicode MS"/>
          <w:sz w:val="12"/>
          <w:szCs w:val="20"/>
        </w:rPr>
      </w:pPr>
    </w:p>
    <w:p w:rsidR="00223659" w:rsidRPr="00223659" w:rsidRDefault="00223659" w:rsidP="00223659">
      <w:pPr>
        <w:pStyle w:val="NormlWeb"/>
        <w:spacing w:line="180" w:lineRule="auto"/>
        <w:ind w:left="708"/>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 xml:space="preserve">(4) Ahol e törvény az ajánlatkérő számára az ajánlattevők értesítését írja elő, valamint a kiegészítő tájékoztatás megadása [56. §], a hiánypótlás [71. §], a felvilágosítás [71. §] és indokolás [72. §] </w:t>
      </w:r>
      <w:r w:rsidRPr="00223659">
        <w:rPr>
          <w:rFonts w:ascii="Arial Unicode MS" w:eastAsia="Arial Unicode MS" w:hAnsi="Arial Unicode MS" w:cs="Arial Unicode MS"/>
          <w:sz w:val="20"/>
          <w:szCs w:val="20"/>
        </w:rPr>
        <w:lastRenderedPageBreak/>
        <w:t>kérése esetében az ajánlatkérő a közös ajánlattevőknek szóló értesítését, tájékoztatását, illetve felhívását a (2) bekezdés szerinti képviselőnek küldi meg.</w:t>
      </w:r>
    </w:p>
    <w:p w:rsidR="00223659" w:rsidRPr="00223659" w:rsidRDefault="00223659" w:rsidP="00223659">
      <w:pPr>
        <w:pStyle w:val="NormlWeb"/>
        <w:spacing w:line="180" w:lineRule="auto"/>
        <w:ind w:left="708"/>
        <w:jc w:val="both"/>
        <w:rPr>
          <w:rFonts w:ascii="Arial Unicode MS" w:eastAsia="Arial Unicode MS" w:hAnsi="Arial Unicode MS" w:cs="Arial Unicode MS"/>
          <w:sz w:val="12"/>
          <w:szCs w:val="20"/>
        </w:rPr>
      </w:pPr>
    </w:p>
    <w:p w:rsidR="00223659" w:rsidRPr="00223659" w:rsidRDefault="00223659" w:rsidP="00223659">
      <w:pPr>
        <w:pStyle w:val="NormlWeb"/>
        <w:spacing w:line="180" w:lineRule="auto"/>
        <w:ind w:left="708"/>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(5) Amennyiben az ajánlatkérő ajánlati biztosíték nyújtását [54. §] írja elő, a közös ajánlattevőknek a biztosítékot elegendő egyszer rendelkezésre bocsátaniuk. Az ajánlati kötöttségnek bármelyik közös ajánlattevő részéről történt megsértése [54. § (4) bekezdése] esetén a biztosíték az ajánlatkérőt illeti meg.</w:t>
      </w:r>
    </w:p>
    <w:p w:rsidR="00223659" w:rsidRPr="00223659" w:rsidRDefault="00223659" w:rsidP="00223659">
      <w:pPr>
        <w:pStyle w:val="NormlWeb"/>
        <w:spacing w:line="180" w:lineRule="auto"/>
        <w:ind w:left="708"/>
        <w:jc w:val="both"/>
        <w:rPr>
          <w:rFonts w:ascii="Arial Unicode MS" w:eastAsia="Arial Unicode MS" w:hAnsi="Arial Unicode MS" w:cs="Arial Unicode MS"/>
          <w:sz w:val="12"/>
          <w:szCs w:val="20"/>
        </w:rPr>
      </w:pPr>
    </w:p>
    <w:p w:rsidR="00223659" w:rsidRPr="00223659" w:rsidRDefault="00223659" w:rsidP="00223659">
      <w:pPr>
        <w:pStyle w:val="NormlWeb"/>
        <w:spacing w:line="180" w:lineRule="auto"/>
        <w:ind w:left="708"/>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(6) A közös ajánlattevők a szerződés teljesítéséért az ajánlatkérő felé egyetemlegesen felelnek.</w:t>
      </w:r>
    </w:p>
    <w:p w:rsidR="00223659" w:rsidRPr="00223659" w:rsidRDefault="00223659" w:rsidP="00223659">
      <w:pPr>
        <w:pStyle w:val="NormlWeb"/>
        <w:spacing w:line="180" w:lineRule="auto"/>
        <w:ind w:left="708"/>
        <w:jc w:val="both"/>
        <w:rPr>
          <w:rFonts w:ascii="Arial Unicode MS" w:eastAsia="Arial Unicode MS" w:hAnsi="Arial Unicode MS" w:cs="Arial Unicode MS"/>
          <w:sz w:val="12"/>
          <w:szCs w:val="20"/>
        </w:rPr>
      </w:pPr>
    </w:p>
    <w:p w:rsidR="00223659" w:rsidRPr="00223659" w:rsidRDefault="00223659" w:rsidP="00223659">
      <w:pPr>
        <w:pStyle w:val="NormlWeb"/>
        <w:spacing w:line="180" w:lineRule="auto"/>
        <w:ind w:left="708"/>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(7) A közös ajánlatot benyújtó gazdasági szereplők személyében az ajánlattételi vagy több szakaszból álló eljárásban a részvételi határidő lejárta után változás nem következhet be.</w:t>
      </w:r>
    </w:p>
    <w:p w:rsidR="00223659" w:rsidRPr="001D478D" w:rsidRDefault="00223659" w:rsidP="00223659">
      <w:pPr>
        <w:pStyle w:val="NormlWeb"/>
        <w:spacing w:line="180" w:lineRule="auto"/>
        <w:jc w:val="both"/>
        <w:rPr>
          <w:rFonts w:ascii="Arial Unicode MS" w:eastAsia="Arial Unicode MS" w:hAnsi="Arial Unicode MS" w:cs="Arial Unicode MS"/>
          <w:sz w:val="12"/>
          <w:szCs w:val="20"/>
        </w:rPr>
      </w:pPr>
    </w:p>
    <w:p w:rsidR="00223659" w:rsidRPr="00223659" w:rsidRDefault="00223659" w:rsidP="00223659">
      <w:pPr>
        <w:pStyle w:val="NormlWeb"/>
        <w:spacing w:line="180" w:lineRule="auto"/>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Ajánlatkérő kizárja a Kbt. 35. § (8) - (9) bekezdése alapján projekttársaság létrehozását mind önálló, mind közös ajánlattevők tekintetében.</w:t>
      </w:r>
    </w:p>
    <w:p w:rsidR="00223659" w:rsidRPr="001D478D" w:rsidRDefault="00223659" w:rsidP="00223659">
      <w:pPr>
        <w:pStyle w:val="NormlWeb"/>
        <w:spacing w:line="180" w:lineRule="auto"/>
        <w:jc w:val="both"/>
        <w:rPr>
          <w:rFonts w:ascii="Arial Unicode MS" w:eastAsia="Arial Unicode MS" w:hAnsi="Arial Unicode MS" w:cs="Arial Unicode MS"/>
          <w:sz w:val="12"/>
          <w:szCs w:val="20"/>
        </w:rPr>
      </w:pPr>
    </w:p>
    <w:p w:rsidR="00223659" w:rsidRPr="00E81848" w:rsidRDefault="00223659" w:rsidP="00E81848">
      <w:pPr>
        <w:pStyle w:val="NormlWeb"/>
        <w:spacing w:line="180" w:lineRule="auto"/>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A Kbt. 36. § (1) bekezdése alapján az ajánlattevő ugyanabban a közbeszerzési eljárásban – részajánlat-tételi lehetőség biztosítása esetén ugyanazon rész tekintetében –</w:t>
      </w:r>
    </w:p>
    <w:p w:rsidR="00223659" w:rsidRPr="00223659" w:rsidRDefault="00223659" w:rsidP="00223659">
      <w:pPr>
        <w:pStyle w:val="NormlWeb"/>
        <w:spacing w:line="180" w:lineRule="auto"/>
        <w:ind w:left="708"/>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 xml:space="preserve">a) nem tehet másik ajánlatot más ajánlattevővel közösen, </w:t>
      </w:r>
    </w:p>
    <w:p w:rsidR="00223659" w:rsidRPr="00223659" w:rsidRDefault="00223659" w:rsidP="00223659">
      <w:pPr>
        <w:pStyle w:val="NormlWeb"/>
        <w:spacing w:line="180" w:lineRule="auto"/>
        <w:ind w:left="708"/>
        <w:jc w:val="both"/>
        <w:rPr>
          <w:rFonts w:ascii="Arial Unicode MS" w:eastAsia="Arial Unicode MS" w:hAnsi="Arial Unicode MS" w:cs="Arial Unicode MS"/>
          <w:sz w:val="12"/>
          <w:szCs w:val="20"/>
        </w:rPr>
      </w:pPr>
    </w:p>
    <w:p w:rsidR="00223659" w:rsidRPr="00223659" w:rsidRDefault="00223659" w:rsidP="00223659">
      <w:pPr>
        <w:pStyle w:val="NormlWeb"/>
        <w:spacing w:line="180" w:lineRule="auto"/>
        <w:ind w:left="708"/>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b) más ajánlattevő alvállalkozójaként nem vehet részt,</w:t>
      </w:r>
    </w:p>
    <w:p w:rsidR="00223659" w:rsidRPr="00223659" w:rsidRDefault="00223659" w:rsidP="00223659">
      <w:pPr>
        <w:pStyle w:val="NormlWeb"/>
        <w:spacing w:line="180" w:lineRule="auto"/>
        <w:ind w:left="708"/>
        <w:jc w:val="both"/>
        <w:rPr>
          <w:rFonts w:ascii="Arial Unicode MS" w:eastAsia="Arial Unicode MS" w:hAnsi="Arial Unicode MS" w:cs="Arial Unicode MS"/>
          <w:sz w:val="12"/>
          <w:szCs w:val="20"/>
        </w:rPr>
      </w:pPr>
    </w:p>
    <w:p w:rsidR="00223659" w:rsidRPr="00223659" w:rsidRDefault="00223659" w:rsidP="00223659">
      <w:pPr>
        <w:pStyle w:val="NormlWeb"/>
        <w:spacing w:line="180" w:lineRule="auto"/>
        <w:ind w:left="708"/>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c) más ajánlattevő, szerződés teljesítésére való alkalmasságát nem igazolhatja [65. § (7) bekezdés].</w:t>
      </w:r>
    </w:p>
    <w:p w:rsidR="00223659" w:rsidRPr="001D478D" w:rsidRDefault="00223659" w:rsidP="00223659">
      <w:pPr>
        <w:spacing w:after="0" w:line="180" w:lineRule="auto"/>
        <w:jc w:val="both"/>
        <w:rPr>
          <w:rFonts w:ascii="Arial Unicode MS" w:eastAsia="Arial Unicode MS" w:hAnsi="Arial Unicode MS" w:cs="Arial Unicode MS"/>
          <w:b/>
          <w:smallCaps/>
          <w:sz w:val="12"/>
          <w:szCs w:val="20"/>
        </w:rPr>
      </w:pPr>
    </w:p>
    <w:p w:rsidR="00223659" w:rsidRPr="00223659" w:rsidRDefault="00223659" w:rsidP="00223659">
      <w:pPr>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Közös ajánlattétel esetén csatolni kell a közös Ajánlattevők által cégszerűen aláírt közös Ajánlattevői megállapodást, amely tartalmazza az alábbiakat:</w:t>
      </w:r>
    </w:p>
    <w:p w:rsidR="00223659" w:rsidRPr="00223659" w:rsidRDefault="00223659" w:rsidP="00223659">
      <w:pPr>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spacing w:after="0" w:line="180" w:lineRule="auto"/>
        <w:ind w:left="1134" w:hanging="426"/>
        <w:jc w:val="both"/>
        <w:rPr>
          <w:rFonts w:ascii="Arial Unicode MS" w:eastAsia="Arial Unicode MS" w:hAnsi="Arial Unicode MS" w:cs="Arial Unicode MS"/>
          <w:i/>
          <w:sz w:val="20"/>
          <w:szCs w:val="20"/>
          <w:lang w:eastAsia="hu-HU"/>
        </w:rPr>
      </w:pPr>
      <w:r w:rsidRPr="00223659">
        <w:rPr>
          <w:rFonts w:ascii="Arial Unicode MS" w:eastAsia="Arial Unicode MS" w:hAnsi="Arial Unicode MS" w:cs="Arial Unicode MS"/>
          <w:i/>
          <w:sz w:val="20"/>
          <w:szCs w:val="20"/>
          <w:lang w:eastAsia="hu-HU"/>
        </w:rPr>
        <w:t xml:space="preserve">- </w:t>
      </w:r>
      <w:r>
        <w:rPr>
          <w:rFonts w:ascii="Arial Unicode MS" w:eastAsia="Arial Unicode MS" w:hAnsi="Arial Unicode MS" w:cs="Arial Unicode MS"/>
          <w:i/>
          <w:sz w:val="20"/>
          <w:szCs w:val="20"/>
          <w:lang w:eastAsia="hu-HU"/>
        </w:rPr>
        <w:tab/>
      </w:r>
      <w:r w:rsidRPr="00223659">
        <w:rPr>
          <w:rFonts w:ascii="Arial Unicode MS" w:eastAsia="Arial Unicode MS" w:hAnsi="Arial Unicode MS" w:cs="Arial Unicode MS"/>
          <w:i/>
          <w:sz w:val="20"/>
          <w:szCs w:val="20"/>
          <w:lang w:eastAsia="hu-HU"/>
        </w:rPr>
        <w:t>a közös Ajánlatevők nevét;</w:t>
      </w:r>
    </w:p>
    <w:p w:rsidR="00223659" w:rsidRPr="00223659" w:rsidRDefault="00223659" w:rsidP="00223659">
      <w:pPr>
        <w:spacing w:after="0" w:line="180" w:lineRule="auto"/>
        <w:ind w:left="1134" w:hanging="426"/>
        <w:jc w:val="both"/>
        <w:rPr>
          <w:rFonts w:ascii="Arial Unicode MS" w:eastAsia="Arial Unicode MS" w:hAnsi="Arial Unicode MS" w:cs="Arial Unicode MS"/>
          <w:i/>
          <w:sz w:val="20"/>
          <w:szCs w:val="20"/>
          <w:lang w:eastAsia="hu-HU"/>
        </w:rPr>
      </w:pPr>
      <w:r w:rsidRPr="00223659">
        <w:rPr>
          <w:rFonts w:ascii="Arial Unicode MS" w:eastAsia="Arial Unicode MS" w:hAnsi="Arial Unicode MS" w:cs="Arial Unicode MS"/>
          <w:i/>
          <w:sz w:val="20"/>
          <w:szCs w:val="20"/>
          <w:lang w:eastAsia="hu-HU"/>
        </w:rPr>
        <w:t xml:space="preserve">- </w:t>
      </w:r>
      <w:r>
        <w:rPr>
          <w:rFonts w:ascii="Arial Unicode MS" w:eastAsia="Arial Unicode MS" w:hAnsi="Arial Unicode MS" w:cs="Arial Unicode MS"/>
          <w:i/>
          <w:sz w:val="20"/>
          <w:szCs w:val="20"/>
          <w:lang w:eastAsia="hu-HU"/>
        </w:rPr>
        <w:tab/>
      </w:r>
      <w:r w:rsidRPr="00223659">
        <w:rPr>
          <w:rFonts w:ascii="Arial Unicode MS" w:eastAsia="Arial Unicode MS" w:hAnsi="Arial Unicode MS" w:cs="Arial Unicode MS"/>
          <w:i/>
          <w:sz w:val="20"/>
          <w:szCs w:val="20"/>
          <w:lang w:eastAsia="hu-HU"/>
        </w:rPr>
        <w:t>azon Ajánlattevőt, aki a közös Ajánlattevőket az eljárás során kizárólagosan képviseli, illetőleg a közös Ajánlattevők nevében hatályos jognyilatkozatot tehet;</w:t>
      </w:r>
    </w:p>
    <w:p w:rsidR="00223659" w:rsidRPr="00223659" w:rsidRDefault="00223659" w:rsidP="00223659">
      <w:pPr>
        <w:spacing w:after="0" w:line="180" w:lineRule="auto"/>
        <w:ind w:left="1134" w:hanging="426"/>
        <w:jc w:val="both"/>
        <w:rPr>
          <w:rFonts w:ascii="Arial Unicode MS" w:eastAsia="Arial Unicode MS" w:hAnsi="Arial Unicode MS" w:cs="Arial Unicode MS"/>
          <w:i/>
          <w:sz w:val="20"/>
          <w:szCs w:val="20"/>
          <w:lang w:eastAsia="hu-HU"/>
        </w:rPr>
      </w:pPr>
      <w:r w:rsidRPr="00223659">
        <w:rPr>
          <w:rFonts w:ascii="Arial Unicode MS" w:eastAsia="Arial Unicode MS" w:hAnsi="Arial Unicode MS" w:cs="Arial Unicode MS"/>
          <w:i/>
          <w:sz w:val="20"/>
          <w:szCs w:val="20"/>
          <w:lang w:eastAsia="hu-HU"/>
        </w:rPr>
        <w:t xml:space="preserve">- </w:t>
      </w:r>
      <w:r>
        <w:rPr>
          <w:rFonts w:ascii="Arial Unicode MS" w:eastAsia="Arial Unicode MS" w:hAnsi="Arial Unicode MS" w:cs="Arial Unicode MS"/>
          <w:i/>
          <w:sz w:val="20"/>
          <w:szCs w:val="20"/>
          <w:lang w:eastAsia="hu-HU"/>
        </w:rPr>
        <w:tab/>
      </w:r>
      <w:r w:rsidRPr="00223659">
        <w:rPr>
          <w:rFonts w:ascii="Arial Unicode MS" w:eastAsia="Arial Unicode MS" w:hAnsi="Arial Unicode MS" w:cs="Arial Unicode MS"/>
          <w:i/>
          <w:sz w:val="20"/>
          <w:szCs w:val="20"/>
          <w:lang w:eastAsia="hu-HU"/>
        </w:rPr>
        <w:t>az ajánlat aláírása módjának ismertetését;</w:t>
      </w:r>
    </w:p>
    <w:p w:rsidR="00223659" w:rsidRPr="00223659" w:rsidRDefault="00223659" w:rsidP="00223659">
      <w:pPr>
        <w:spacing w:after="0" w:line="180" w:lineRule="auto"/>
        <w:ind w:left="1134" w:hanging="426"/>
        <w:jc w:val="both"/>
        <w:rPr>
          <w:rFonts w:ascii="Arial Unicode MS" w:eastAsia="Arial Unicode MS" w:hAnsi="Arial Unicode MS" w:cs="Arial Unicode MS"/>
          <w:i/>
          <w:sz w:val="20"/>
          <w:szCs w:val="20"/>
          <w:lang w:eastAsia="hu-HU"/>
        </w:rPr>
      </w:pPr>
      <w:r w:rsidRPr="00223659">
        <w:rPr>
          <w:rFonts w:ascii="Arial Unicode MS" w:eastAsia="Arial Unicode MS" w:hAnsi="Arial Unicode MS" w:cs="Arial Unicode MS"/>
          <w:i/>
          <w:sz w:val="20"/>
          <w:szCs w:val="20"/>
          <w:lang w:eastAsia="hu-HU"/>
        </w:rPr>
        <w:t xml:space="preserve">- </w:t>
      </w:r>
      <w:r>
        <w:rPr>
          <w:rFonts w:ascii="Arial Unicode MS" w:eastAsia="Arial Unicode MS" w:hAnsi="Arial Unicode MS" w:cs="Arial Unicode MS"/>
          <w:i/>
          <w:sz w:val="20"/>
          <w:szCs w:val="20"/>
          <w:lang w:eastAsia="hu-HU"/>
        </w:rPr>
        <w:tab/>
      </w:r>
      <w:r w:rsidRPr="00223659">
        <w:rPr>
          <w:rFonts w:ascii="Arial Unicode MS" w:eastAsia="Arial Unicode MS" w:hAnsi="Arial Unicode MS" w:cs="Arial Unicode MS"/>
          <w:i/>
          <w:sz w:val="20"/>
          <w:szCs w:val="20"/>
          <w:lang w:eastAsia="hu-HU"/>
        </w:rPr>
        <w:t>a szerződéses árból való részesedésük mértékét valamint külön-külön a közös Ajánlattevők azon bankszámlaszámait, ahova az elismert teljesítést követően a kifizetés megtörténhet;</w:t>
      </w:r>
    </w:p>
    <w:p w:rsidR="00223659" w:rsidRPr="00223659" w:rsidRDefault="00223659" w:rsidP="00223659">
      <w:pPr>
        <w:spacing w:after="0" w:line="180" w:lineRule="auto"/>
        <w:ind w:left="1134" w:hanging="426"/>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i/>
          <w:sz w:val="20"/>
          <w:szCs w:val="20"/>
          <w:lang w:eastAsia="hu-HU"/>
        </w:rPr>
        <w:t xml:space="preserve">- </w:t>
      </w:r>
      <w:r>
        <w:rPr>
          <w:rFonts w:ascii="Arial Unicode MS" w:eastAsia="Arial Unicode MS" w:hAnsi="Arial Unicode MS" w:cs="Arial Unicode MS"/>
          <w:i/>
          <w:sz w:val="20"/>
          <w:szCs w:val="20"/>
          <w:lang w:eastAsia="hu-HU"/>
        </w:rPr>
        <w:tab/>
      </w:r>
      <w:r w:rsidRPr="00223659">
        <w:rPr>
          <w:rFonts w:ascii="Arial Unicode MS" w:eastAsia="Arial Unicode MS" w:hAnsi="Arial Unicode MS" w:cs="Arial Unicode MS"/>
          <w:i/>
          <w:sz w:val="20"/>
          <w:szCs w:val="20"/>
          <w:lang w:eastAsia="hu-HU"/>
        </w:rPr>
        <w:t>valamennyi közös Ajánlattevői tag nyilatkozatát arról, hogy egyetemleges felelősséget vállalnak a közbeszerzési eljárás eredményeként megkötendő szerződés szerződésszerű teljesítéséhez szükséges munkák megvalósításáért;</w:t>
      </w:r>
    </w:p>
    <w:p w:rsidR="00223659" w:rsidRPr="00AE3CFE" w:rsidRDefault="00223659" w:rsidP="00223659">
      <w:pPr>
        <w:spacing w:after="0" w:line="180" w:lineRule="auto"/>
        <w:jc w:val="both"/>
        <w:rPr>
          <w:rFonts w:ascii="Arial Unicode MS" w:eastAsia="Arial Unicode MS" w:hAnsi="Arial Unicode MS" w:cs="Arial Unicode MS"/>
          <w:color w:val="E36C0A"/>
          <w:sz w:val="10"/>
          <w:szCs w:val="20"/>
          <w:lang w:eastAsia="hu-HU"/>
        </w:rPr>
      </w:pPr>
    </w:p>
    <w:p w:rsidR="00223659" w:rsidRPr="00223659" w:rsidRDefault="00223659" w:rsidP="00223659">
      <w:pPr>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Amennyiben közösen ajánlatot tevők nyertek a közbeszerzési eljárásban, mindegyiküknek meg kell kötnie a szerződést az Ajánlatkérővel.</w:t>
      </w:r>
    </w:p>
    <w:p w:rsidR="00223659" w:rsidRPr="00223659" w:rsidRDefault="00223659" w:rsidP="00223659">
      <w:pPr>
        <w:spacing w:after="0" w:line="180" w:lineRule="auto"/>
        <w:jc w:val="both"/>
        <w:rPr>
          <w:rFonts w:ascii="Arial Unicode MS" w:eastAsia="Arial Unicode MS" w:hAnsi="Arial Unicode MS" w:cs="Arial Unicode MS"/>
          <w:sz w:val="12"/>
          <w:szCs w:val="20"/>
        </w:rPr>
      </w:pPr>
    </w:p>
    <w:p w:rsidR="00223659" w:rsidRPr="00223659" w:rsidRDefault="00223659" w:rsidP="00223659">
      <w:pPr>
        <w:spacing w:after="0" w:line="180" w:lineRule="auto"/>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 xml:space="preserve">A </w:t>
      </w:r>
      <w:r w:rsidRPr="00223659">
        <w:rPr>
          <w:rFonts w:ascii="Arial Unicode MS" w:eastAsia="Arial Unicode MS" w:hAnsi="Arial Unicode MS" w:cs="Arial Unicode MS"/>
          <w:b/>
          <w:i/>
          <w:sz w:val="20"/>
          <w:szCs w:val="20"/>
        </w:rPr>
        <w:t>Kbt. 71. § (7) bekezdés</w:t>
      </w:r>
      <w:r w:rsidRPr="00223659">
        <w:rPr>
          <w:rFonts w:ascii="Arial Unicode MS" w:eastAsia="Arial Unicode MS" w:hAnsi="Arial Unicode MS" w:cs="Arial Unicode MS"/>
          <w:sz w:val="20"/>
          <w:szCs w:val="20"/>
        </w:rPr>
        <w:t xml:space="preserve"> alapján, az ajánlatkérő kizárólag a Kbt. 71. § (1)–(2) bekezdésben foglaltak szerint és csak olyan </w:t>
      </w:r>
      <w:r w:rsidRPr="00223659">
        <w:rPr>
          <w:rFonts w:ascii="Arial Unicode MS" w:eastAsia="Arial Unicode MS" w:hAnsi="Arial Unicode MS" w:cs="Arial Unicode MS"/>
          <w:b/>
          <w:i/>
          <w:sz w:val="20"/>
          <w:szCs w:val="20"/>
        </w:rPr>
        <w:t>felvilágosítást</w:t>
      </w:r>
      <w:r w:rsidRPr="00223659">
        <w:rPr>
          <w:rFonts w:ascii="Arial Unicode MS" w:eastAsia="Arial Unicode MS" w:hAnsi="Arial Unicode MS" w:cs="Arial Unicode MS"/>
          <w:sz w:val="20"/>
          <w:szCs w:val="20"/>
        </w:rPr>
        <w:t xml:space="preserve"> kérhet, amely az ajánlatok elbírálása érdekében szükséges.</w:t>
      </w:r>
    </w:p>
    <w:p w:rsidR="00223659" w:rsidRPr="00223659" w:rsidRDefault="00223659" w:rsidP="00223659">
      <w:pPr>
        <w:spacing w:after="0" w:line="180" w:lineRule="auto"/>
        <w:ind w:left="720"/>
        <w:jc w:val="both"/>
        <w:rPr>
          <w:rFonts w:ascii="Arial Unicode MS" w:eastAsia="Arial Unicode MS" w:hAnsi="Arial Unicode MS" w:cs="Arial Unicode MS"/>
          <w:sz w:val="12"/>
          <w:szCs w:val="20"/>
        </w:rPr>
      </w:pPr>
    </w:p>
    <w:p w:rsidR="00223659" w:rsidRPr="00223659" w:rsidRDefault="00223659" w:rsidP="00223659">
      <w:pPr>
        <w:spacing w:after="0" w:line="180" w:lineRule="auto"/>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 xml:space="preserve">A </w:t>
      </w:r>
      <w:r w:rsidRPr="00223659">
        <w:rPr>
          <w:rFonts w:ascii="Arial Unicode MS" w:eastAsia="Arial Unicode MS" w:hAnsi="Arial Unicode MS" w:cs="Arial Unicode MS"/>
          <w:b/>
          <w:i/>
          <w:sz w:val="20"/>
          <w:szCs w:val="20"/>
        </w:rPr>
        <w:t>Kbt. 72. § alapján</w:t>
      </w:r>
      <w:r w:rsidRPr="00223659">
        <w:rPr>
          <w:rFonts w:ascii="Arial Unicode MS" w:eastAsia="Arial Unicode MS" w:hAnsi="Arial Unicode MS" w:cs="Arial Unicode MS"/>
          <w:sz w:val="20"/>
          <w:szCs w:val="20"/>
        </w:rPr>
        <w:t xml:space="preserve"> az ajánlatkérő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w:t>
      </w:r>
      <w:r w:rsidRPr="00223659">
        <w:rPr>
          <w:rFonts w:ascii="Arial Unicode MS" w:eastAsia="Arial Unicode MS" w:hAnsi="Arial Unicode MS" w:cs="Arial Unicode MS"/>
          <w:b/>
          <w:i/>
          <w:sz w:val="20"/>
          <w:szCs w:val="20"/>
        </w:rPr>
        <w:t>aránytalanul alacsony összeget</w:t>
      </w:r>
      <w:r w:rsidRPr="00223659">
        <w:rPr>
          <w:rFonts w:ascii="Arial Unicode MS" w:eastAsia="Arial Unicode MS" w:hAnsi="Arial Unicode MS" w:cs="Arial Unicode MS"/>
          <w:sz w:val="20"/>
          <w:szCs w:val="20"/>
        </w:rPr>
        <w:t xml:space="preserve"> tartalmaz az értékelési szempontként figyelembe vett ár vagy költség, vagy azoknak valamely önállóan értékelésre kerülő eleme tekintetében.</w:t>
      </w:r>
    </w:p>
    <w:p w:rsidR="00223659" w:rsidRPr="00223659" w:rsidRDefault="00223659" w:rsidP="00223659">
      <w:pPr>
        <w:spacing w:after="0" w:line="180" w:lineRule="auto"/>
        <w:ind w:hanging="720"/>
        <w:jc w:val="both"/>
        <w:rPr>
          <w:rFonts w:ascii="Arial Unicode MS" w:eastAsia="Arial Unicode MS" w:hAnsi="Arial Unicode MS" w:cs="Arial Unicode MS"/>
          <w:b/>
          <w:sz w:val="12"/>
          <w:szCs w:val="20"/>
        </w:rPr>
      </w:pPr>
    </w:p>
    <w:p w:rsidR="00223659" w:rsidRPr="00223659" w:rsidRDefault="00223659" w:rsidP="00223659">
      <w:pPr>
        <w:spacing w:after="0" w:line="180" w:lineRule="auto"/>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 xml:space="preserve">Ajánlattételi dokumentáció részét képezi a vállalkozási szerződés tervezet, Ajánlatkérő kéri annak áttanulmányozását. </w:t>
      </w:r>
    </w:p>
    <w:p w:rsidR="00223659" w:rsidRPr="00223659" w:rsidRDefault="00223659" w:rsidP="00223659">
      <w:pPr>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spacing w:after="0" w:line="180" w:lineRule="auto"/>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Az Ajánlattevő minden törvényt, illetve általános érvényű jogszabályt, szabványt, helyi rendeletet és egyéb szabályzatot köteles betartani, amely a közbeszerzési tárgya megvalósításával, a hibák kijavításával, a teljesítendő adatszolgáltatásokkal és fizetendő díjakkal kapcsolatos.</w:t>
      </w:r>
    </w:p>
    <w:p w:rsidR="00223659" w:rsidRPr="001D478D" w:rsidRDefault="00223659" w:rsidP="00223659">
      <w:pPr>
        <w:spacing w:after="0" w:line="180" w:lineRule="auto"/>
        <w:ind w:hanging="720"/>
        <w:jc w:val="both"/>
        <w:rPr>
          <w:rFonts w:ascii="Arial Unicode MS" w:eastAsia="Arial Unicode MS" w:hAnsi="Arial Unicode MS" w:cs="Arial Unicode MS"/>
          <w:sz w:val="12"/>
          <w:szCs w:val="20"/>
        </w:rPr>
      </w:pPr>
    </w:p>
    <w:p w:rsidR="00223659" w:rsidRPr="00223659" w:rsidRDefault="00223659" w:rsidP="00223659">
      <w:pPr>
        <w:spacing w:after="0" w:line="180" w:lineRule="auto"/>
        <w:jc w:val="both"/>
        <w:rPr>
          <w:rFonts w:ascii="Arial Unicode MS" w:eastAsia="Arial Unicode MS" w:hAnsi="Arial Unicode MS" w:cs="Arial Unicode MS"/>
          <w:smallCaps/>
          <w:sz w:val="20"/>
          <w:szCs w:val="20"/>
        </w:rPr>
      </w:pPr>
      <w:r w:rsidRPr="00223659">
        <w:rPr>
          <w:rFonts w:ascii="Arial Unicode MS" w:eastAsia="Arial Unicode MS" w:hAnsi="Arial Unicode MS" w:cs="Arial Unicode MS"/>
          <w:sz w:val="20"/>
          <w:szCs w:val="20"/>
          <w:lang w:eastAsia="hu-HU"/>
        </w:rPr>
        <w:t>A teljesítésbe bevonásra kerülő állomány tekintetében az Ajánlattevő biztosítsa, hogy csak olyan személyeket alkalmaz, akik magatartása teljes mértékben összeegyeztethető a teljesítés helyén megkövetelt elvárásokkal. Ajánlattevő a felelős a balesetmentes munkakörülmények megteremtéséért, az alkalmazottak jogszerű foglalkoztatásáért.</w:t>
      </w:r>
    </w:p>
    <w:p w:rsidR="00223659" w:rsidRPr="00EB0B29" w:rsidRDefault="00223659" w:rsidP="00223659">
      <w:pPr>
        <w:spacing w:after="0" w:line="180" w:lineRule="auto"/>
        <w:ind w:hanging="720"/>
        <w:jc w:val="both"/>
        <w:rPr>
          <w:rFonts w:ascii="Arial Unicode MS" w:eastAsia="Arial Unicode MS" w:hAnsi="Arial Unicode MS" w:cs="Arial Unicode MS"/>
          <w:sz w:val="12"/>
          <w:szCs w:val="20"/>
        </w:rPr>
      </w:pPr>
    </w:p>
    <w:p w:rsidR="00223659" w:rsidRPr="00223659" w:rsidRDefault="00223659" w:rsidP="00223659">
      <w:pPr>
        <w:spacing w:after="0" w:line="180" w:lineRule="auto"/>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lastRenderedPageBreak/>
        <w:t xml:space="preserve">Az Ajánlattevő mindazok előírásait és feltételeit köteles figyelembe venni, akiknek tulajdonát vagy jogait a beruházás bármely módon érinti vagy érintheti, továbbá az Ajánlattevő köteles kártalanítani az Ajánlatkérőt minden büntetés vagy felelősség alól bármely ilyen rendelkezésben előírtak megszegése esetén. </w:t>
      </w:r>
    </w:p>
    <w:p w:rsidR="00223659" w:rsidRPr="001D478D" w:rsidRDefault="00223659" w:rsidP="00223659">
      <w:pPr>
        <w:spacing w:after="0" w:line="180" w:lineRule="auto"/>
        <w:ind w:hanging="720"/>
        <w:jc w:val="both"/>
        <w:rPr>
          <w:rFonts w:ascii="Arial Unicode MS" w:eastAsia="Arial Unicode MS" w:hAnsi="Arial Unicode MS" w:cs="Arial Unicode MS"/>
          <w:b/>
          <w:sz w:val="12"/>
          <w:szCs w:val="20"/>
        </w:rPr>
      </w:pPr>
    </w:p>
    <w:p w:rsidR="00223659" w:rsidRPr="00223659" w:rsidRDefault="00223659" w:rsidP="00223659">
      <w:pPr>
        <w:spacing w:after="0" w:line="180" w:lineRule="auto"/>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lang w:eastAsia="hu-HU"/>
        </w:rPr>
        <w:t>Az Ajánlattevő köteles a beruházás megvalósítását, valamint a hibák kijavítását szigorúan a szerződés szerint, azzal összhangban végezni. Az Ajánlattevő köteles szigorúan alkalmazkodni és ragaszkodni az Ajánlatkérő utasításaihoz, minden olyan ügyben, amely a beruházást érinti, vagy arra vonatkozik.</w:t>
      </w:r>
    </w:p>
    <w:p w:rsidR="00223659" w:rsidRPr="001D478D" w:rsidRDefault="00223659" w:rsidP="00223659">
      <w:pPr>
        <w:spacing w:after="0" w:line="180" w:lineRule="auto"/>
        <w:jc w:val="both"/>
        <w:rPr>
          <w:rFonts w:ascii="Arial Unicode MS" w:eastAsia="Arial Unicode MS" w:hAnsi="Arial Unicode MS" w:cs="Arial Unicode MS"/>
          <w:sz w:val="12"/>
          <w:szCs w:val="20"/>
        </w:rPr>
      </w:pPr>
    </w:p>
    <w:p w:rsidR="00223659" w:rsidRPr="00223659" w:rsidRDefault="00223659" w:rsidP="00223659">
      <w:pPr>
        <w:spacing w:after="0" w:line="180" w:lineRule="auto"/>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Az Ajánlattevő a kivitelezés során fellépő módosítási igényeket az Ajánlatkérővel minden esetben köteles egyeztetni és elfogadtatni.</w:t>
      </w:r>
    </w:p>
    <w:p w:rsidR="00223659" w:rsidRPr="001D478D" w:rsidRDefault="00223659" w:rsidP="00223659">
      <w:pPr>
        <w:spacing w:after="0" w:line="180" w:lineRule="auto"/>
        <w:jc w:val="both"/>
        <w:rPr>
          <w:rFonts w:ascii="Arial Unicode MS" w:eastAsia="Arial Unicode MS" w:hAnsi="Arial Unicode MS" w:cs="Arial Unicode MS"/>
          <w:sz w:val="12"/>
          <w:szCs w:val="20"/>
        </w:rPr>
      </w:pPr>
    </w:p>
    <w:p w:rsidR="00223659" w:rsidRPr="00223659" w:rsidRDefault="00223659" w:rsidP="00223659">
      <w:pPr>
        <w:spacing w:after="0" w:line="180" w:lineRule="auto"/>
        <w:jc w:val="both"/>
        <w:rPr>
          <w:rFonts w:ascii="Arial Unicode MS" w:eastAsia="Arial Unicode MS" w:hAnsi="Arial Unicode MS" w:cs="Arial Unicode MS"/>
          <w:sz w:val="20"/>
          <w:szCs w:val="20"/>
        </w:rPr>
      </w:pPr>
      <w:r w:rsidRPr="00223659">
        <w:rPr>
          <w:rFonts w:ascii="Arial Unicode MS" w:eastAsia="Arial Unicode MS" w:hAnsi="Arial Unicode MS" w:cs="Arial Unicode MS"/>
          <w:sz w:val="20"/>
          <w:szCs w:val="20"/>
        </w:rPr>
        <w:t>A Felek kizárólag akkor mentesülnek a szerződésszegés következményei alól, ha bizonyítják, hogy a késedelem a másik fél nem szerződésszerű teljesítésére vezethető vissza vagy a teljesítés a másik fél érdekkörében vagy mindkét fél érdekkörén kívül eső okból lehetetlenült.</w:t>
      </w:r>
    </w:p>
    <w:p w:rsidR="00223659" w:rsidRPr="001D478D" w:rsidRDefault="00223659" w:rsidP="00223659">
      <w:pPr>
        <w:spacing w:after="0" w:line="180" w:lineRule="auto"/>
        <w:ind w:hanging="720"/>
        <w:jc w:val="both"/>
        <w:rPr>
          <w:rFonts w:ascii="Arial Unicode MS" w:eastAsia="Arial Unicode MS" w:hAnsi="Arial Unicode MS" w:cs="Arial Unicode MS"/>
          <w:smallCaps/>
          <w:sz w:val="12"/>
          <w:szCs w:val="20"/>
        </w:rPr>
      </w:pPr>
    </w:p>
    <w:p w:rsidR="00223659" w:rsidRPr="00E81848" w:rsidRDefault="00223659" w:rsidP="00223659">
      <w:pPr>
        <w:spacing w:after="0" w:line="180" w:lineRule="auto"/>
        <w:jc w:val="both"/>
        <w:rPr>
          <w:rFonts w:ascii="Arial Unicode MS" w:eastAsia="Arial Unicode MS" w:hAnsi="Arial Unicode MS" w:cs="Arial Unicode MS"/>
          <w:smallCaps/>
          <w:sz w:val="20"/>
          <w:szCs w:val="20"/>
        </w:rPr>
      </w:pPr>
      <w:r w:rsidRPr="00223659">
        <w:rPr>
          <w:rFonts w:ascii="Arial Unicode MS" w:eastAsia="Arial Unicode MS" w:hAnsi="Arial Unicode MS" w:cs="Arial Unicode MS"/>
          <w:sz w:val="20"/>
          <w:szCs w:val="20"/>
          <w:lang w:eastAsia="hu-HU"/>
        </w:rPr>
        <w:t xml:space="preserve">Ajánlatkérő az ajánlattevők munkájának megkönnyítése érdekében az </w:t>
      </w:r>
      <w:r w:rsidRPr="00223659">
        <w:rPr>
          <w:rFonts w:ascii="Arial Unicode MS" w:eastAsia="Arial Unicode MS" w:hAnsi="Arial Unicode MS" w:cs="Arial Unicode MS"/>
          <w:b/>
          <w:i/>
          <w:sz w:val="20"/>
          <w:szCs w:val="20"/>
          <w:lang w:eastAsia="hu-HU"/>
        </w:rPr>
        <w:t xml:space="preserve">árazatlan költségvetést </w:t>
      </w:r>
      <w:r w:rsidRPr="00223659">
        <w:rPr>
          <w:rFonts w:ascii="Arial Unicode MS" w:eastAsia="Arial Unicode MS" w:hAnsi="Arial Unicode MS" w:cs="Arial Unicode MS"/>
          <w:sz w:val="20"/>
          <w:szCs w:val="20"/>
          <w:lang w:eastAsia="hu-HU"/>
        </w:rPr>
        <w:t>elektronikusan bocsájtja az ajánlattevők rendelkezésére. Ajánlattevő az ellenszolgáltatásra vonatkozó ajánlatát az árazatlan költségvetési kiírás tételeinek beárazásával határozza meg, melyet papír alapon és elektronikus formátumban kell az szakmai ajánlat részeként benyújtani.</w:t>
      </w:r>
    </w:p>
    <w:p w:rsidR="00223659" w:rsidRPr="00223659" w:rsidRDefault="00223659" w:rsidP="00223659">
      <w:pPr>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A Munka kivitelezése során az Ajánlattevő köteles a helyszínt minden felesleges akadálytól mentes állapotban tartani, és megfelelően tárolni vagy eltávolítani a felesleges anyagokat, továbbá minden szemetet vagy átmeneti munka nyomát eltakarítani a helyszínről és elszállítani minden, a munkához már nem szükséges berendezést.</w:t>
      </w:r>
    </w:p>
    <w:p w:rsidR="00223659" w:rsidRPr="001D478D" w:rsidRDefault="00223659" w:rsidP="00223659">
      <w:pPr>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Ajánlatkérő kizárólag a kivitelezési munkák által érintett területet biztosítja, minden egyéb ideiglenes melléklétesítményi, felvonulási és tárolási területről Ajánlattevő köteles gondoskodni, illetve ezen ideiglenes létesítményeket a munka befejeztével saját költségén elbontani és elszállítani. Amennyiben a teljesítési határidő utolsó napja munkaszüneti napra esik, úgy a teljesítés utolsó napja az ezt követő első munkanap.</w:t>
      </w:r>
    </w:p>
    <w:p w:rsidR="00223659" w:rsidRPr="001D478D" w:rsidRDefault="00223659" w:rsidP="00223659">
      <w:pPr>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 xml:space="preserve">Munkaidőn túli vagy hétvégi tartózkodásra Ajánlatkérő jóváhagyása szükséges. A Vállalakozó folyamatosan gondoskodni köteles arról, hogy a munkaterületen mindenkor betartásra kerüljenek az általános és az adott helyen érvényesülő tűz, vagyon, baleset, környezet-, zaj- és munkavédelmi előírások. </w:t>
      </w:r>
    </w:p>
    <w:p w:rsidR="00223659" w:rsidRPr="00223659" w:rsidRDefault="00223659" w:rsidP="00223659">
      <w:pPr>
        <w:spacing w:after="0" w:line="180" w:lineRule="auto"/>
        <w:jc w:val="both"/>
        <w:rPr>
          <w:rFonts w:ascii="Arial Unicode MS" w:eastAsia="Arial Unicode MS" w:hAnsi="Arial Unicode MS" w:cs="Arial Unicode MS"/>
          <w:i/>
          <w:sz w:val="20"/>
          <w:szCs w:val="20"/>
          <w:lang w:eastAsia="hu-HU"/>
        </w:rPr>
      </w:pPr>
      <w:r w:rsidRPr="00223659">
        <w:rPr>
          <w:rFonts w:ascii="Arial Unicode MS" w:eastAsia="Arial Unicode MS" w:hAnsi="Arial Unicode MS" w:cs="Arial Unicode MS"/>
          <w:i/>
          <w:sz w:val="20"/>
          <w:szCs w:val="20"/>
          <w:lang w:eastAsia="hu-HU"/>
        </w:rPr>
        <w:t>(</w:t>
      </w:r>
      <w:r w:rsidRPr="00223659">
        <w:rPr>
          <w:rFonts w:ascii="Arial Unicode MS" w:eastAsia="Arial Unicode MS" w:hAnsi="Arial Unicode MS" w:cs="Arial Unicode MS"/>
          <w:sz w:val="20"/>
          <w:szCs w:val="20"/>
          <w:lang w:eastAsia="hu-HU"/>
        </w:rPr>
        <w:t>Különösen, de nem kizárólagosan</w:t>
      </w:r>
      <w:r w:rsidRPr="00223659">
        <w:rPr>
          <w:rFonts w:ascii="Arial Unicode MS" w:eastAsia="Arial Unicode MS" w:hAnsi="Arial Unicode MS" w:cs="Arial Unicode MS"/>
          <w:i/>
          <w:sz w:val="20"/>
          <w:szCs w:val="20"/>
          <w:lang w:eastAsia="hu-HU"/>
        </w:rPr>
        <w:t xml:space="preserve"> a munkavédelemről szóló 1993. évi XCIII. törvény, a tűz elleni védekezésről, a műszaki mentésről és a tűzoltóságról szóló 1996. évi XXXI. törvény, az épített környezet alakításáról és védelméről szóló 1997. évi LXXVIII. törvény, a hulladékkal kapcsolatos nyilvántartási és adatszolgáltatási kötelezettségekről szóló 309/2014. (XII. 11.) Korm. rendelet, a környezet védelmének általános szabályairól szóló 1995. évi LIII. törvény és a hulladékról szóló 2012. évi CLXXXV. törvény, illetve annak kiegészítő rendeletei.)</w:t>
      </w:r>
    </w:p>
    <w:p w:rsidR="00223659" w:rsidRPr="00223659" w:rsidRDefault="00223659" w:rsidP="00223659">
      <w:pPr>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Ajánlatkérő a heti munkarenddel kapcsolatosan egyéb kikötéseket nem határoz meg.</w:t>
      </w:r>
    </w:p>
    <w:p w:rsidR="00223659" w:rsidRPr="001D478D" w:rsidRDefault="00223659" w:rsidP="00223659">
      <w:pPr>
        <w:autoSpaceDE w:val="0"/>
        <w:autoSpaceDN w:val="0"/>
        <w:adjustRightInd w:val="0"/>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autoSpaceDE w:val="0"/>
        <w:autoSpaceDN w:val="0"/>
        <w:adjustRightInd w:val="0"/>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Minden anyagnak és elvégzett munkának, amelyet az Ajánlattevőnek kell beszerezni vagy elkészítenie a kötelező szabványokban előírt minőségűnek, továbbá a Megrendelő utasításaival összhangban kell lennie.</w:t>
      </w:r>
    </w:p>
    <w:p w:rsidR="00223659" w:rsidRPr="001D478D" w:rsidRDefault="00223659" w:rsidP="00223659">
      <w:pPr>
        <w:autoSpaceDE w:val="0"/>
        <w:autoSpaceDN w:val="0"/>
        <w:adjustRightInd w:val="0"/>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autoSpaceDE w:val="0"/>
        <w:autoSpaceDN w:val="0"/>
        <w:adjustRightInd w:val="0"/>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 xml:space="preserve">Az Ajánlattevő köteles minden a végrehajtás során szükségessé váló ideiglenes vagy végleges engedély vagy felmentés megszerzését kezdeményezni és azokat megszerezni. Az engedélyekkel, illetőleg felmentésekkel kapcsolatos illetékek és egyéb költségek a Vállalkozót terhelik. </w:t>
      </w:r>
    </w:p>
    <w:p w:rsidR="00223659" w:rsidRPr="001D478D" w:rsidRDefault="00223659" w:rsidP="00223659">
      <w:pPr>
        <w:autoSpaceDE w:val="0"/>
        <w:autoSpaceDN w:val="0"/>
        <w:adjustRightInd w:val="0"/>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autoSpaceDE w:val="0"/>
        <w:autoSpaceDN w:val="0"/>
        <w:adjustRightInd w:val="0"/>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Az Ajánlattevő jogosult és köteles a munkaterületet átvenni, az átvételkor a munkavégzésre való alkalmasságot megvizsgálni, az esetleges hiányosságokat jegyzőkönyvben (építési naplóban) rögzíteni és ebben felhívni a Megrendelő figyelmét a hiányosságok megszüntetésére. Köteles továbbá a Vállalkozó vizsgálni, hogy a munkaterületen korábban végzett munkák esetleges hibái vagy hiányosságai nem akadályozzák-e a munkavégzést. Ha a Vállalkozónak felróhatóan nem kerül megállapításra hiba vagy hiányosság, akkor a Vállalkozó vállalni köteles a felelősséget a korábban elkövetett hibák vagy korábban keletkezett hiányosságok következtében fellépő károkért, még abban az esetben is, ha igazolható, hogy a hibát más vállalkozó okozta.</w:t>
      </w:r>
    </w:p>
    <w:p w:rsidR="00223659" w:rsidRPr="001D478D" w:rsidRDefault="00223659" w:rsidP="00223659">
      <w:pPr>
        <w:autoSpaceDE w:val="0"/>
        <w:autoSpaceDN w:val="0"/>
        <w:adjustRightInd w:val="0"/>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autoSpaceDE w:val="0"/>
        <w:autoSpaceDN w:val="0"/>
        <w:adjustRightInd w:val="0"/>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 xml:space="preserve">A munkaszüneti (ünnep) napokon, továbbá a 18:00 óra és reggel 8:00 óra között végzett tevékenység során kiemelt figyelmet kell fordítani arra, hogy az övezeti besorolás szerinti zajvédelmi határértékek betartása mellett történjen. </w:t>
      </w:r>
    </w:p>
    <w:p w:rsidR="00223659" w:rsidRPr="001D478D" w:rsidRDefault="00223659" w:rsidP="00223659">
      <w:pPr>
        <w:autoSpaceDE w:val="0"/>
        <w:autoSpaceDN w:val="0"/>
        <w:adjustRightInd w:val="0"/>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autoSpaceDE w:val="0"/>
        <w:autoSpaceDN w:val="0"/>
        <w:adjustRightInd w:val="0"/>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lastRenderedPageBreak/>
        <w:t xml:space="preserve">Az Ajánlattevő köteles állandó helyszíni képviselője által biztosítani az összes szükséges felügyeletet és irányítást a beruházás kivitelezése folyamán. Az ilyen meghatalmazott képviselőnek az Ajánlattevő nevében az Ajánlatkérő képviselőjének/műszaki ellenőrének utasításait el kell fogadnia. </w:t>
      </w:r>
    </w:p>
    <w:p w:rsidR="00223659" w:rsidRPr="001D478D" w:rsidRDefault="00223659" w:rsidP="00223659">
      <w:pPr>
        <w:autoSpaceDE w:val="0"/>
        <w:autoSpaceDN w:val="0"/>
        <w:adjustRightInd w:val="0"/>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autoSpaceDE w:val="0"/>
        <w:autoSpaceDN w:val="0"/>
        <w:adjustRightInd w:val="0"/>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Az Ajánlattevő köteles saját költségén megfelelő világításról, őrzésről gondoskodni és fenntartani ott, és amikor ez a munka kivitelezéséhez és védelméhez, valamint a felvonulási területek esetében szükséges. A vállalkozó felelős a munkához leszállított anyagok, berendezések biztonságos őrzéséért, valamint a munkaterületek biztonságos elhatárolásáért, a helyszín biztonságos közlekedésének biztosításáért.</w:t>
      </w:r>
    </w:p>
    <w:p w:rsidR="00223659" w:rsidRPr="001D478D" w:rsidRDefault="00223659" w:rsidP="00223659">
      <w:pPr>
        <w:autoSpaceDE w:val="0"/>
        <w:autoSpaceDN w:val="0"/>
        <w:adjustRightInd w:val="0"/>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autoSpaceDE w:val="0"/>
        <w:autoSpaceDN w:val="0"/>
        <w:adjustRightInd w:val="0"/>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 xml:space="preserve">Az Ajánlattevő a beruházás megvalósítása során elegendő számú képzett és tapasztalt vezetőt és irányítót, továbbá szakképzett, betanított és segédmunkaerőt köteles biztosítani, ahhoz, hogy a szerződés szerinti kötelezettségeit megfelelően és időben teljesíteni tudja. Az alkalmazottaknak az általános és helyi munkavédelmi és balesetelhárítási, valamint tűzvédelmi előírásokat ismerniük kell. </w:t>
      </w:r>
    </w:p>
    <w:p w:rsidR="00223659" w:rsidRPr="001D478D" w:rsidRDefault="00223659" w:rsidP="00223659">
      <w:pPr>
        <w:autoSpaceDE w:val="0"/>
        <w:autoSpaceDN w:val="0"/>
        <w:adjustRightInd w:val="0"/>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autoSpaceDE w:val="0"/>
        <w:autoSpaceDN w:val="0"/>
        <w:adjustRightInd w:val="0"/>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 xml:space="preserve">Az Ajánlattevő jogosult és köteles ellenőrizni </w:t>
      </w:r>
      <w:r w:rsidRPr="00223659">
        <w:rPr>
          <w:rFonts w:ascii="Arial Unicode MS" w:eastAsia="Arial Unicode MS" w:hAnsi="Arial Unicode MS" w:cs="Arial Unicode MS"/>
          <w:bCs/>
          <w:sz w:val="20"/>
          <w:szCs w:val="20"/>
        </w:rPr>
        <w:t>az Ajánlatkérő</w:t>
      </w:r>
      <w:r w:rsidRPr="00223659">
        <w:rPr>
          <w:rFonts w:ascii="Arial Unicode MS" w:eastAsia="Arial Unicode MS" w:hAnsi="Arial Unicode MS" w:cs="Arial Unicode MS"/>
          <w:sz w:val="20"/>
          <w:szCs w:val="20"/>
          <w:lang w:eastAsia="hu-HU"/>
        </w:rPr>
        <w:t xml:space="preserve"> által szolgáltatott műszaki dokumentumokat és ezt követően köteles meggyőződni azok helyességéről. </w:t>
      </w:r>
    </w:p>
    <w:p w:rsidR="00223659" w:rsidRPr="001D478D" w:rsidRDefault="00223659" w:rsidP="00223659">
      <w:pPr>
        <w:autoSpaceDE w:val="0"/>
        <w:autoSpaceDN w:val="0"/>
        <w:adjustRightInd w:val="0"/>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autoSpaceDE w:val="0"/>
        <w:autoSpaceDN w:val="0"/>
        <w:adjustRightInd w:val="0"/>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 xml:space="preserve">A beruházás kivitelezési körülményeire vonatkozó, külső szervek által hatósági jogkörben adott, jogszerű utasításokat az Ajánlattevő köteles megfelelően végrehajtani és arról az Ajánlatkérőt haladéktalanul értesíteni. </w:t>
      </w:r>
    </w:p>
    <w:p w:rsidR="00223659" w:rsidRPr="001D478D" w:rsidRDefault="00223659" w:rsidP="00223659">
      <w:pPr>
        <w:autoSpaceDE w:val="0"/>
        <w:autoSpaceDN w:val="0"/>
        <w:adjustRightInd w:val="0"/>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autoSpaceDE w:val="0"/>
        <w:autoSpaceDN w:val="0"/>
        <w:adjustRightInd w:val="0"/>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A jótállási vagy szavatossági idő alatt felfedett hiányosságokat, hibákat haladéktalanul az Ajánlattevő tudomására kell hozni, aki haladéktalanul intézkedik a hiányosság, hiba megszüntetésére. Amennyiben az Ajánlattevő ésszerű időn belül nem intézkedik, vagy a megtett intézkedései az elvárt hatás kiváltására alkalmatlanok, az Ajánlatkérő jogosult a hibát, hiányosságot az Ajánlattevő költségére és kockázatára megszüntetni.</w:t>
      </w:r>
    </w:p>
    <w:p w:rsidR="00223659" w:rsidRPr="001D478D" w:rsidRDefault="00223659" w:rsidP="00223659">
      <w:pPr>
        <w:autoSpaceDE w:val="0"/>
        <w:autoSpaceDN w:val="0"/>
        <w:adjustRightInd w:val="0"/>
        <w:spacing w:after="0" w:line="180" w:lineRule="auto"/>
        <w:jc w:val="both"/>
        <w:rPr>
          <w:rFonts w:ascii="Arial Unicode MS" w:eastAsia="Arial Unicode MS" w:hAnsi="Arial Unicode MS" w:cs="Arial Unicode MS"/>
          <w:sz w:val="12"/>
          <w:szCs w:val="20"/>
          <w:lang w:eastAsia="hu-HU"/>
        </w:rPr>
      </w:pPr>
    </w:p>
    <w:p w:rsidR="00223659" w:rsidRPr="00223659" w:rsidRDefault="00223659" w:rsidP="00223659">
      <w:pPr>
        <w:autoSpaceDE w:val="0"/>
        <w:autoSpaceDN w:val="0"/>
        <w:adjustRightInd w:val="0"/>
        <w:spacing w:after="0" w:line="180" w:lineRule="auto"/>
        <w:jc w:val="both"/>
        <w:rPr>
          <w:rFonts w:ascii="Arial Unicode MS" w:eastAsia="Arial Unicode MS" w:hAnsi="Arial Unicode MS" w:cs="Arial Unicode MS"/>
          <w:sz w:val="20"/>
          <w:szCs w:val="20"/>
          <w:lang w:eastAsia="hu-HU"/>
        </w:rPr>
      </w:pPr>
      <w:r w:rsidRPr="00223659">
        <w:rPr>
          <w:rFonts w:ascii="Arial Unicode MS" w:eastAsia="Arial Unicode MS" w:hAnsi="Arial Unicode MS" w:cs="Arial Unicode MS"/>
          <w:sz w:val="20"/>
          <w:szCs w:val="20"/>
          <w:lang w:eastAsia="hu-HU"/>
        </w:rPr>
        <w:t>Ajánlatkérő felhívja Ajánlattevők figyelmét a Kbt. 71. § (8) bekezdés b) pontjára,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rsidR="001D478D" w:rsidRDefault="001D478D" w:rsidP="001D478D">
      <w:pPr>
        <w:spacing w:after="0" w:line="180" w:lineRule="auto"/>
        <w:jc w:val="both"/>
        <w:rPr>
          <w:rFonts w:ascii="Arial Unicode MS" w:eastAsia="Arial Unicode MS" w:hAnsi="Arial Unicode MS" w:cs="Arial Unicode MS"/>
          <w:sz w:val="20"/>
          <w:szCs w:val="20"/>
        </w:rPr>
      </w:pPr>
    </w:p>
    <w:p w:rsidR="00BF3B97" w:rsidRDefault="00BF3B97" w:rsidP="001D478D">
      <w:pPr>
        <w:spacing w:after="0" w:line="180" w:lineRule="auto"/>
        <w:jc w:val="both"/>
        <w:rPr>
          <w:rFonts w:ascii="Arial Unicode MS" w:eastAsia="Arial Unicode MS" w:hAnsi="Arial Unicode MS" w:cs="Arial Unicode MS"/>
          <w:sz w:val="20"/>
          <w:szCs w:val="24"/>
        </w:rPr>
      </w:pPr>
    </w:p>
    <w:p w:rsidR="001D478D" w:rsidRPr="001D478D" w:rsidRDefault="001D478D" w:rsidP="001D478D">
      <w:pPr>
        <w:spacing w:after="0" w:line="180" w:lineRule="auto"/>
        <w:jc w:val="both"/>
        <w:rPr>
          <w:rFonts w:ascii="Arial Unicode MS" w:eastAsia="Arial Unicode MS" w:hAnsi="Arial Unicode MS" w:cs="Arial Unicode MS"/>
          <w:color w:val="FF0000"/>
          <w:sz w:val="24"/>
          <w:szCs w:val="24"/>
        </w:rPr>
      </w:pPr>
      <w:r w:rsidRPr="001D478D">
        <w:rPr>
          <w:rFonts w:ascii="Arial Unicode MS" w:eastAsia="Arial Unicode MS" w:hAnsi="Arial Unicode MS" w:cs="Arial Unicode MS"/>
          <w:color w:val="FF0000"/>
          <w:sz w:val="24"/>
          <w:szCs w:val="24"/>
        </w:rPr>
        <w:t>Ajánlatkérő felkéri Ajánlattevőket, hogy az ajánlatukat a 13. pont szerinti iratjegyzék sze</w:t>
      </w:r>
      <w:r>
        <w:rPr>
          <w:rFonts w:ascii="Arial Unicode MS" w:eastAsia="Arial Unicode MS" w:hAnsi="Arial Unicode MS" w:cs="Arial Unicode MS"/>
          <w:color w:val="FF0000"/>
          <w:sz w:val="24"/>
          <w:szCs w:val="24"/>
        </w:rPr>
        <w:t>rinti sorrendben állítsák össze!</w:t>
      </w:r>
      <w:r w:rsidR="006D1A2B">
        <w:rPr>
          <w:rFonts w:ascii="Arial Unicode MS" w:eastAsia="Arial Unicode MS" w:hAnsi="Arial Unicode MS" w:cs="Arial Unicode MS"/>
          <w:color w:val="FF0000"/>
          <w:sz w:val="24"/>
          <w:szCs w:val="24"/>
        </w:rPr>
        <w:t xml:space="preserve"> A nem releváns nyilatkozatokat áthúzva, aláírás nélkül kérjük </w:t>
      </w:r>
      <w:r w:rsidR="00A21537">
        <w:rPr>
          <w:rFonts w:ascii="Arial Unicode MS" w:eastAsia="Arial Unicode MS" w:hAnsi="Arial Unicode MS" w:cs="Arial Unicode MS"/>
          <w:color w:val="FF0000"/>
          <w:sz w:val="24"/>
          <w:szCs w:val="24"/>
        </w:rPr>
        <w:t xml:space="preserve">nemleges formában </w:t>
      </w:r>
      <w:r w:rsidR="00256EF0">
        <w:rPr>
          <w:rFonts w:ascii="Arial Unicode MS" w:eastAsia="Arial Unicode MS" w:hAnsi="Arial Unicode MS" w:cs="Arial Unicode MS"/>
          <w:color w:val="FF0000"/>
          <w:sz w:val="24"/>
          <w:szCs w:val="24"/>
        </w:rPr>
        <w:t>lehetőség szerint csatolni!</w:t>
      </w:r>
    </w:p>
    <w:p w:rsidR="001D478D" w:rsidRPr="001D478D" w:rsidRDefault="001D478D" w:rsidP="001D478D">
      <w:pPr>
        <w:spacing w:after="0" w:line="180" w:lineRule="auto"/>
        <w:jc w:val="both"/>
        <w:rPr>
          <w:rFonts w:ascii="Arial Unicode MS" w:eastAsia="Arial Unicode MS" w:hAnsi="Arial Unicode MS" w:cs="Arial Unicode MS"/>
          <w:sz w:val="20"/>
          <w:szCs w:val="24"/>
        </w:rPr>
      </w:pPr>
    </w:p>
    <w:p w:rsidR="00EC09CB" w:rsidRDefault="00EC09CB" w:rsidP="00EC09CB">
      <w:pPr>
        <w:spacing w:after="0" w:line="180" w:lineRule="auto"/>
        <w:jc w:val="both"/>
        <w:rPr>
          <w:rFonts w:ascii="Arial Unicode MS" w:eastAsia="Arial Unicode MS" w:hAnsi="Arial Unicode MS" w:cs="Arial Unicode MS"/>
          <w:sz w:val="20"/>
          <w:szCs w:val="20"/>
        </w:rPr>
      </w:pPr>
    </w:p>
    <w:p w:rsidR="001B425B" w:rsidRDefault="001B425B" w:rsidP="00EC09CB">
      <w:pPr>
        <w:spacing w:after="0" w:line="180" w:lineRule="auto"/>
        <w:jc w:val="both"/>
        <w:rPr>
          <w:rFonts w:ascii="Arial Unicode MS" w:eastAsia="Arial Unicode MS" w:hAnsi="Arial Unicode MS" w:cs="Arial Unicode MS"/>
          <w:sz w:val="20"/>
          <w:szCs w:val="20"/>
        </w:rPr>
      </w:pPr>
    </w:p>
    <w:p w:rsidR="001B425B" w:rsidRDefault="001B425B" w:rsidP="00EC09CB">
      <w:pPr>
        <w:spacing w:after="0" w:line="180" w:lineRule="auto"/>
        <w:jc w:val="both"/>
        <w:rPr>
          <w:rFonts w:ascii="Arial Unicode MS" w:eastAsia="Arial Unicode MS" w:hAnsi="Arial Unicode MS" w:cs="Arial Unicode MS"/>
          <w:sz w:val="20"/>
          <w:szCs w:val="20"/>
        </w:rPr>
      </w:pPr>
    </w:p>
    <w:p w:rsidR="002959D6" w:rsidRDefault="002959D6" w:rsidP="00EC09CB">
      <w:pPr>
        <w:spacing w:after="0" w:line="180" w:lineRule="auto"/>
        <w:jc w:val="both"/>
        <w:rPr>
          <w:rFonts w:ascii="Arial Unicode MS" w:eastAsia="Arial Unicode MS" w:hAnsi="Arial Unicode MS" w:cs="Arial Unicode MS"/>
          <w:sz w:val="20"/>
          <w:szCs w:val="20"/>
        </w:rPr>
      </w:pPr>
    </w:p>
    <w:p w:rsidR="002959D6" w:rsidRDefault="002959D6" w:rsidP="00EC09CB">
      <w:pPr>
        <w:spacing w:after="0" w:line="180" w:lineRule="auto"/>
        <w:jc w:val="both"/>
        <w:rPr>
          <w:rFonts w:ascii="Arial Unicode MS" w:eastAsia="Arial Unicode MS" w:hAnsi="Arial Unicode MS" w:cs="Arial Unicode MS"/>
          <w:sz w:val="20"/>
          <w:szCs w:val="20"/>
        </w:rPr>
      </w:pPr>
    </w:p>
    <w:p w:rsidR="002959D6" w:rsidRDefault="002959D6" w:rsidP="00EC09CB">
      <w:pPr>
        <w:spacing w:after="0" w:line="180" w:lineRule="auto"/>
        <w:jc w:val="both"/>
        <w:rPr>
          <w:rFonts w:ascii="Arial Unicode MS" w:eastAsia="Arial Unicode MS" w:hAnsi="Arial Unicode MS" w:cs="Arial Unicode MS"/>
          <w:sz w:val="20"/>
          <w:szCs w:val="20"/>
        </w:rPr>
      </w:pPr>
    </w:p>
    <w:p w:rsidR="002959D6" w:rsidRDefault="002959D6" w:rsidP="00EC09CB">
      <w:pPr>
        <w:spacing w:after="0" w:line="180" w:lineRule="auto"/>
        <w:jc w:val="both"/>
        <w:rPr>
          <w:rFonts w:ascii="Arial Unicode MS" w:eastAsia="Arial Unicode MS" w:hAnsi="Arial Unicode MS" w:cs="Arial Unicode MS"/>
          <w:sz w:val="20"/>
          <w:szCs w:val="20"/>
        </w:rPr>
      </w:pPr>
    </w:p>
    <w:p w:rsidR="002959D6" w:rsidRDefault="002959D6" w:rsidP="00EC09CB">
      <w:pPr>
        <w:spacing w:after="0" w:line="180" w:lineRule="auto"/>
        <w:jc w:val="both"/>
        <w:rPr>
          <w:rFonts w:ascii="Arial Unicode MS" w:eastAsia="Arial Unicode MS" w:hAnsi="Arial Unicode MS" w:cs="Arial Unicode MS"/>
          <w:sz w:val="20"/>
          <w:szCs w:val="20"/>
        </w:rPr>
      </w:pPr>
    </w:p>
    <w:p w:rsidR="002959D6" w:rsidRDefault="002959D6" w:rsidP="00EC09CB">
      <w:pPr>
        <w:spacing w:after="0" w:line="180" w:lineRule="auto"/>
        <w:jc w:val="both"/>
        <w:rPr>
          <w:rFonts w:ascii="Arial Unicode MS" w:eastAsia="Arial Unicode MS" w:hAnsi="Arial Unicode MS" w:cs="Arial Unicode MS"/>
          <w:sz w:val="20"/>
          <w:szCs w:val="20"/>
        </w:rPr>
      </w:pPr>
    </w:p>
    <w:p w:rsidR="002959D6" w:rsidRDefault="002959D6" w:rsidP="00EC09CB">
      <w:pPr>
        <w:spacing w:after="0" w:line="180" w:lineRule="auto"/>
        <w:jc w:val="both"/>
        <w:rPr>
          <w:rFonts w:ascii="Arial Unicode MS" w:eastAsia="Arial Unicode MS" w:hAnsi="Arial Unicode MS" w:cs="Arial Unicode MS"/>
          <w:sz w:val="20"/>
          <w:szCs w:val="20"/>
        </w:rPr>
      </w:pPr>
    </w:p>
    <w:p w:rsidR="002959D6" w:rsidRDefault="002959D6" w:rsidP="00EC09CB">
      <w:pPr>
        <w:spacing w:after="0" w:line="180" w:lineRule="auto"/>
        <w:jc w:val="both"/>
        <w:rPr>
          <w:rFonts w:ascii="Arial Unicode MS" w:eastAsia="Arial Unicode MS" w:hAnsi="Arial Unicode MS" w:cs="Arial Unicode MS"/>
          <w:sz w:val="20"/>
          <w:szCs w:val="20"/>
        </w:rPr>
      </w:pPr>
    </w:p>
    <w:p w:rsidR="001B425B" w:rsidRDefault="001B425B" w:rsidP="00EC09CB">
      <w:pPr>
        <w:spacing w:after="0" w:line="180" w:lineRule="auto"/>
        <w:jc w:val="both"/>
        <w:rPr>
          <w:rFonts w:ascii="Arial Unicode MS" w:eastAsia="Arial Unicode MS" w:hAnsi="Arial Unicode MS" w:cs="Arial Unicode MS"/>
          <w:sz w:val="20"/>
          <w:szCs w:val="20"/>
        </w:rPr>
      </w:pPr>
    </w:p>
    <w:p w:rsidR="001B425B" w:rsidRDefault="001B425B" w:rsidP="00EC09CB">
      <w:pPr>
        <w:spacing w:after="0" w:line="180" w:lineRule="auto"/>
        <w:jc w:val="both"/>
        <w:rPr>
          <w:rFonts w:ascii="Arial Unicode MS" w:eastAsia="Arial Unicode MS" w:hAnsi="Arial Unicode MS" w:cs="Arial Unicode MS"/>
          <w:sz w:val="20"/>
          <w:szCs w:val="20"/>
        </w:rPr>
      </w:pPr>
    </w:p>
    <w:p w:rsidR="001B425B" w:rsidRDefault="001B425B" w:rsidP="00EC09CB">
      <w:pPr>
        <w:spacing w:after="0" w:line="180" w:lineRule="auto"/>
        <w:jc w:val="both"/>
        <w:rPr>
          <w:rFonts w:ascii="Arial Unicode MS" w:eastAsia="Arial Unicode MS" w:hAnsi="Arial Unicode MS" w:cs="Arial Unicode MS"/>
          <w:sz w:val="20"/>
          <w:szCs w:val="20"/>
        </w:rPr>
      </w:pPr>
    </w:p>
    <w:p w:rsidR="002959D6" w:rsidRDefault="002959D6" w:rsidP="00EC09CB">
      <w:pPr>
        <w:spacing w:after="0" w:line="180" w:lineRule="auto"/>
        <w:jc w:val="both"/>
        <w:rPr>
          <w:rFonts w:ascii="Arial Unicode MS" w:eastAsia="Arial Unicode MS" w:hAnsi="Arial Unicode MS" w:cs="Arial Unicode MS"/>
          <w:sz w:val="20"/>
          <w:szCs w:val="20"/>
        </w:rPr>
      </w:pPr>
    </w:p>
    <w:p w:rsidR="002959D6" w:rsidRDefault="00E04B82" w:rsidP="00E04B82">
      <w:pPr>
        <w:tabs>
          <w:tab w:val="left" w:pos="1064"/>
        </w:tabs>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b/>
      </w:r>
    </w:p>
    <w:p w:rsidR="00E04B82" w:rsidRDefault="00E04B82" w:rsidP="00E04B82">
      <w:pPr>
        <w:tabs>
          <w:tab w:val="left" w:pos="1064"/>
        </w:tabs>
        <w:spacing w:after="0" w:line="180" w:lineRule="auto"/>
        <w:jc w:val="both"/>
        <w:rPr>
          <w:rFonts w:ascii="Arial Unicode MS" w:eastAsia="Arial Unicode MS" w:hAnsi="Arial Unicode MS" w:cs="Arial Unicode MS"/>
          <w:sz w:val="20"/>
          <w:szCs w:val="20"/>
        </w:rPr>
      </w:pPr>
    </w:p>
    <w:p w:rsidR="00E04B82" w:rsidRDefault="00E04B82" w:rsidP="00E04B82">
      <w:pPr>
        <w:tabs>
          <w:tab w:val="left" w:pos="1064"/>
        </w:tabs>
        <w:spacing w:after="0" w:line="180" w:lineRule="auto"/>
        <w:jc w:val="both"/>
        <w:rPr>
          <w:rFonts w:ascii="Arial Unicode MS" w:eastAsia="Arial Unicode MS" w:hAnsi="Arial Unicode MS" w:cs="Arial Unicode MS"/>
          <w:sz w:val="20"/>
          <w:szCs w:val="20"/>
        </w:rPr>
      </w:pPr>
    </w:p>
    <w:p w:rsidR="00E04B82" w:rsidRDefault="00E04B82" w:rsidP="00E04B82">
      <w:pPr>
        <w:tabs>
          <w:tab w:val="left" w:pos="1064"/>
        </w:tabs>
        <w:spacing w:after="0" w:line="180" w:lineRule="auto"/>
        <w:jc w:val="both"/>
        <w:rPr>
          <w:rFonts w:ascii="Arial Unicode MS" w:eastAsia="Arial Unicode MS" w:hAnsi="Arial Unicode MS" w:cs="Arial Unicode MS"/>
          <w:sz w:val="20"/>
          <w:szCs w:val="20"/>
        </w:rPr>
      </w:pPr>
    </w:p>
    <w:p w:rsidR="00E04B82" w:rsidRDefault="00E04B82" w:rsidP="00E04B82">
      <w:pPr>
        <w:tabs>
          <w:tab w:val="left" w:pos="1064"/>
        </w:tabs>
        <w:spacing w:after="0" w:line="180" w:lineRule="auto"/>
        <w:jc w:val="both"/>
        <w:rPr>
          <w:rFonts w:ascii="Arial Unicode MS" w:eastAsia="Arial Unicode MS" w:hAnsi="Arial Unicode MS" w:cs="Arial Unicode MS"/>
          <w:sz w:val="20"/>
          <w:szCs w:val="20"/>
        </w:rPr>
      </w:pPr>
    </w:p>
    <w:p w:rsidR="00E04B82" w:rsidRDefault="00E04B82" w:rsidP="00E04B82">
      <w:pPr>
        <w:tabs>
          <w:tab w:val="left" w:pos="1064"/>
        </w:tabs>
        <w:spacing w:after="0" w:line="180" w:lineRule="auto"/>
        <w:jc w:val="both"/>
        <w:rPr>
          <w:rFonts w:ascii="Arial Unicode MS" w:eastAsia="Arial Unicode MS" w:hAnsi="Arial Unicode MS" w:cs="Arial Unicode M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1B425B" w:rsidRPr="00EC09CB" w:rsidTr="00BB37DD">
        <w:tc>
          <w:tcPr>
            <w:tcW w:w="9639" w:type="dxa"/>
            <w:tcBorders>
              <w:top w:val="single" w:sz="4" w:space="0" w:color="auto"/>
              <w:left w:val="single" w:sz="4" w:space="0" w:color="auto"/>
              <w:bottom w:val="single" w:sz="4" w:space="0" w:color="auto"/>
              <w:right w:val="single" w:sz="4" w:space="0" w:color="auto"/>
            </w:tcBorders>
            <w:hideMark/>
          </w:tcPr>
          <w:p w:rsidR="001B425B" w:rsidRPr="00EC09CB" w:rsidRDefault="001B425B" w:rsidP="001B425B">
            <w:pPr>
              <w:numPr>
                <w:ilvl w:val="0"/>
                <w:numId w:val="15"/>
              </w:numPr>
              <w:autoSpaceDE w:val="0"/>
              <w:autoSpaceDN w:val="0"/>
              <w:spacing w:before="120" w:after="120" w:line="180" w:lineRule="auto"/>
              <w:jc w:val="both"/>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lastRenderedPageBreak/>
              <w:t>Iratjegyzék</w:t>
            </w:r>
          </w:p>
        </w:tc>
      </w:tr>
    </w:tbl>
    <w:p w:rsidR="001B425B" w:rsidRPr="004262EB" w:rsidRDefault="001B425B" w:rsidP="001B425B">
      <w:pPr>
        <w:pStyle w:val="NormlWeb"/>
        <w:spacing w:line="180" w:lineRule="auto"/>
        <w:rPr>
          <w:rFonts w:ascii="Arial Unicode MS" w:eastAsia="Arial Unicode MS" w:hAnsi="Arial Unicode MS" w:cs="Arial Unicode MS"/>
          <w:sz w:val="12"/>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4"/>
        <w:gridCol w:w="7655"/>
      </w:tblGrid>
      <w:tr w:rsidR="001B425B" w:rsidRPr="007E5BDC" w:rsidTr="00415BCD">
        <w:trPr>
          <w:tblHeader/>
        </w:trPr>
        <w:tc>
          <w:tcPr>
            <w:tcW w:w="1984" w:type="dxa"/>
            <w:tcBorders>
              <w:top w:val="single" w:sz="4" w:space="0" w:color="auto"/>
              <w:left w:val="single" w:sz="4" w:space="0" w:color="auto"/>
              <w:bottom w:val="single" w:sz="4" w:space="0" w:color="auto"/>
              <w:right w:val="single" w:sz="4" w:space="0" w:color="auto"/>
            </w:tcBorders>
            <w:shd w:val="clear" w:color="auto" w:fill="D9D9D9"/>
          </w:tcPr>
          <w:p w:rsidR="001B425B" w:rsidRPr="007E5BDC" w:rsidRDefault="00A21537" w:rsidP="001B425B">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Mintairatok</w:t>
            </w:r>
          </w:p>
        </w:tc>
        <w:tc>
          <w:tcPr>
            <w:tcW w:w="7655" w:type="dxa"/>
            <w:tcBorders>
              <w:top w:val="single" w:sz="4" w:space="0" w:color="auto"/>
              <w:left w:val="single" w:sz="4" w:space="0" w:color="auto"/>
              <w:bottom w:val="single" w:sz="4" w:space="0" w:color="auto"/>
              <w:right w:val="single" w:sz="4" w:space="0" w:color="auto"/>
            </w:tcBorders>
            <w:shd w:val="clear" w:color="auto" w:fill="D9D9D9"/>
          </w:tcPr>
          <w:p w:rsidR="001B425B" w:rsidRPr="007E5BDC" w:rsidRDefault="001B425B" w:rsidP="001B425B">
            <w:pPr>
              <w:spacing w:after="0" w:line="180" w:lineRule="auto"/>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Iratanyag megnevezése</w:t>
            </w:r>
          </w:p>
        </w:tc>
      </w:tr>
      <w:tr w:rsidR="001B425B" w:rsidRPr="007E5BDC" w:rsidTr="00415BCD">
        <w:tc>
          <w:tcPr>
            <w:tcW w:w="1984"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center"/>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 xml:space="preserve">1.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both"/>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Fed</w:t>
            </w:r>
            <w:r w:rsidR="00A21537">
              <w:rPr>
                <w:rFonts w:ascii="Arial Unicode MS" w:eastAsia="Arial Unicode MS" w:hAnsi="Arial Unicode MS" w:cs="Arial Unicode MS"/>
                <w:sz w:val="20"/>
                <w:szCs w:val="20"/>
              </w:rPr>
              <w:t>ő</w:t>
            </w:r>
            <w:r w:rsidRPr="007E5BDC">
              <w:rPr>
                <w:rFonts w:ascii="Arial Unicode MS" w:eastAsia="Arial Unicode MS" w:hAnsi="Arial Unicode MS" w:cs="Arial Unicode MS"/>
                <w:sz w:val="20"/>
                <w:szCs w:val="20"/>
              </w:rPr>
              <w:t>lap</w:t>
            </w:r>
          </w:p>
        </w:tc>
      </w:tr>
      <w:tr w:rsidR="001B425B" w:rsidRPr="007E5BDC" w:rsidTr="00415BCD">
        <w:tc>
          <w:tcPr>
            <w:tcW w:w="1984"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Tartalomjegyzék</w:t>
            </w:r>
          </w:p>
        </w:tc>
      </w:tr>
      <w:tr w:rsidR="001B425B" w:rsidRPr="007E5BDC" w:rsidTr="00415BCD">
        <w:tc>
          <w:tcPr>
            <w:tcW w:w="1984"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3</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Felolvasólap</w:t>
            </w:r>
          </w:p>
        </w:tc>
      </w:tr>
      <w:tr w:rsidR="001B425B" w:rsidRPr="007E5BDC" w:rsidTr="00415BCD">
        <w:tc>
          <w:tcPr>
            <w:tcW w:w="1984"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4</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1B425B" w:rsidRPr="007E5BDC" w:rsidRDefault="001B425B" w:rsidP="006D1A2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Ajánlattevői nyilatkozat a Kbt. 62. § (1) bekezdés </w:t>
            </w:r>
            <w:r w:rsidRPr="001B425B">
              <w:rPr>
                <w:rFonts w:ascii="Arial Unicode MS" w:eastAsia="Arial Unicode MS" w:hAnsi="Arial Unicode MS" w:cs="Arial Unicode MS"/>
                <w:sz w:val="20"/>
                <w:szCs w:val="20"/>
              </w:rPr>
              <w:t>b), g)–k), m) és q)</w:t>
            </w:r>
            <w:r w:rsidRPr="001D478D">
              <w:rPr>
                <w:rFonts w:ascii="Arial Unicode MS" w:eastAsia="Arial Unicode MS" w:hAnsi="Arial Unicode MS" w:cs="Arial Unicode MS"/>
                <w:sz w:val="20"/>
                <w:szCs w:val="20"/>
              </w:rPr>
              <w:t xml:space="preserve"> </w:t>
            </w:r>
            <w:r w:rsidRPr="001B425B">
              <w:rPr>
                <w:rFonts w:ascii="Arial Unicode MS" w:eastAsia="Arial Unicode MS" w:hAnsi="Arial Unicode MS" w:cs="Arial Unicode MS"/>
                <w:sz w:val="20"/>
                <w:szCs w:val="20"/>
              </w:rPr>
              <w:t>pontjaiban foglaltakra</w:t>
            </w:r>
            <w:r>
              <w:rPr>
                <w:rFonts w:ascii="Arial Unicode MS" w:eastAsia="Arial Unicode MS" w:hAnsi="Arial Unicode MS" w:cs="Arial Unicode MS"/>
                <w:sz w:val="20"/>
                <w:szCs w:val="20"/>
              </w:rPr>
              <w:t xml:space="preserve"> vonatkozóan (kizáró okok)</w:t>
            </w:r>
          </w:p>
        </w:tc>
      </w:tr>
      <w:tr w:rsidR="001B425B" w:rsidRPr="007E5BDC" w:rsidTr="00415BCD">
        <w:tc>
          <w:tcPr>
            <w:tcW w:w="1984"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5</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1B425B" w:rsidRPr="001B425B" w:rsidRDefault="001B425B" w:rsidP="001B425B">
            <w:pPr>
              <w:spacing w:after="0" w:line="180" w:lineRule="auto"/>
              <w:jc w:val="both"/>
              <w:rPr>
                <w:rFonts w:ascii="Arial Unicode MS" w:eastAsia="Arial Unicode MS" w:hAnsi="Arial Unicode MS" w:cs="Arial Unicode MS"/>
                <w:sz w:val="20"/>
                <w:szCs w:val="24"/>
              </w:rPr>
            </w:pPr>
            <w:r w:rsidRPr="001B425B">
              <w:rPr>
                <w:rFonts w:ascii="Arial Unicode MS" w:eastAsia="Arial Unicode MS" w:hAnsi="Arial Unicode MS" w:cs="Arial Unicode MS"/>
                <w:sz w:val="20"/>
                <w:szCs w:val="24"/>
              </w:rPr>
              <w:t>Ajánlattevői nyilatkozat a Kbt. 67. § (4) bekezdésben és a 321/2015.(X.30.) Korm. rendelet 17. § (2) bekezdésben foglaltakra vonatkozóan</w:t>
            </w:r>
          </w:p>
        </w:tc>
      </w:tr>
      <w:tr w:rsidR="001B425B" w:rsidRPr="007E5BDC" w:rsidTr="00415BCD">
        <w:tc>
          <w:tcPr>
            <w:tcW w:w="1984"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pStyle w:val="Szvegtrzsbehzssal3"/>
              <w:spacing w:before="0" w:line="180" w:lineRule="auto"/>
              <w:ind w:left="0"/>
              <w:rPr>
                <w:rFonts w:ascii="Arial Unicode MS" w:eastAsia="Arial Unicode MS" w:hAnsi="Arial Unicode MS" w:cs="Arial Unicode MS"/>
                <w:sz w:val="20"/>
                <w:szCs w:val="20"/>
              </w:rPr>
            </w:pPr>
            <w:r w:rsidRPr="001B425B">
              <w:rPr>
                <w:rFonts w:ascii="Arial Unicode MS" w:eastAsia="Arial Unicode MS" w:hAnsi="Arial Unicode MS" w:cs="Arial Unicode MS"/>
                <w:sz w:val="20"/>
                <w:szCs w:val="20"/>
              </w:rPr>
              <w:t xml:space="preserve">Ajánlattevői nyilatkozat a Kbt. 66. § (1) bekezdésben foglaltakra vonatkozóan – nyilatkozat a formai és tartalmi követelményekre </w:t>
            </w:r>
          </w:p>
        </w:tc>
      </w:tr>
      <w:tr w:rsidR="001B425B" w:rsidRPr="007E5BDC" w:rsidTr="00415BCD">
        <w:tc>
          <w:tcPr>
            <w:tcW w:w="1984"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7</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pStyle w:val="Szvegtrzsbehzssal3"/>
              <w:spacing w:before="0" w:line="180" w:lineRule="auto"/>
              <w:ind w:left="0"/>
              <w:rPr>
                <w:rFonts w:ascii="Arial Unicode MS" w:eastAsia="Arial Unicode MS" w:hAnsi="Arial Unicode MS" w:cs="Arial Unicode MS"/>
                <w:sz w:val="20"/>
                <w:szCs w:val="20"/>
              </w:rPr>
            </w:pPr>
            <w:r w:rsidRPr="001B425B">
              <w:rPr>
                <w:rFonts w:ascii="Arial Unicode MS" w:eastAsia="Arial Unicode MS" w:hAnsi="Arial Unicode MS" w:cs="Arial Unicode MS"/>
                <w:sz w:val="20"/>
                <w:szCs w:val="20"/>
              </w:rPr>
              <w:t xml:space="preserve">Ajánlattevői nyilatkozat a Kbt. 66. § (4) bekezdésben foglaltakra vonatkozóan – nyilatkozat a vállalkozás besorolásáról </w:t>
            </w:r>
          </w:p>
        </w:tc>
      </w:tr>
      <w:tr w:rsidR="001B425B" w:rsidRPr="007E5BDC" w:rsidTr="00415BCD">
        <w:tc>
          <w:tcPr>
            <w:tcW w:w="1984"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8</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both"/>
              <w:rPr>
                <w:rFonts w:ascii="Arial Unicode MS" w:eastAsia="Arial Unicode MS" w:hAnsi="Arial Unicode MS" w:cs="Arial Unicode MS"/>
                <w:sz w:val="20"/>
                <w:szCs w:val="20"/>
              </w:rPr>
            </w:pPr>
            <w:r w:rsidRPr="001B425B">
              <w:rPr>
                <w:rFonts w:ascii="Arial Unicode MS" w:eastAsia="Arial Unicode MS" w:hAnsi="Arial Unicode MS" w:cs="Arial Unicode MS"/>
                <w:sz w:val="20"/>
                <w:szCs w:val="20"/>
              </w:rPr>
              <w:t xml:space="preserve">Ajánlattevői nyilatkozat a Kbt. 66. § (2) bekezdésben foglaltakra vonatkozóan – nyilatkozat a felhívás tartalmára és szerződés feltételeire </w:t>
            </w:r>
          </w:p>
        </w:tc>
      </w:tr>
      <w:tr w:rsidR="001B425B" w:rsidRPr="007E5BDC" w:rsidTr="00415BCD">
        <w:tc>
          <w:tcPr>
            <w:tcW w:w="1984"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9</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pStyle w:val="Szvegtrzsbehzssal3"/>
              <w:spacing w:before="0" w:line="180" w:lineRule="auto"/>
              <w:ind w:left="0"/>
              <w:rPr>
                <w:rFonts w:ascii="Arial Unicode MS" w:eastAsia="Arial Unicode MS" w:hAnsi="Arial Unicode MS" w:cs="Arial Unicode MS"/>
                <w:sz w:val="20"/>
                <w:szCs w:val="20"/>
              </w:rPr>
            </w:pPr>
            <w:r w:rsidRPr="001B425B">
              <w:rPr>
                <w:rFonts w:ascii="Arial Unicode MS" w:eastAsia="Arial Unicode MS" w:hAnsi="Arial Unicode MS" w:cs="Arial Unicode MS"/>
                <w:sz w:val="20"/>
                <w:szCs w:val="20"/>
              </w:rPr>
              <w:t xml:space="preserve">Ajánlattevői nyilatkozat a Kbt. 66. § (6) bekezdésben foglaltakra vonatkozóan – nyilatkozat alvállalkozókról </w:t>
            </w:r>
          </w:p>
        </w:tc>
      </w:tr>
      <w:tr w:rsidR="001B425B" w:rsidRPr="007E5BDC" w:rsidTr="00415BCD">
        <w:tc>
          <w:tcPr>
            <w:tcW w:w="1984" w:type="dxa"/>
            <w:tcBorders>
              <w:top w:val="single" w:sz="4" w:space="0" w:color="auto"/>
              <w:left w:val="single" w:sz="4" w:space="0" w:color="auto"/>
              <w:bottom w:val="single" w:sz="4" w:space="0" w:color="auto"/>
              <w:right w:val="single" w:sz="4" w:space="0" w:color="auto"/>
            </w:tcBorders>
          </w:tcPr>
          <w:p w:rsidR="001B425B" w:rsidRPr="007E5BDC" w:rsidRDefault="001B425B" w:rsidP="001B425B">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10</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1B425B" w:rsidRPr="007E5BDC" w:rsidRDefault="006D1A2B" w:rsidP="001B425B">
            <w:pPr>
              <w:spacing w:after="0" w:line="180" w:lineRule="auto"/>
              <w:jc w:val="both"/>
              <w:rPr>
                <w:rFonts w:ascii="Arial Unicode MS" w:eastAsia="Arial Unicode MS" w:hAnsi="Arial Unicode MS" w:cs="Arial Unicode MS"/>
                <w:sz w:val="20"/>
                <w:szCs w:val="20"/>
              </w:rPr>
            </w:pPr>
            <w:r w:rsidRPr="006D1A2B">
              <w:rPr>
                <w:rFonts w:ascii="Arial Unicode MS" w:eastAsia="Arial Unicode MS" w:hAnsi="Arial Unicode MS" w:cs="Arial Unicode MS"/>
                <w:sz w:val="20"/>
                <w:szCs w:val="20"/>
              </w:rPr>
              <w:t xml:space="preserve">Ajánlattevői nyilatkozat a Kbt. 65. § (7) bekezdésében foglaltakra vonatkozóan – nyilatkozat az alkalmasság igazolásában részt vevő gazdasági szereplőkről </w:t>
            </w:r>
            <w:r>
              <w:rPr>
                <w:rFonts w:ascii="Arial Unicode MS" w:eastAsia="Arial Unicode MS" w:hAnsi="Arial Unicode MS" w:cs="Arial Unicode MS"/>
                <w:sz w:val="20"/>
                <w:szCs w:val="20"/>
              </w:rPr>
              <w:t>(szervezetenként)</w:t>
            </w:r>
          </w:p>
        </w:tc>
      </w:tr>
      <w:tr w:rsidR="006D1A2B" w:rsidRPr="007E5BDC" w:rsidTr="00415BCD">
        <w:tc>
          <w:tcPr>
            <w:tcW w:w="1984" w:type="dxa"/>
            <w:tcBorders>
              <w:top w:val="single" w:sz="4" w:space="0" w:color="auto"/>
              <w:left w:val="single" w:sz="4" w:space="0" w:color="auto"/>
              <w:bottom w:val="single" w:sz="4" w:space="0" w:color="auto"/>
              <w:right w:val="single" w:sz="4" w:space="0" w:color="auto"/>
            </w:tcBorders>
          </w:tcPr>
          <w:p w:rsidR="006D1A2B" w:rsidRPr="007E5BDC" w:rsidRDefault="006D1A2B"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11</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6D1A2B" w:rsidRPr="006D1A2B" w:rsidRDefault="006D1A2B" w:rsidP="006D1A2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Kapacitást rendelkezésre bocsátói</w:t>
            </w:r>
            <w:r w:rsidRPr="006D1A2B">
              <w:rPr>
                <w:rFonts w:ascii="Arial Unicode MS" w:eastAsia="Arial Unicode MS" w:hAnsi="Arial Unicode MS" w:cs="Arial Unicode MS"/>
                <w:sz w:val="20"/>
                <w:szCs w:val="20"/>
              </w:rPr>
              <w:t xml:space="preserve"> nyilatkozat a Kbt. 65. § (7) bekezdésében</w:t>
            </w:r>
            <w:r>
              <w:rPr>
                <w:rFonts w:ascii="Arial Unicode MS" w:eastAsia="Arial Unicode MS" w:hAnsi="Arial Unicode MS" w:cs="Arial Unicode MS"/>
                <w:sz w:val="20"/>
                <w:szCs w:val="20"/>
              </w:rPr>
              <w:t xml:space="preserve"> foglaltakra vonatkozóan – </w:t>
            </w:r>
            <w:r w:rsidRPr="00971B95">
              <w:rPr>
                <w:rFonts w:ascii="Arial Unicode MS" w:eastAsia="Arial Unicode MS" w:hAnsi="Arial Unicode MS" w:cs="Arial Unicode MS"/>
                <w:i/>
                <w:sz w:val="20"/>
                <w:szCs w:val="20"/>
              </w:rPr>
              <w:t>adott esetben</w:t>
            </w:r>
          </w:p>
        </w:tc>
      </w:tr>
      <w:tr w:rsidR="006D1A2B" w:rsidRPr="007E5BDC" w:rsidTr="00415BCD">
        <w:tc>
          <w:tcPr>
            <w:tcW w:w="1984" w:type="dxa"/>
            <w:tcBorders>
              <w:top w:val="single" w:sz="4" w:space="0" w:color="auto"/>
              <w:left w:val="single" w:sz="4" w:space="0" w:color="auto"/>
              <w:bottom w:val="single" w:sz="4" w:space="0" w:color="auto"/>
              <w:right w:val="single" w:sz="4" w:space="0" w:color="auto"/>
            </w:tcBorders>
          </w:tcPr>
          <w:p w:rsidR="006D1A2B" w:rsidRPr="007E5BDC" w:rsidRDefault="006D1A2B"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12</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6D1A2B" w:rsidRPr="006D1A2B" w:rsidRDefault="006D1A2B" w:rsidP="006D1A2B">
            <w:pPr>
              <w:pStyle w:val="Szvegtrzsbehzssal3"/>
              <w:spacing w:before="0"/>
              <w:ind w:left="0"/>
              <w:rPr>
                <w:rFonts w:ascii="Arial Unicode MS" w:eastAsia="Arial Unicode MS" w:hAnsi="Arial Unicode MS" w:cs="Arial Unicode MS"/>
                <w:sz w:val="20"/>
                <w:szCs w:val="20"/>
              </w:rPr>
            </w:pPr>
            <w:r w:rsidRPr="006D1A2B">
              <w:rPr>
                <w:rFonts w:ascii="Arial Unicode MS" w:eastAsia="Arial Unicode MS" w:hAnsi="Arial Unicode MS" w:cs="Arial Unicode MS"/>
                <w:sz w:val="20"/>
                <w:szCs w:val="20"/>
              </w:rPr>
              <w:t xml:space="preserve">Ajánlattevői </w:t>
            </w:r>
            <w:r>
              <w:rPr>
                <w:rFonts w:ascii="Arial Unicode MS" w:eastAsia="Arial Unicode MS" w:hAnsi="Arial Unicode MS" w:cs="Arial Unicode MS"/>
                <w:sz w:val="20"/>
                <w:szCs w:val="20"/>
              </w:rPr>
              <w:t>n</w:t>
            </w:r>
            <w:r w:rsidRPr="006D1A2B">
              <w:rPr>
                <w:rFonts w:ascii="Arial Unicode MS" w:eastAsia="Arial Unicode MS" w:hAnsi="Arial Unicode MS" w:cs="Arial Unicode MS"/>
                <w:sz w:val="20"/>
                <w:szCs w:val="20"/>
              </w:rPr>
              <w:t xml:space="preserve">yilatkozat az üzleti titokról </w:t>
            </w:r>
          </w:p>
        </w:tc>
      </w:tr>
      <w:tr w:rsidR="006D1A2B" w:rsidRPr="007E5BDC" w:rsidTr="00415BCD">
        <w:tc>
          <w:tcPr>
            <w:tcW w:w="1984" w:type="dxa"/>
            <w:tcBorders>
              <w:top w:val="single" w:sz="4" w:space="0" w:color="auto"/>
              <w:left w:val="single" w:sz="4" w:space="0" w:color="auto"/>
              <w:bottom w:val="single" w:sz="4" w:space="0" w:color="auto"/>
              <w:right w:val="single" w:sz="4" w:space="0" w:color="auto"/>
            </w:tcBorders>
          </w:tcPr>
          <w:p w:rsidR="006D1A2B" w:rsidRPr="007E5BDC" w:rsidRDefault="006D1A2B"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13</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6D1A2B" w:rsidRPr="006D1A2B" w:rsidRDefault="00971B95" w:rsidP="003F74A8">
            <w:pPr>
              <w:spacing w:after="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Indoklás üzleti titok alkalmazásakor (aránytalan sérelem</w:t>
            </w:r>
            <w:r w:rsidR="003F74A8">
              <w:rPr>
                <w:rFonts w:ascii="Arial Unicode MS" w:eastAsia="Arial Unicode MS" w:hAnsi="Arial Unicode MS" w:cs="Arial Unicode MS"/>
                <w:sz w:val="20"/>
                <w:szCs w:val="20"/>
              </w:rPr>
              <w:t xml:space="preserve">) - </w:t>
            </w:r>
            <w:r w:rsidR="003F74A8" w:rsidRPr="003F74A8">
              <w:rPr>
                <w:rFonts w:ascii="Arial Unicode MS" w:eastAsia="Arial Unicode MS" w:hAnsi="Arial Unicode MS" w:cs="Arial Unicode MS"/>
                <w:i/>
                <w:sz w:val="20"/>
                <w:szCs w:val="20"/>
              </w:rPr>
              <w:t>adott esetben</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971B95"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14</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6D1A2B" w:rsidRDefault="00971B95" w:rsidP="000A3398">
            <w:pPr>
              <w:spacing w:after="0" w:line="240" w:lineRule="auto"/>
              <w:jc w:val="both"/>
              <w:rPr>
                <w:rFonts w:ascii="Arial Unicode MS" w:eastAsia="Arial Unicode MS" w:hAnsi="Arial Unicode MS" w:cs="Arial Unicode MS"/>
                <w:sz w:val="20"/>
                <w:szCs w:val="20"/>
              </w:rPr>
            </w:pPr>
            <w:r w:rsidRPr="006D1A2B">
              <w:rPr>
                <w:rFonts w:ascii="Arial Unicode MS" w:eastAsia="Arial Unicode MS" w:hAnsi="Arial Unicode MS" w:cs="Arial Unicode MS"/>
                <w:sz w:val="20"/>
                <w:szCs w:val="20"/>
              </w:rPr>
              <w:t xml:space="preserve">Ajánlattevői nyilatkozat az elektronikus példányról </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971B95"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15</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6D1A2B" w:rsidRDefault="00971B95" w:rsidP="00A21537">
            <w:pPr>
              <w:spacing w:after="0" w:line="240" w:lineRule="auto"/>
              <w:jc w:val="both"/>
              <w:rPr>
                <w:rFonts w:ascii="Arial Unicode MS" w:eastAsia="Arial Unicode MS" w:hAnsi="Arial Unicode MS" w:cs="Arial Unicode MS"/>
                <w:sz w:val="20"/>
                <w:szCs w:val="20"/>
              </w:rPr>
            </w:pPr>
            <w:r w:rsidRPr="006D1A2B">
              <w:rPr>
                <w:rFonts w:ascii="Arial Unicode MS" w:eastAsia="Arial Unicode MS" w:hAnsi="Arial Unicode MS" w:cs="Arial Unicode MS"/>
                <w:sz w:val="20"/>
                <w:szCs w:val="20"/>
              </w:rPr>
              <w:t xml:space="preserve">Ajánlattevői nyilatkozat a </w:t>
            </w:r>
            <w:r w:rsidR="00A21537">
              <w:rPr>
                <w:rFonts w:ascii="Arial Unicode MS" w:eastAsia="Arial Unicode MS" w:hAnsi="Arial Unicode MS" w:cs="Arial Unicode MS"/>
                <w:sz w:val="20"/>
                <w:szCs w:val="20"/>
              </w:rPr>
              <w:t>közbeszerzési iratok elérésére</w:t>
            </w:r>
            <w:r w:rsidRPr="006D1A2B">
              <w:rPr>
                <w:rFonts w:ascii="Arial Unicode MS" w:eastAsia="Arial Unicode MS" w:hAnsi="Arial Unicode MS" w:cs="Arial Unicode MS"/>
                <w:sz w:val="20"/>
                <w:szCs w:val="20"/>
              </w:rPr>
              <w:t xml:space="preserve"> </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971B95"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16</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6D1A2B" w:rsidRDefault="00971B95" w:rsidP="000A3398">
            <w:pPr>
              <w:spacing w:after="0" w:line="180" w:lineRule="auto"/>
              <w:jc w:val="both"/>
              <w:rPr>
                <w:rFonts w:ascii="Arial Unicode MS" w:eastAsia="Arial Unicode MS" w:hAnsi="Arial Unicode MS" w:cs="Arial Unicode MS"/>
                <w:sz w:val="20"/>
                <w:szCs w:val="20"/>
              </w:rPr>
            </w:pPr>
            <w:r w:rsidRPr="006D1A2B">
              <w:rPr>
                <w:rFonts w:ascii="Arial Unicode MS" w:eastAsia="Arial Unicode MS" w:hAnsi="Arial Unicode MS" w:cs="Arial Unicode MS"/>
                <w:sz w:val="20"/>
                <w:szCs w:val="20"/>
              </w:rPr>
              <w:t>Ajánlattevői nyilatkozat</w:t>
            </w:r>
            <w:r>
              <w:rPr>
                <w:rFonts w:ascii="Arial Unicode MS" w:eastAsia="Arial Unicode MS" w:hAnsi="Arial Unicode MS" w:cs="Arial Unicode MS"/>
                <w:sz w:val="20"/>
                <w:szCs w:val="20"/>
              </w:rPr>
              <w:t xml:space="preserve"> a </w:t>
            </w:r>
            <w:r w:rsidRPr="006D1A2B">
              <w:rPr>
                <w:rFonts w:ascii="Arial Unicode MS" w:eastAsia="Arial Unicode MS" w:hAnsi="Arial Unicode MS" w:cs="Arial Unicode MS"/>
                <w:sz w:val="20"/>
                <w:szCs w:val="20"/>
              </w:rPr>
              <w:t>Kbt. 67. § (1) bekezdése szerinti nyilatkozat</w:t>
            </w:r>
            <w:r>
              <w:rPr>
                <w:rFonts w:ascii="Arial Unicode MS" w:eastAsia="Arial Unicode MS" w:hAnsi="Arial Unicode MS" w:cs="Arial Unicode MS"/>
                <w:sz w:val="20"/>
                <w:szCs w:val="20"/>
              </w:rPr>
              <w:t xml:space="preserve"> – műszaki, szakmai alkalmasság</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971B95"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17</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7E5BDC" w:rsidRDefault="00971B95"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Kapacitást rendelkezésre bocsátói</w:t>
            </w:r>
            <w:r w:rsidRPr="006D1A2B">
              <w:rPr>
                <w:rFonts w:ascii="Arial Unicode MS" w:eastAsia="Arial Unicode MS" w:hAnsi="Arial Unicode MS" w:cs="Arial Unicode MS"/>
                <w:sz w:val="20"/>
                <w:szCs w:val="20"/>
              </w:rPr>
              <w:t xml:space="preserve"> nyilatkozat</w:t>
            </w:r>
            <w:r>
              <w:rPr>
                <w:rFonts w:ascii="Arial Unicode MS" w:eastAsia="Arial Unicode MS" w:hAnsi="Arial Unicode MS" w:cs="Arial Unicode MS"/>
                <w:sz w:val="20"/>
                <w:szCs w:val="20"/>
              </w:rPr>
              <w:t xml:space="preserve"> a </w:t>
            </w:r>
            <w:r w:rsidRPr="006D1A2B">
              <w:rPr>
                <w:rFonts w:ascii="Arial Unicode MS" w:eastAsia="Arial Unicode MS" w:hAnsi="Arial Unicode MS" w:cs="Arial Unicode MS"/>
                <w:sz w:val="20"/>
                <w:szCs w:val="20"/>
              </w:rPr>
              <w:t>Kbt. 67. § (1) bekezdése szerinti nyilatkozat</w:t>
            </w:r>
            <w:r>
              <w:rPr>
                <w:rFonts w:ascii="Arial Unicode MS" w:eastAsia="Arial Unicode MS" w:hAnsi="Arial Unicode MS" w:cs="Arial Unicode MS"/>
                <w:sz w:val="20"/>
                <w:szCs w:val="20"/>
              </w:rPr>
              <w:t xml:space="preserve"> – műszaki, szakmai alkalmasság – </w:t>
            </w:r>
            <w:r w:rsidRPr="00971B95">
              <w:rPr>
                <w:rFonts w:ascii="Arial Unicode MS" w:eastAsia="Arial Unicode MS" w:hAnsi="Arial Unicode MS" w:cs="Arial Unicode MS"/>
                <w:i/>
                <w:sz w:val="20"/>
                <w:szCs w:val="20"/>
              </w:rPr>
              <w:t>adott esetben</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971B95"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18</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3F74A8" w:rsidRDefault="003F74A8" w:rsidP="003F74A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Nyilatkozat a szakmai felelősségbiztosításról</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971B95"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19</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3F74A8" w:rsidRDefault="003F74A8" w:rsidP="003F74A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Ajánlattevői nyilatkozat egyéb előírt feltételekről</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971B95"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20</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3F74A8" w:rsidRDefault="003F74A8" w:rsidP="003F74A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 xml:space="preserve">Ajánlattevői nyilatkozat az egyenértékűségről </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3F74A8" w:rsidP="003F74A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21</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3F74A8" w:rsidRDefault="003F74A8" w:rsidP="003F74A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Ajánlattevői nyilatkozat az előlegről</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3F74A8" w:rsidP="003F74A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22</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3F74A8" w:rsidRDefault="003F74A8" w:rsidP="003F74A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 xml:space="preserve">Szabadalmi védjegy nyilatkozat </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3F74A8" w:rsidP="003F74A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23</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3F74A8" w:rsidRDefault="003F74A8" w:rsidP="003F74A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 xml:space="preserve">Ajánlattevői nyilatkozat </w:t>
            </w:r>
            <w:r w:rsidRPr="003F74A8">
              <w:rPr>
                <w:rFonts w:ascii="Arial Unicode MS" w:eastAsia="Arial Unicode MS" w:hAnsi="Arial Unicode MS" w:cs="Arial Unicode MS"/>
                <w:i/>
                <w:sz w:val="20"/>
                <w:szCs w:val="20"/>
              </w:rPr>
              <w:t xml:space="preserve">– </w:t>
            </w:r>
            <w:r w:rsidRPr="003F74A8">
              <w:rPr>
                <w:rFonts w:ascii="Arial Unicode MS" w:eastAsia="Arial Unicode MS" w:hAnsi="Arial Unicode MS" w:cs="Arial Unicode MS"/>
                <w:sz w:val="20"/>
                <w:szCs w:val="20"/>
              </w:rPr>
              <w:t xml:space="preserve">közhiteles nyilvántartásokról </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3F74A8" w:rsidP="003F74A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24</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3F74A8" w:rsidRDefault="003F74A8" w:rsidP="003F74A8">
            <w:pPr>
              <w:pStyle w:val="Szvegtrzsbehzssal3"/>
              <w:spacing w:before="0"/>
              <w:ind w:left="0"/>
              <w:rPr>
                <w:rFonts w:ascii="Arial Unicode MS" w:eastAsia="Arial Unicode MS" w:hAnsi="Arial Unicode MS" w:cs="Arial Unicode MS"/>
                <w:b/>
                <w:sz w:val="20"/>
                <w:szCs w:val="20"/>
              </w:rPr>
            </w:pPr>
            <w:r w:rsidRPr="003F74A8">
              <w:rPr>
                <w:rFonts w:ascii="Arial Unicode MS" w:eastAsia="Arial Unicode MS" w:hAnsi="Arial Unicode MS" w:cs="Arial Unicode MS"/>
                <w:sz w:val="20"/>
                <w:szCs w:val="20"/>
              </w:rPr>
              <w:t>Ajánlattevői nyilatkozat a kapcsolattartóról</w:t>
            </w:r>
            <w:r w:rsidRPr="001D478D">
              <w:rPr>
                <w:rFonts w:ascii="Arial Unicode MS" w:eastAsia="Arial Unicode MS" w:hAnsi="Arial Unicode MS" w:cs="Arial Unicode MS"/>
                <w:b/>
                <w:sz w:val="20"/>
                <w:szCs w:val="20"/>
              </w:rPr>
              <w:t xml:space="preserve"> </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3F74A8" w:rsidP="003F74A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25</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7E5BDC" w:rsidRDefault="000738EA" w:rsidP="001B425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Ajánlattevői saját nyilatkozatok</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3F74A8" w:rsidP="003F74A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26</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971B95" w:rsidRPr="007E5BDC" w:rsidRDefault="000738EA" w:rsidP="001B425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Pénzügyi ütemterv</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971B95" w:rsidP="003F74A8">
            <w:pPr>
              <w:spacing w:after="0" w:line="180" w:lineRule="auto"/>
              <w:jc w:val="center"/>
              <w:rPr>
                <w:rFonts w:ascii="Arial Unicode MS" w:eastAsia="Arial Unicode MS" w:hAnsi="Arial Unicode MS" w:cs="Arial Unicode MS"/>
                <w:sz w:val="20"/>
                <w:szCs w:val="20"/>
              </w:rPr>
            </w:pPr>
          </w:p>
        </w:tc>
        <w:tc>
          <w:tcPr>
            <w:tcW w:w="7655" w:type="dxa"/>
            <w:tcBorders>
              <w:top w:val="single" w:sz="4" w:space="0" w:color="auto"/>
              <w:left w:val="single" w:sz="4" w:space="0" w:color="auto"/>
              <w:bottom w:val="single" w:sz="4" w:space="0" w:color="auto"/>
              <w:right w:val="single" w:sz="4" w:space="0" w:color="auto"/>
            </w:tcBorders>
          </w:tcPr>
          <w:p w:rsidR="00971B95" w:rsidRPr="007E5BDC" w:rsidRDefault="000738EA" w:rsidP="001B425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Árazatlan költségvetés beárazott formában</w:t>
            </w:r>
          </w:p>
        </w:tc>
      </w:tr>
      <w:tr w:rsidR="00A21537" w:rsidRPr="007E5BDC" w:rsidTr="00415BCD">
        <w:tc>
          <w:tcPr>
            <w:tcW w:w="1984" w:type="dxa"/>
            <w:tcBorders>
              <w:top w:val="single" w:sz="4" w:space="0" w:color="auto"/>
              <w:left w:val="single" w:sz="4" w:space="0" w:color="auto"/>
              <w:bottom w:val="single" w:sz="4" w:space="0" w:color="auto"/>
              <w:right w:val="single" w:sz="4" w:space="0" w:color="auto"/>
            </w:tcBorders>
          </w:tcPr>
          <w:p w:rsidR="00A21537" w:rsidRPr="007E5BDC" w:rsidRDefault="00A21537" w:rsidP="00A21537">
            <w:pPr>
              <w:spacing w:after="0" w:line="180" w:lineRule="auto"/>
              <w:jc w:val="center"/>
              <w:rPr>
                <w:rFonts w:ascii="Arial Unicode MS" w:eastAsia="Arial Unicode MS" w:hAnsi="Arial Unicode MS" w:cs="Arial Unicode MS"/>
                <w:sz w:val="20"/>
                <w:szCs w:val="20"/>
              </w:rPr>
            </w:pPr>
          </w:p>
        </w:tc>
        <w:tc>
          <w:tcPr>
            <w:tcW w:w="7655" w:type="dxa"/>
            <w:tcBorders>
              <w:top w:val="single" w:sz="4" w:space="0" w:color="auto"/>
              <w:left w:val="single" w:sz="4" w:space="0" w:color="auto"/>
              <w:bottom w:val="single" w:sz="4" w:space="0" w:color="auto"/>
              <w:right w:val="single" w:sz="4" w:space="0" w:color="auto"/>
            </w:tcBorders>
          </w:tcPr>
          <w:p w:rsidR="00A21537" w:rsidRDefault="004262EB" w:rsidP="004262E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w:t>
            </w:r>
            <w:r w:rsidR="00A21537" w:rsidRPr="007E5BDC">
              <w:rPr>
                <w:rFonts w:ascii="Arial Unicode MS" w:eastAsia="Arial Unicode MS" w:hAnsi="Arial Unicode MS" w:cs="Arial Unicode MS"/>
                <w:sz w:val="20"/>
                <w:szCs w:val="20"/>
              </w:rPr>
              <w:t xml:space="preserve">égbírósághoz benyújtott változásbejegyzési kérelem </w:t>
            </w:r>
          </w:p>
        </w:tc>
      </w:tr>
      <w:tr w:rsidR="00971B95" w:rsidRPr="007E5BDC" w:rsidTr="00415BCD">
        <w:tc>
          <w:tcPr>
            <w:tcW w:w="1984" w:type="dxa"/>
            <w:tcBorders>
              <w:top w:val="single" w:sz="4" w:space="0" w:color="auto"/>
              <w:left w:val="single" w:sz="4" w:space="0" w:color="auto"/>
              <w:bottom w:val="single" w:sz="4" w:space="0" w:color="auto"/>
              <w:right w:val="single" w:sz="4" w:space="0" w:color="auto"/>
            </w:tcBorders>
          </w:tcPr>
          <w:p w:rsidR="00971B95" w:rsidRPr="007E5BDC" w:rsidRDefault="00971B95" w:rsidP="003F74A8">
            <w:pPr>
              <w:spacing w:after="0" w:line="180" w:lineRule="auto"/>
              <w:jc w:val="center"/>
              <w:rPr>
                <w:rFonts w:ascii="Arial Unicode MS" w:eastAsia="Arial Unicode MS" w:hAnsi="Arial Unicode MS" w:cs="Arial Unicode MS"/>
                <w:sz w:val="20"/>
                <w:szCs w:val="20"/>
              </w:rPr>
            </w:pPr>
          </w:p>
        </w:tc>
        <w:tc>
          <w:tcPr>
            <w:tcW w:w="7655" w:type="dxa"/>
            <w:tcBorders>
              <w:top w:val="single" w:sz="4" w:space="0" w:color="auto"/>
              <w:left w:val="single" w:sz="4" w:space="0" w:color="auto"/>
              <w:bottom w:val="single" w:sz="4" w:space="0" w:color="auto"/>
              <w:right w:val="single" w:sz="4" w:space="0" w:color="auto"/>
            </w:tcBorders>
          </w:tcPr>
          <w:p w:rsidR="00971B95" w:rsidRPr="007E5BDC" w:rsidRDefault="006772BC" w:rsidP="001B425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Aláírási címpéldány</w:t>
            </w:r>
          </w:p>
        </w:tc>
      </w:tr>
      <w:tr w:rsidR="003F74A8" w:rsidRPr="007E5BDC" w:rsidTr="00415BCD">
        <w:tc>
          <w:tcPr>
            <w:tcW w:w="1984" w:type="dxa"/>
            <w:tcBorders>
              <w:top w:val="single" w:sz="4" w:space="0" w:color="auto"/>
              <w:left w:val="single" w:sz="4" w:space="0" w:color="auto"/>
              <w:bottom w:val="single" w:sz="4" w:space="0" w:color="auto"/>
              <w:right w:val="single" w:sz="4" w:space="0" w:color="auto"/>
            </w:tcBorders>
          </w:tcPr>
          <w:p w:rsidR="003F74A8" w:rsidRDefault="003F74A8" w:rsidP="003F74A8">
            <w:pPr>
              <w:spacing w:after="0" w:line="180" w:lineRule="auto"/>
              <w:jc w:val="center"/>
              <w:rPr>
                <w:rFonts w:ascii="Arial Unicode MS" w:eastAsia="Arial Unicode MS" w:hAnsi="Arial Unicode MS" w:cs="Arial Unicode MS"/>
                <w:sz w:val="20"/>
                <w:szCs w:val="20"/>
              </w:rPr>
            </w:pPr>
          </w:p>
        </w:tc>
        <w:tc>
          <w:tcPr>
            <w:tcW w:w="7655" w:type="dxa"/>
            <w:tcBorders>
              <w:top w:val="single" w:sz="4" w:space="0" w:color="auto"/>
              <w:left w:val="single" w:sz="4" w:space="0" w:color="auto"/>
              <w:bottom w:val="single" w:sz="4" w:space="0" w:color="auto"/>
              <w:right w:val="single" w:sz="4" w:space="0" w:color="auto"/>
            </w:tcBorders>
          </w:tcPr>
          <w:p w:rsidR="003F74A8" w:rsidRPr="007E5BDC" w:rsidRDefault="006772BC" w:rsidP="001B425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Elektronikus irat – CD melléklet</w:t>
            </w:r>
          </w:p>
        </w:tc>
      </w:tr>
      <w:tr w:rsidR="00A21537" w:rsidRPr="007E5BDC" w:rsidTr="00415BCD">
        <w:tc>
          <w:tcPr>
            <w:tcW w:w="1984" w:type="dxa"/>
            <w:tcBorders>
              <w:top w:val="single" w:sz="4" w:space="0" w:color="auto"/>
              <w:left w:val="single" w:sz="4" w:space="0" w:color="auto"/>
              <w:bottom w:val="single" w:sz="4" w:space="0" w:color="auto"/>
              <w:right w:val="single" w:sz="4" w:space="0" w:color="auto"/>
            </w:tcBorders>
          </w:tcPr>
          <w:p w:rsidR="00A21537" w:rsidRDefault="00A21537" w:rsidP="003F74A8">
            <w:pPr>
              <w:spacing w:after="0" w:line="180" w:lineRule="auto"/>
              <w:jc w:val="center"/>
              <w:rPr>
                <w:rFonts w:ascii="Arial Unicode MS" w:eastAsia="Arial Unicode MS" w:hAnsi="Arial Unicode MS" w:cs="Arial Unicode MS"/>
                <w:sz w:val="20"/>
                <w:szCs w:val="20"/>
              </w:rPr>
            </w:pPr>
          </w:p>
        </w:tc>
        <w:tc>
          <w:tcPr>
            <w:tcW w:w="7655" w:type="dxa"/>
            <w:tcBorders>
              <w:top w:val="single" w:sz="4" w:space="0" w:color="auto"/>
              <w:left w:val="single" w:sz="4" w:space="0" w:color="auto"/>
              <w:bottom w:val="single" w:sz="4" w:space="0" w:color="auto"/>
              <w:right w:val="single" w:sz="4" w:space="0" w:color="auto"/>
            </w:tcBorders>
          </w:tcPr>
          <w:p w:rsidR="00A21537" w:rsidRPr="007E5BDC" w:rsidRDefault="00A21537" w:rsidP="004262EB">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Az</w:t>
            </w:r>
            <w:r w:rsidR="004262EB">
              <w:rPr>
                <w:rFonts w:ascii="Arial Unicode MS" w:eastAsia="Arial Unicode MS" w:hAnsi="Arial Unicode MS" w:cs="Arial Unicode MS"/>
                <w:sz w:val="20"/>
                <w:szCs w:val="20"/>
              </w:rPr>
              <w:t xml:space="preserve"> egyenértékű termékek igazoló dokumentumok - </w:t>
            </w:r>
            <w:r w:rsidRPr="004262EB">
              <w:rPr>
                <w:rFonts w:ascii="Arial Unicode MS" w:eastAsia="Arial Unicode MS" w:hAnsi="Arial Unicode MS" w:cs="Arial Unicode MS"/>
                <w:i/>
                <w:sz w:val="20"/>
                <w:szCs w:val="20"/>
              </w:rPr>
              <w:t>adott esetben</w:t>
            </w:r>
          </w:p>
        </w:tc>
      </w:tr>
      <w:tr w:rsidR="00A21537" w:rsidRPr="007E5BDC" w:rsidTr="00415BCD">
        <w:tc>
          <w:tcPr>
            <w:tcW w:w="1984" w:type="dxa"/>
            <w:tcBorders>
              <w:top w:val="single" w:sz="4" w:space="0" w:color="auto"/>
              <w:left w:val="single" w:sz="4" w:space="0" w:color="auto"/>
              <w:bottom w:val="single" w:sz="4" w:space="0" w:color="auto"/>
              <w:right w:val="single" w:sz="4" w:space="0" w:color="auto"/>
            </w:tcBorders>
          </w:tcPr>
          <w:p w:rsidR="00A21537" w:rsidRDefault="00A21537" w:rsidP="003F74A8">
            <w:pPr>
              <w:spacing w:after="0" w:line="180" w:lineRule="auto"/>
              <w:jc w:val="center"/>
              <w:rPr>
                <w:rFonts w:ascii="Arial Unicode MS" w:eastAsia="Arial Unicode MS" w:hAnsi="Arial Unicode MS" w:cs="Arial Unicode MS"/>
                <w:sz w:val="20"/>
                <w:szCs w:val="20"/>
              </w:rPr>
            </w:pPr>
          </w:p>
        </w:tc>
        <w:tc>
          <w:tcPr>
            <w:tcW w:w="7655" w:type="dxa"/>
            <w:tcBorders>
              <w:top w:val="single" w:sz="4" w:space="0" w:color="auto"/>
              <w:left w:val="single" w:sz="4" w:space="0" w:color="auto"/>
              <w:bottom w:val="single" w:sz="4" w:space="0" w:color="auto"/>
              <w:right w:val="single" w:sz="4" w:space="0" w:color="auto"/>
            </w:tcBorders>
          </w:tcPr>
          <w:p w:rsidR="00A21537" w:rsidRPr="007E5BDC" w:rsidRDefault="00A21537" w:rsidP="000A3398">
            <w:pPr>
              <w:spacing w:after="0" w:line="180" w:lineRule="auto"/>
              <w:jc w:val="both"/>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Egyéb, ajánlattevő által szükségesnek tartott irat</w:t>
            </w:r>
          </w:p>
        </w:tc>
      </w:tr>
      <w:tr w:rsidR="00A21537" w:rsidRPr="007E5BDC" w:rsidTr="00415BCD">
        <w:tc>
          <w:tcPr>
            <w:tcW w:w="1984" w:type="dxa"/>
            <w:tcBorders>
              <w:top w:val="single" w:sz="4" w:space="0" w:color="auto"/>
              <w:left w:val="single" w:sz="4" w:space="0" w:color="auto"/>
              <w:bottom w:val="single" w:sz="4" w:space="0" w:color="auto"/>
              <w:right w:val="single" w:sz="4" w:space="0" w:color="auto"/>
            </w:tcBorders>
          </w:tcPr>
          <w:p w:rsidR="00A21537" w:rsidRDefault="00A21537" w:rsidP="003F74A8">
            <w:pPr>
              <w:spacing w:after="0" w:line="180" w:lineRule="auto"/>
              <w:jc w:val="center"/>
              <w:rPr>
                <w:rFonts w:ascii="Arial Unicode MS" w:eastAsia="Arial Unicode MS" w:hAnsi="Arial Unicode MS" w:cs="Arial Unicode MS"/>
                <w:sz w:val="20"/>
                <w:szCs w:val="20"/>
              </w:rPr>
            </w:pPr>
          </w:p>
        </w:tc>
        <w:tc>
          <w:tcPr>
            <w:tcW w:w="7655" w:type="dxa"/>
            <w:tcBorders>
              <w:top w:val="single" w:sz="4" w:space="0" w:color="auto"/>
              <w:left w:val="single" w:sz="4" w:space="0" w:color="auto"/>
              <w:bottom w:val="single" w:sz="4" w:space="0" w:color="auto"/>
              <w:right w:val="single" w:sz="4" w:space="0" w:color="auto"/>
            </w:tcBorders>
          </w:tcPr>
          <w:p w:rsidR="00A21537" w:rsidRPr="007E5BDC" w:rsidRDefault="00A21537" w:rsidP="000A3398">
            <w:pPr>
              <w:spacing w:after="0" w:line="180" w:lineRule="auto"/>
              <w:jc w:val="both"/>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Fordítás (adott esetben)</w:t>
            </w:r>
          </w:p>
        </w:tc>
      </w:tr>
      <w:tr w:rsidR="00A21537" w:rsidRPr="007E5BDC" w:rsidTr="00415BCD">
        <w:tc>
          <w:tcPr>
            <w:tcW w:w="1984" w:type="dxa"/>
            <w:tcBorders>
              <w:top w:val="single" w:sz="4" w:space="0" w:color="auto"/>
              <w:left w:val="single" w:sz="4" w:space="0" w:color="auto"/>
              <w:bottom w:val="single" w:sz="4" w:space="0" w:color="auto"/>
              <w:right w:val="single" w:sz="4" w:space="0" w:color="auto"/>
            </w:tcBorders>
          </w:tcPr>
          <w:p w:rsidR="00A21537" w:rsidRDefault="00A21537" w:rsidP="003F74A8">
            <w:pPr>
              <w:spacing w:after="0" w:line="180" w:lineRule="auto"/>
              <w:jc w:val="center"/>
              <w:rPr>
                <w:rFonts w:ascii="Arial Unicode MS" w:eastAsia="Arial Unicode MS" w:hAnsi="Arial Unicode MS" w:cs="Arial Unicode MS"/>
                <w:sz w:val="20"/>
                <w:szCs w:val="20"/>
              </w:rPr>
            </w:pPr>
          </w:p>
        </w:tc>
        <w:tc>
          <w:tcPr>
            <w:tcW w:w="7655" w:type="dxa"/>
            <w:tcBorders>
              <w:top w:val="single" w:sz="4" w:space="0" w:color="auto"/>
              <w:left w:val="single" w:sz="4" w:space="0" w:color="auto"/>
              <w:bottom w:val="single" w:sz="4" w:space="0" w:color="auto"/>
              <w:right w:val="single" w:sz="4" w:space="0" w:color="auto"/>
            </w:tcBorders>
          </w:tcPr>
          <w:p w:rsidR="00A21537" w:rsidRPr="007E5BDC" w:rsidRDefault="00A21537" w:rsidP="000A3398">
            <w:pPr>
              <w:spacing w:after="0" w:line="180" w:lineRule="auto"/>
              <w:jc w:val="both"/>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Nyilatkozat fordításról (adott esetben)</w:t>
            </w:r>
          </w:p>
        </w:tc>
      </w:tr>
      <w:tr w:rsidR="00A21537" w:rsidRPr="007E5BDC" w:rsidTr="00415BCD">
        <w:trPr>
          <w:trHeight w:val="756"/>
        </w:trPr>
        <w:tc>
          <w:tcPr>
            <w:tcW w:w="9639" w:type="dxa"/>
            <w:gridSpan w:val="2"/>
            <w:tcBorders>
              <w:top w:val="single" w:sz="4" w:space="0" w:color="auto"/>
              <w:left w:val="single" w:sz="4" w:space="0" w:color="auto"/>
              <w:bottom w:val="single" w:sz="4" w:space="0" w:color="auto"/>
              <w:right w:val="single" w:sz="4" w:space="0" w:color="auto"/>
            </w:tcBorders>
            <w:vAlign w:val="center"/>
          </w:tcPr>
          <w:p w:rsidR="00A21537" w:rsidRPr="004262EB" w:rsidRDefault="00A21537" w:rsidP="00A21537">
            <w:pPr>
              <w:spacing w:after="0" w:line="180" w:lineRule="auto"/>
              <w:jc w:val="center"/>
              <w:rPr>
                <w:rFonts w:ascii="Arial Unicode MS" w:eastAsia="Arial Unicode MS" w:hAnsi="Arial Unicode MS" w:cs="Arial Unicode MS"/>
                <w:b/>
                <w:sz w:val="20"/>
                <w:szCs w:val="20"/>
              </w:rPr>
            </w:pPr>
            <w:r w:rsidRPr="004262EB">
              <w:rPr>
                <w:rFonts w:ascii="Arial Unicode MS" w:eastAsia="Arial Unicode MS" w:hAnsi="Arial Unicode MS" w:cs="Arial Unicode MS"/>
                <w:b/>
                <w:sz w:val="20"/>
                <w:szCs w:val="20"/>
              </w:rPr>
              <w:lastRenderedPageBreak/>
              <w:t xml:space="preserve">A Kbt. 69. § szerinti felhívásra benyújtandó </w:t>
            </w:r>
            <w:r w:rsidR="004262EB" w:rsidRPr="004262EB">
              <w:rPr>
                <w:rFonts w:ascii="Arial Unicode MS" w:eastAsia="Arial Unicode MS" w:hAnsi="Arial Unicode MS" w:cs="Arial Unicode MS"/>
                <w:b/>
                <w:sz w:val="20"/>
                <w:szCs w:val="20"/>
              </w:rPr>
              <w:t>iratok</w:t>
            </w:r>
          </w:p>
        </w:tc>
      </w:tr>
      <w:tr w:rsidR="004262EB" w:rsidRPr="007E5BDC" w:rsidTr="00415BCD">
        <w:tc>
          <w:tcPr>
            <w:tcW w:w="1984" w:type="dxa"/>
            <w:tcBorders>
              <w:top w:val="single" w:sz="4" w:space="0" w:color="auto"/>
              <w:left w:val="single" w:sz="4" w:space="0" w:color="auto"/>
              <w:bottom w:val="single" w:sz="4" w:space="0" w:color="auto"/>
              <w:right w:val="single" w:sz="4" w:space="0" w:color="auto"/>
            </w:tcBorders>
          </w:tcPr>
          <w:p w:rsidR="004262EB" w:rsidRPr="007E5BDC" w:rsidRDefault="004262EB" w:rsidP="00EE6D5A">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w:t>
            </w:r>
            <w:r w:rsidR="00EE6D5A">
              <w:rPr>
                <w:rFonts w:ascii="Arial Unicode MS" w:eastAsia="Arial Unicode MS" w:hAnsi="Arial Unicode MS" w:cs="Arial Unicode MS"/>
                <w:sz w:val="20"/>
                <w:szCs w:val="20"/>
              </w:rPr>
              <w:t>7</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4262EB" w:rsidRPr="004262EB" w:rsidRDefault="004262EB" w:rsidP="000A3398">
            <w:pPr>
              <w:spacing w:after="0" w:line="180" w:lineRule="auto"/>
              <w:jc w:val="both"/>
              <w:rPr>
                <w:rFonts w:ascii="Arial Unicode MS" w:eastAsia="Arial Unicode MS" w:hAnsi="Arial Unicode MS" w:cs="Arial Unicode MS"/>
                <w:sz w:val="20"/>
              </w:rPr>
            </w:pPr>
            <w:r w:rsidRPr="004262EB">
              <w:rPr>
                <w:rFonts w:ascii="Arial Unicode MS" w:eastAsia="Arial Unicode MS" w:hAnsi="Arial Unicode MS" w:cs="Arial Unicode MS"/>
                <w:sz w:val="20"/>
              </w:rPr>
              <w:t xml:space="preserve">Ajánlattevői nyilatkozat a Kbt. 65. § (1) bekezdés b) pontja és a 321/2015. (X.30.) Korm. rendelet 21. § (2) bekezdés b) pontja alapján </w:t>
            </w:r>
          </w:p>
        </w:tc>
      </w:tr>
      <w:tr w:rsidR="004262EB" w:rsidRPr="007E5BDC" w:rsidTr="00415BCD">
        <w:tc>
          <w:tcPr>
            <w:tcW w:w="1984" w:type="dxa"/>
            <w:tcBorders>
              <w:top w:val="single" w:sz="4" w:space="0" w:color="auto"/>
              <w:left w:val="single" w:sz="4" w:space="0" w:color="auto"/>
              <w:bottom w:val="single" w:sz="4" w:space="0" w:color="auto"/>
              <w:right w:val="single" w:sz="4" w:space="0" w:color="auto"/>
            </w:tcBorders>
          </w:tcPr>
          <w:p w:rsidR="004262EB"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28</w:t>
            </w:r>
            <w:r w:rsidR="004262EB" w:rsidRPr="007E5BDC">
              <w:rPr>
                <w:rFonts w:ascii="Arial Unicode MS" w:eastAsia="Arial Unicode MS" w:hAnsi="Arial Unicode MS" w:cs="Arial Unicode MS"/>
                <w:sz w:val="20"/>
                <w:szCs w:val="20"/>
              </w:rPr>
              <w:t xml:space="preserve">. sz. </w:t>
            </w:r>
            <w:r w:rsidR="004262EB">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4262EB" w:rsidRPr="004262EB" w:rsidRDefault="004262EB" w:rsidP="004262EB">
            <w:pPr>
              <w:pStyle w:val="Szvegtrzsbehzssal3"/>
              <w:spacing w:before="0"/>
              <w:ind w:left="34"/>
              <w:rPr>
                <w:rFonts w:ascii="Arial Unicode MS" w:eastAsia="Arial Unicode MS" w:hAnsi="Arial Unicode MS" w:cs="Arial Unicode MS"/>
                <w:bCs/>
                <w:sz w:val="20"/>
                <w:szCs w:val="20"/>
              </w:rPr>
            </w:pPr>
            <w:r w:rsidRPr="004262EB">
              <w:rPr>
                <w:rFonts w:ascii="Arial Unicode MS" w:eastAsia="Arial Unicode MS" w:hAnsi="Arial Unicode MS" w:cs="Arial Unicode MS"/>
                <w:bCs/>
                <w:sz w:val="20"/>
                <w:szCs w:val="20"/>
              </w:rPr>
              <w:t>Szakmai önéletrajz és rendelkezésre állási nyilatkozat</w:t>
            </w:r>
            <w:r w:rsidR="00EB1CD3">
              <w:rPr>
                <w:rFonts w:ascii="Arial Unicode MS" w:eastAsia="Arial Unicode MS" w:hAnsi="Arial Unicode MS" w:cs="Arial Unicode MS"/>
                <w:bCs/>
                <w:sz w:val="20"/>
                <w:szCs w:val="20"/>
              </w:rPr>
              <w:t>, végzettség igazolása</w:t>
            </w:r>
          </w:p>
        </w:tc>
      </w:tr>
      <w:tr w:rsidR="004262EB" w:rsidRPr="007E5BDC" w:rsidTr="00415BCD">
        <w:tc>
          <w:tcPr>
            <w:tcW w:w="1984" w:type="dxa"/>
            <w:tcBorders>
              <w:top w:val="single" w:sz="4" w:space="0" w:color="auto"/>
              <w:left w:val="single" w:sz="4" w:space="0" w:color="auto"/>
              <w:bottom w:val="single" w:sz="4" w:space="0" w:color="auto"/>
              <w:right w:val="single" w:sz="4" w:space="0" w:color="auto"/>
            </w:tcBorders>
          </w:tcPr>
          <w:p w:rsidR="004262EB"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29</w:t>
            </w:r>
            <w:r w:rsidR="004262EB" w:rsidRPr="007E5BDC">
              <w:rPr>
                <w:rFonts w:ascii="Arial Unicode MS" w:eastAsia="Arial Unicode MS" w:hAnsi="Arial Unicode MS" w:cs="Arial Unicode MS"/>
                <w:sz w:val="20"/>
                <w:szCs w:val="20"/>
              </w:rPr>
              <w:t xml:space="preserve">. sz. </w:t>
            </w:r>
            <w:r w:rsidR="004262EB">
              <w:rPr>
                <w:rFonts w:ascii="Arial Unicode MS" w:eastAsia="Arial Unicode MS" w:hAnsi="Arial Unicode MS" w:cs="Arial Unicode MS"/>
                <w:sz w:val="20"/>
                <w:szCs w:val="20"/>
              </w:rPr>
              <w:t>mintairat</w:t>
            </w:r>
          </w:p>
        </w:tc>
        <w:tc>
          <w:tcPr>
            <w:tcW w:w="7655" w:type="dxa"/>
            <w:tcBorders>
              <w:top w:val="single" w:sz="4" w:space="0" w:color="auto"/>
              <w:left w:val="single" w:sz="4" w:space="0" w:color="auto"/>
              <w:bottom w:val="single" w:sz="4" w:space="0" w:color="auto"/>
              <w:right w:val="single" w:sz="4" w:space="0" w:color="auto"/>
            </w:tcBorders>
          </w:tcPr>
          <w:p w:rsidR="004262EB" w:rsidRPr="004262EB" w:rsidRDefault="004262EB" w:rsidP="000A3398">
            <w:pPr>
              <w:spacing w:after="0" w:line="180" w:lineRule="auto"/>
              <w:jc w:val="both"/>
              <w:rPr>
                <w:rFonts w:ascii="Arial Unicode MS" w:eastAsia="Arial Unicode MS" w:hAnsi="Arial Unicode MS" w:cs="Arial Unicode MS"/>
                <w:sz w:val="20"/>
                <w:szCs w:val="20"/>
              </w:rPr>
            </w:pPr>
            <w:r w:rsidRPr="004262EB">
              <w:rPr>
                <w:rFonts w:ascii="Arial Unicode MS" w:eastAsia="Arial Unicode MS" w:hAnsi="Arial Unicode MS" w:cs="Arial Unicode MS"/>
                <w:sz w:val="20"/>
                <w:szCs w:val="20"/>
              </w:rPr>
              <w:t xml:space="preserve">Ajánlattevői nyilatkozat a Kbt. 62. § (1) bekezdés k) pont </w:t>
            </w:r>
            <w:proofErr w:type="spellStart"/>
            <w:r w:rsidRPr="004262EB">
              <w:rPr>
                <w:rFonts w:ascii="Arial Unicode MS" w:eastAsia="Arial Unicode MS" w:hAnsi="Arial Unicode MS" w:cs="Arial Unicode MS"/>
                <w:sz w:val="20"/>
                <w:szCs w:val="20"/>
              </w:rPr>
              <w:t>kb</w:t>
            </w:r>
            <w:proofErr w:type="spellEnd"/>
            <w:r>
              <w:rPr>
                <w:rFonts w:ascii="Arial Unicode MS" w:eastAsia="Arial Unicode MS" w:hAnsi="Arial Unicode MS" w:cs="Arial Unicode MS"/>
                <w:sz w:val="20"/>
                <w:szCs w:val="20"/>
              </w:rPr>
              <w:t>) alpontja szerint</w:t>
            </w:r>
          </w:p>
        </w:tc>
      </w:tr>
      <w:tr w:rsidR="004262EB" w:rsidRPr="007E5BDC" w:rsidTr="00415BCD">
        <w:tc>
          <w:tcPr>
            <w:tcW w:w="1984" w:type="dxa"/>
            <w:tcBorders>
              <w:top w:val="single" w:sz="4" w:space="0" w:color="auto"/>
              <w:left w:val="single" w:sz="4" w:space="0" w:color="auto"/>
              <w:bottom w:val="single" w:sz="4" w:space="0" w:color="auto"/>
              <w:right w:val="single" w:sz="4" w:space="0" w:color="auto"/>
            </w:tcBorders>
          </w:tcPr>
          <w:p w:rsidR="004262EB" w:rsidRPr="007E5BDC" w:rsidRDefault="004262EB" w:rsidP="00EE6D5A">
            <w:pPr>
              <w:spacing w:after="0" w:line="180" w:lineRule="auto"/>
              <w:jc w:val="center"/>
              <w:rPr>
                <w:rFonts w:ascii="Arial Unicode MS" w:eastAsia="Arial Unicode MS" w:hAnsi="Arial Unicode MS" w:cs="Arial Unicode MS"/>
                <w:sz w:val="20"/>
                <w:szCs w:val="20"/>
              </w:rPr>
            </w:pPr>
          </w:p>
        </w:tc>
        <w:tc>
          <w:tcPr>
            <w:tcW w:w="7655" w:type="dxa"/>
            <w:tcBorders>
              <w:top w:val="single" w:sz="4" w:space="0" w:color="auto"/>
              <w:left w:val="single" w:sz="4" w:space="0" w:color="auto"/>
              <w:bottom w:val="single" w:sz="4" w:space="0" w:color="auto"/>
              <w:right w:val="single" w:sz="4" w:space="0" w:color="auto"/>
            </w:tcBorders>
          </w:tcPr>
          <w:p w:rsidR="004262EB" w:rsidRPr="004262EB" w:rsidRDefault="004262EB" w:rsidP="000A3398">
            <w:pPr>
              <w:spacing w:after="0" w:line="180" w:lineRule="auto"/>
              <w:jc w:val="both"/>
              <w:rPr>
                <w:rFonts w:ascii="Arial Unicode MS" w:eastAsia="Arial Unicode MS" w:hAnsi="Arial Unicode MS" w:cs="Arial Unicode MS"/>
                <w:sz w:val="20"/>
                <w:szCs w:val="20"/>
              </w:rPr>
            </w:pPr>
            <w:r w:rsidRPr="004262EB">
              <w:rPr>
                <w:rFonts w:ascii="Arial Unicode MS" w:eastAsia="Arial Unicode MS" w:hAnsi="Arial Unicode MS" w:cs="Arial Unicode MS"/>
                <w:sz w:val="20"/>
                <w:szCs w:val="20"/>
                <w:lang w:eastAsia="hu-HU"/>
              </w:rPr>
              <w:t>Amennyiben Ajánlattevő nem szerepel a köztartozásmentes adózók adatbázisában, úgy együttes adóigazolás</w:t>
            </w:r>
          </w:p>
        </w:tc>
      </w:tr>
    </w:tbl>
    <w:p w:rsidR="001D478D" w:rsidRDefault="001D478D" w:rsidP="00EC09CB">
      <w:pPr>
        <w:spacing w:after="0" w:line="180" w:lineRule="auto"/>
        <w:jc w:val="both"/>
        <w:rPr>
          <w:rFonts w:ascii="Arial Unicode MS" w:eastAsia="Arial Unicode MS" w:hAnsi="Arial Unicode MS" w:cs="Arial Unicode MS"/>
          <w:sz w:val="20"/>
          <w:szCs w:val="20"/>
        </w:rPr>
      </w:pPr>
    </w:p>
    <w:p w:rsidR="006D1A2B" w:rsidRDefault="006D1A2B" w:rsidP="00EC09CB">
      <w:pPr>
        <w:spacing w:after="0" w:line="180" w:lineRule="auto"/>
        <w:jc w:val="both"/>
        <w:rPr>
          <w:rFonts w:ascii="Arial Unicode MS" w:eastAsia="Arial Unicode MS" w:hAnsi="Arial Unicode MS" w:cs="Arial Unicode MS"/>
          <w:sz w:val="20"/>
          <w:szCs w:val="20"/>
        </w:rPr>
      </w:pPr>
    </w:p>
    <w:p w:rsidR="001D478D" w:rsidRDefault="001D478D" w:rsidP="00EC09CB">
      <w:pPr>
        <w:spacing w:after="0" w:line="180" w:lineRule="auto"/>
        <w:jc w:val="both"/>
        <w:rPr>
          <w:rFonts w:ascii="Arial Unicode MS" w:eastAsia="Arial Unicode MS" w:hAnsi="Arial Unicode MS" w:cs="Arial Unicode MS"/>
          <w:sz w:val="20"/>
          <w:szCs w:val="20"/>
        </w:rPr>
      </w:pPr>
    </w:p>
    <w:p w:rsidR="002A6940" w:rsidRDefault="002A6940" w:rsidP="002A6940">
      <w:pPr>
        <w:spacing w:after="0" w:line="180" w:lineRule="auto"/>
        <w:jc w:val="center"/>
        <w:rPr>
          <w:rFonts w:ascii="Arial Unicode MS" w:eastAsia="Arial Unicode MS" w:hAnsi="Arial Unicode MS" w:cs="Arial Unicode MS"/>
          <w:sz w:val="20"/>
          <w:szCs w:val="20"/>
        </w:rPr>
      </w:pPr>
    </w:p>
    <w:p w:rsidR="00A21537" w:rsidRDefault="00A21537" w:rsidP="002A6940">
      <w:pPr>
        <w:spacing w:after="0" w:line="180" w:lineRule="auto"/>
        <w:jc w:val="center"/>
        <w:rPr>
          <w:rFonts w:ascii="Arial Unicode MS" w:eastAsia="Arial Unicode MS" w:hAnsi="Arial Unicode MS" w:cs="Arial Unicode MS"/>
          <w:sz w:val="20"/>
          <w:szCs w:val="20"/>
        </w:rPr>
      </w:pPr>
    </w:p>
    <w:p w:rsidR="00A21537" w:rsidRDefault="00A21537" w:rsidP="002A6940">
      <w:pPr>
        <w:spacing w:after="0" w:line="180" w:lineRule="auto"/>
        <w:jc w:val="center"/>
        <w:rPr>
          <w:rFonts w:ascii="Arial Unicode MS" w:eastAsia="Arial Unicode MS" w:hAnsi="Arial Unicode MS" w:cs="Arial Unicode MS"/>
          <w:sz w:val="20"/>
          <w:szCs w:val="20"/>
        </w:rPr>
      </w:pPr>
    </w:p>
    <w:p w:rsidR="00A21537" w:rsidRDefault="00A21537"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4262EB" w:rsidRDefault="004262EB" w:rsidP="002A6940">
      <w:pPr>
        <w:spacing w:after="0" w:line="180" w:lineRule="auto"/>
        <w:jc w:val="center"/>
        <w:rPr>
          <w:rFonts w:ascii="Arial Unicode MS" w:eastAsia="Arial Unicode MS" w:hAnsi="Arial Unicode MS" w:cs="Arial Unicode MS"/>
          <w:sz w:val="20"/>
          <w:szCs w:val="20"/>
        </w:rPr>
      </w:pPr>
    </w:p>
    <w:p w:rsidR="002A6940" w:rsidRPr="007E5BDC" w:rsidRDefault="002A6940" w:rsidP="002A6940">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sidRPr="007E5BDC">
        <w:rPr>
          <w:rFonts w:ascii="Arial Unicode MS" w:eastAsia="Arial Unicode MS" w:hAnsi="Arial Unicode MS" w:cs="Arial Unicode MS"/>
          <w:sz w:val="20"/>
          <w:szCs w:val="20"/>
        </w:rPr>
        <w:lastRenderedPageBreak/>
        <w:t xml:space="preserve">1. számú </w:t>
      </w:r>
      <w:r w:rsidR="004262EB">
        <w:rPr>
          <w:rFonts w:ascii="Arial Unicode MS" w:eastAsia="Arial Unicode MS" w:hAnsi="Arial Unicode MS" w:cs="Arial Unicode MS"/>
          <w:sz w:val="20"/>
          <w:szCs w:val="20"/>
        </w:rPr>
        <w:t>mintairat</w:t>
      </w:r>
    </w:p>
    <w:p w:rsidR="002A6940" w:rsidRPr="008A18C8" w:rsidRDefault="002A6940" w:rsidP="002A6940">
      <w:pPr>
        <w:pStyle w:val="Szvegtrzsbehzssal"/>
        <w:spacing w:line="180" w:lineRule="auto"/>
        <w:ind w:right="-1"/>
        <w:jc w:val="center"/>
        <w:rPr>
          <w:rFonts w:ascii="Arial Unicode MS" w:eastAsia="Arial Unicode MS" w:hAnsi="Arial Unicode MS" w:cs="Arial Unicode MS"/>
          <w:b w:val="0"/>
          <w:i w:val="0"/>
          <w:sz w:val="14"/>
          <w:szCs w:val="20"/>
        </w:rPr>
      </w:pPr>
    </w:p>
    <w:p w:rsidR="00A21537" w:rsidRDefault="00A21537" w:rsidP="002A6940">
      <w:pPr>
        <w:pStyle w:val="Szvegtrzsbehzssal"/>
        <w:spacing w:line="180" w:lineRule="auto"/>
        <w:ind w:right="-1"/>
        <w:jc w:val="center"/>
        <w:rPr>
          <w:rFonts w:ascii="Arial Unicode MS" w:eastAsia="Arial Unicode MS" w:hAnsi="Arial Unicode MS" w:cs="Arial Unicode MS"/>
          <w:i w:val="0"/>
          <w:sz w:val="28"/>
          <w:szCs w:val="20"/>
        </w:rPr>
      </w:pPr>
    </w:p>
    <w:p w:rsidR="000A3398" w:rsidRDefault="000A3398"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Pr="004262EB" w:rsidRDefault="004262EB" w:rsidP="004262EB">
      <w:pPr>
        <w:pStyle w:val="Szvegtrzsbehzssal"/>
        <w:spacing w:line="180" w:lineRule="auto"/>
        <w:ind w:right="-1"/>
        <w:jc w:val="center"/>
        <w:rPr>
          <w:rFonts w:ascii="Arial Unicode MS" w:eastAsia="Arial Unicode MS" w:hAnsi="Arial Unicode MS" w:cs="Arial Unicode MS"/>
          <w:i w:val="0"/>
          <w:sz w:val="40"/>
          <w:szCs w:val="20"/>
        </w:rPr>
      </w:pPr>
      <w:r>
        <w:rPr>
          <w:rFonts w:ascii="Arial Unicode MS" w:eastAsia="Arial Unicode MS" w:hAnsi="Arial Unicode MS" w:cs="Arial Unicode MS"/>
          <w:i w:val="0"/>
          <w:sz w:val="40"/>
          <w:szCs w:val="20"/>
        </w:rPr>
        <w:t xml:space="preserve">AJÁNLAT - </w:t>
      </w:r>
      <w:r w:rsidRPr="004262EB">
        <w:rPr>
          <w:rFonts w:ascii="Arial Unicode MS" w:eastAsia="Arial Unicode MS" w:hAnsi="Arial Unicode MS" w:cs="Arial Unicode MS"/>
          <w:i w:val="0"/>
          <w:sz w:val="40"/>
          <w:szCs w:val="20"/>
        </w:rPr>
        <w:t>FEDŐLAP</w:t>
      </w:r>
    </w:p>
    <w:p w:rsidR="004262EB" w:rsidRDefault="004262EB" w:rsidP="004262EB">
      <w:pPr>
        <w:pStyle w:val="Szvegtrzsbehzssal"/>
        <w:spacing w:line="180" w:lineRule="auto"/>
        <w:ind w:right="-1"/>
        <w:jc w:val="center"/>
        <w:rPr>
          <w:rFonts w:ascii="Arial Unicode MS" w:eastAsia="Arial Unicode MS" w:hAnsi="Arial Unicode MS" w:cs="Arial Unicode MS"/>
          <w:i w:val="0"/>
          <w:sz w:val="28"/>
          <w:szCs w:val="20"/>
        </w:rPr>
      </w:pPr>
      <w:r>
        <w:rPr>
          <w:rFonts w:ascii="Arial Unicode MS" w:eastAsia="Arial Unicode MS" w:hAnsi="Arial Unicode MS" w:cs="Arial Unicode MS"/>
          <w:i w:val="0"/>
          <w:sz w:val="28"/>
          <w:szCs w:val="20"/>
        </w:rPr>
        <w:t>______________________________________________</w:t>
      </w:r>
    </w:p>
    <w:p w:rsidR="004262EB" w:rsidRPr="00BF3B97" w:rsidRDefault="00EE4D07" w:rsidP="004262EB">
      <w:pPr>
        <w:spacing w:after="0" w:line="180" w:lineRule="auto"/>
        <w:jc w:val="center"/>
        <w:rPr>
          <w:rFonts w:ascii="Arial Unicode MS" w:eastAsia="Arial Unicode MS" w:hAnsi="Arial Unicode MS" w:cs="Arial Unicode MS"/>
          <w:b/>
          <w:sz w:val="20"/>
          <w:szCs w:val="20"/>
        </w:rPr>
      </w:pPr>
      <w:r>
        <w:rPr>
          <w:rFonts w:ascii="Arial Unicode MS" w:eastAsia="Arial Unicode MS" w:hAnsi="Arial Unicode MS" w:cs="Arial Unicode MS"/>
          <w:b/>
          <w:sz w:val="20"/>
          <w:szCs w:val="21"/>
        </w:rPr>
        <w:t>Épületenergetikai fejlesztések Tomajmonostorán</w:t>
      </w:r>
    </w:p>
    <w:p w:rsidR="00A21537" w:rsidRDefault="00A21537" w:rsidP="002A6940">
      <w:pPr>
        <w:pStyle w:val="Szvegtrzsbehzssal"/>
        <w:spacing w:line="180" w:lineRule="auto"/>
        <w:ind w:right="-1"/>
        <w:jc w:val="center"/>
        <w:rPr>
          <w:rFonts w:ascii="Arial Unicode MS" w:eastAsia="Arial Unicode MS" w:hAnsi="Arial Unicode MS" w:cs="Arial Unicode MS"/>
          <w:i w:val="0"/>
          <w:sz w:val="28"/>
          <w:szCs w:val="20"/>
        </w:rPr>
      </w:pPr>
    </w:p>
    <w:p w:rsidR="00A21537" w:rsidRDefault="00A21537" w:rsidP="002A6940">
      <w:pPr>
        <w:pStyle w:val="Szvegtrzsbehzssal"/>
        <w:spacing w:line="180" w:lineRule="auto"/>
        <w:ind w:right="-1"/>
        <w:jc w:val="center"/>
        <w:rPr>
          <w:rFonts w:ascii="Arial Unicode MS" w:eastAsia="Arial Unicode MS" w:hAnsi="Arial Unicode MS" w:cs="Arial Unicode MS"/>
          <w:i w:val="0"/>
          <w:sz w:val="28"/>
          <w:szCs w:val="20"/>
        </w:rPr>
      </w:pPr>
    </w:p>
    <w:tbl>
      <w:tblPr>
        <w:tblStyle w:val="Vilgoslista1jellszn1"/>
        <w:tblW w:w="9639" w:type="dxa"/>
        <w:tblInd w:w="108" w:type="dxa"/>
        <w:tblLook w:val="04A0"/>
      </w:tblPr>
      <w:tblGrid>
        <w:gridCol w:w="3969"/>
        <w:gridCol w:w="5670"/>
      </w:tblGrid>
      <w:tr w:rsidR="004262EB" w:rsidTr="00BB37DD">
        <w:trPr>
          <w:cnfStyle w:val="100000000000"/>
          <w:trHeight w:val="752"/>
        </w:trPr>
        <w:tc>
          <w:tcPr>
            <w:cnfStyle w:val="001000000000"/>
            <w:tcW w:w="9639" w:type="dxa"/>
            <w:gridSpan w:val="2"/>
            <w:tcBorders>
              <w:top w:val="single" w:sz="8" w:space="0" w:color="94B6D2" w:themeColor="accent1"/>
              <w:left w:val="single" w:sz="48" w:space="0" w:color="004D86"/>
              <w:bottom w:val="nil"/>
            </w:tcBorders>
            <w:shd w:val="clear" w:color="auto" w:fill="E5DEDB" w:themeFill="text2" w:themeFillTint="33"/>
            <w:vAlign w:val="center"/>
          </w:tcPr>
          <w:p w:rsidR="004262EB" w:rsidRPr="0012166C" w:rsidRDefault="004262EB" w:rsidP="000A3398">
            <w:pPr>
              <w:spacing w:after="0" w:line="276" w:lineRule="auto"/>
              <w:ind w:left="317" w:right="317"/>
              <w:rPr>
                <w:rFonts w:ascii="Arial Unicode MS" w:eastAsia="Arial Unicode MS" w:hAnsi="Arial Unicode MS" w:cs="Arial Unicode MS"/>
                <w:color w:val="004D86"/>
              </w:rPr>
            </w:pPr>
            <w:r w:rsidRPr="0012166C">
              <w:rPr>
                <w:rFonts w:ascii="Arial Unicode MS" w:eastAsia="Arial Unicode MS" w:hAnsi="Arial Unicode MS" w:cs="Arial Unicode MS"/>
                <w:color w:val="004D86"/>
                <w:sz w:val="25"/>
              </w:rPr>
              <w:t>AJÁNLATKÉRŐ ADATAI</w:t>
            </w:r>
          </w:p>
        </w:tc>
      </w:tr>
      <w:tr w:rsidR="00462A08" w:rsidTr="00BB37DD">
        <w:trPr>
          <w:cnfStyle w:val="000000100000"/>
        </w:trPr>
        <w:tc>
          <w:tcPr>
            <w:cnfStyle w:val="001000000000"/>
            <w:tcW w:w="3969" w:type="dxa"/>
            <w:tcBorders>
              <w:top w:val="nil"/>
              <w:left w:val="single" w:sz="48" w:space="0" w:color="004D86"/>
            </w:tcBorders>
            <w:vAlign w:val="center"/>
          </w:tcPr>
          <w:p w:rsidR="00462A08" w:rsidRPr="00607332" w:rsidRDefault="00462A08" w:rsidP="000A3398">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Ajánlatkérő neve:</w:t>
            </w:r>
          </w:p>
        </w:tc>
        <w:tc>
          <w:tcPr>
            <w:tcW w:w="5670" w:type="dxa"/>
            <w:tcBorders>
              <w:top w:val="nil"/>
            </w:tcBorders>
            <w:vAlign w:val="center"/>
          </w:tcPr>
          <w:p w:rsidR="00462A08" w:rsidRPr="00462A08" w:rsidRDefault="00EE4D07" w:rsidP="0042483B">
            <w:pPr>
              <w:spacing w:before="60" w:after="60" w:line="276" w:lineRule="auto"/>
              <w:ind w:right="175"/>
              <w:jc w:val="right"/>
              <w:cnfStyle w:val="000000100000"/>
              <w:rPr>
                <w:rFonts w:ascii="Arial Unicode MS" w:eastAsia="Arial Unicode MS" w:hAnsi="Arial Unicode MS" w:cs="Arial Unicode MS"/>
                <w:b/>
                <w:sz w:val="18"/>
                <w:szCs w:val="20"/>
              </w:rPr>
            </w:pPr>
            <w:r>
              <w:rPr>
                <w:rFonts w:ascii="Arial Unicode MS" w:eastAsia="Arial Unicode MS" w:hAnsi="Arial Unicode MS" w:cs="Arial Unicode MS"/>
                <w:b/>
                <w:sz w:val="18"/>
                <w:szCs w:val="20"/>
              </w:rPr>
              <w:t>Tomajmonostora</w:t>
            </w:r>
            <w:r w:rsidR="0042483B">
              <w:rPr>
                <w:rFonts w:ascii="Arial Unicode MS" w:eastAsia="Arial Unicode MS" w:hAnsi="Arial Unicode MS" w:cs="Arial Unicode MS"/>
                <w:b/>
                <w:sz w:val="18"/>
                <w:szCs w:val="20"/>
              </w:rPr>
              <w:t xml:space="preserve"> Község </w:t>
            </w:r>
            <w:r w:rsidR="00462A08" w:rsidRPr="00462A08">
              <w:rPr>
                <w:rFonts w:ascii="Arial Unicode MS" w:eastAsia="Arial Unicode MS" w:hAnsi="Arial Unicode MS" w:cs="Arial Unicode MS"/>
                <w:b/>
                <w:sz w:val="18"/>
                <w:szCs w:val="20"/>
              </w:rPr>
              <w:t>Önkormányza</w:t>
            </w:r>
            <w:r w:rsidR="00262C49">
              <w:rPr>
                <w:rFonts w:ascii="Arial Unicode MS" w:eastAsia="Arial Unicode MS" w:hAnsi="Arial Unicode MS" w:cs="Arial Unicode MS"/>
                <w:b/>
                <w:sz w:val="18"/>
                <w:szCs w:val="20"/>
              </w:rPr>
              <w:t>t</w:t>
            </w:r>
            <w:r>
              <w:rPr>
                <w:rFonts w:ascii="Arial Unicode MS" w:eastAsia="Arial Unicode MS" w:hAnsi="Arial Unicode MS" w:cs="Arial Unicode MS"/>
                <w:b/>
                <w:sz w:val="18"/>
                <w:szCs w:val="20"/>
              </w:rPr>
              <w:t>a</w:t>
            </w:r>
          </w:p>
        </w:tc>
      </w:tr>
      <w:tr w:rsidR="00EE4D07" w:rsidTr="00BB37DD">
        <w:tc>
          <w:tcPr>
            <w:cnfStyle w:val="001000000000"/>
            <w:tcW w:w="3969" w:type="dxa"/>
            <w:tcBorders>
              <w:left w:val="single" w:sz="48" w:space="0" w:color="004D86"/>
            </w:tcBorders>
            <w:vAlign w:val="center"/>
          </w:tcPr>
          <w:p w:rsidR="00EE4D07" w:rsidRPr="00607332" w:rsidRDefault="00EE4D07" w:rsidP="000A3398">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Ajánlatkérő címe:</w:t>
            </w:r>
          </w:p>
        </w:tc>
        <w:tc>
          <w:tcPr>
            <w:tcW w:w="5670" w:type="dxa"/>
            <w:vAlign w:val="center"/>
          </w:tcPr>
          <w:p w:rsidR="00EE4D07" w:rsidRPr="00EE4D07" w:rsidRDefault="00EE4D07" w:rsidP="00027020">
            <w:pPr>
              <w:spacing w:before="60" w:after="60" w:line="276" w:lineRule="auto"/>
              <w:ind w:right="175"/>
              <w:jc w:val="right"/>
              <w:cnfStyle w:val="000000000000"/>
              <w:rPr>
                <w:rFonts w:ascii="Arial Unicode MS" w:eastAsia="Arial Unicode MS" w:hAnsi="Arial Unicode MS" w:cs="Arial Unicode MS"/>
                <w:b/>
                <w:sz w:val="18"/>
                <w:szCs w:val="20"/>
              </w:rPr>
            </w:pPr>
            <w:r w:rsidRPr="00EE4D07">
              <w:rPr>
                <w:rFonts w:ascii="Arial Unicode MS" w:eastAsia="Arial Unicode MS" w:hAnsi="Arial Unicode MS" w:cs="Arial Unicode MS"/>
                <w:b/>
                <w:sz w:val="18"/>
                <w:szCs w:val="20"/>
              </w:rPr>
              <w:t>Magyarország 5324 Tomajmonostora, Széchenyi út 63.</w:t>
            </w:r>
          </w:p>
        </w:tc>
      </w:tr>
      <w:tr w:rsidR="00EE4D07" w:rsidTr="00BB37DD">
        <w:trPr>
          <w:cnfStyle w:val="000000100000"/>
        </w:trPr>
        <w:tc>
          <w:tcPr>
            <w:cnfStyle w:val="001000000000"/>
            <w:tcW w:w="3969" w:type="dxa"/>
            <w:tcBorders>
              <w:left w:val="single" w:sz="48" w:space="0" w:color="004D86"/>
            </w:tcBorders>
            <w:vAlign w:val="center"/>
          </w:tcPr>
          <w:p w:rsidR="00EE4D07" w:rsidRPr="00607332" w:rsidRDefault="00EE4D07" w:rsidP="001307E5">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Ajánlatkérő azonosító:</w:t>
            </w:r>
          </w:p>
        </w:tc>
        <w:tc>
          <w:tcPr>
            <w:tcW w:w="5670" w:type="dxa"/>
            <w:vAlign w:val="center"/>
          </w:tcPr>
          <w:p w:rsidR="00EE4D07" w:rsidRPr="00EE4D07" w:rsidRDefault="00EE4D07" w:rsidP="00027020">
            <w:pPr>
              <w:spacing w:before="60" w:after="60" w:line="276" w:lineRule="auto"/>
              <w:ind w:right="175"/>
              <w:jc w:val="right"/>
              <w:cnfStyle w:val="000000100000"/>
              <w:rPr>
                <w:rFonts w:ascii="Arial Unicode MS" w:eastAsia="Arial Unicode MS" w:hAnsi="Arial Unicode MS" w:cs="Arial Unicode MS"/>
                <w:b/>
                <w:sz w:val="18"/>
                <w:szCs w:val="20"/>
              </w:rPr>
            </w:pPr>
            <w:r w:rsidRPr="00EE4D07">
              <w:rPr>
                <w:rFonts w:ascii="Arial Unicode MS" w:eastAsia="Arial Unicode MS" w:hAnsi="Arial Unicode MS" w:cs="Arial Unicode MS"/>
                <w:b/>
                <w:sz w:val="18"/>
                <w:szCs w:val="20"/>
              </w:rPr>
              <w:t>AK17974</w:t>
            </w:r>
          </w:p>
        </w:tc>
      </w:tr>
    </w:tbl>
    <w:p w:rsidR="004262EB" w:rsidRPr="00FB5A01" w:rsidRDefault="004262EB" w:rsidP="004262EB">
      <w:pPr>
        <w:spacing w:after="200" w:line="276" w:lineRule="auto"/>
        <w:rPr>
          <w:sz w:val="8"/>
        </w:rPr>
      </w:pPr>
    </w:p>
    <w:tbl>
      <w:tblPr>
        <w:tblStyle w:val="Vilgoslista1jellszn1"/>
        <w:tblW w:w="9639" w:type="dxa"/>
        <w:tblInd w:w="108" w:type="dxa"/>
        <w:tblLook w:val="04A0"/>
      </w:tblPr>
      <w:tblGrid>
        <w:gridCol w:w="3686"/>
        <w:gridCol w:w="5953"/>
      </w:tblGrid>
      <w:tr w:rsidR="004262EB" w:rsidTr="00BB37DD">
        <w:trPr>
          <w:cnfStyle w:val="100000000000"/>
          <w:trHeight w:val="752"/>
        </w:trPr>
        <w:tc>
          <w:tcPr>
            <w:cnfStyle w:val="001000000000"/>
            <w:tcW w:w="9639" w:type="dxa"/>
            <w:gridSpan w:val="2"/>
            <w:tcBorders>
              <w:top w:val="single" w:sz="8" w:space="0" w:color="94B6D2" w:themeColor="accent1"/>
              <w:left w:val="single" w:sz="48" w:space="0" w:color="004D86"/>
              <w:bottom w:val="nil"/>
            </w:tcBorders>
            <w:shd w:val="clear" w:color="auto" w:fill="E5DEDB" w:themeFill="text2" w:themeFillTint="33"/>
            <w:vAlign w:val="center"/>
          </w:tcPr>
          <w:p w:rsidR="004262EB" w:rsidRPr="0012166C" w:rsidRDefault="004262EB" w:rsidP="000A3398">
            <w:pPr>
              <w:spacing w:after="0" w:line="276" w:lineRule="auto"/>
              <w:ind w:left="317" w:right="317"/>
              <w:rPr>
                <w:rFonts w:ascii="Arial Unicode MS" w:eastAsia="Arial Unicode MS" w:hAnsi="Arial Unicode MS" w:cs="Arial Unicode MS"/>
                <w:color w:val="004D86"/>
              </w:rPr>
            </w:pPr>
            <w:r>
              <w:rPr>
                <w:rFonts w:ascii="Arial Unicode MS" w:eastAsia="Arial Unicode MS" w:hAnsi="Arial Unicode MS" w:cs="Arial Unicode MS"/>
                <w:color w:val="004D86"/>
                <w:sz w:val="25"/>
              </w:rPr>
              <w:t xml:space="preserve">ELJÁRÁSI ADATOK </w:t>
            </w:r>
          </w:p>
        </w:tc>
      </w:tr>
      <w:tr w:rsidR="004262EB" w:rsidTr="00BB37DD">
        <w:trPr>
          <w:cnfStyle w:val="000000100000"/>
        </w:trPr>
        <w:tc>
          <w:tcPr>
            <w:cnfStyle w:val="001000000000"/>
            <w:tcW w:w="3686" w:type="dxa"/>
            <w:tcBorders>
              <w:top w:val="nil"/>
              <w:left w:val="single" w:sz="48" w:space="0" w:color="004D86"/>
            </w:tcBorders>
            <w:vAlign w:val="center"/>
          </w:tcPr>
          <w:p w:rsidR="004262EB" w:rsidRPr="00607332" w:rsidRDefault="004262EB" w:rsidP="000A3398">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Eljárás neve:</w:t>
            </w:r>
          </w:p>
        </w:tc>
        <w:tc>
          <w:tcPr>
            <w:tcW w:w="5953" w:type="dxa"/>
            <w:tcBorders>
              <w:top w:val="nil"/>
            </w:tcBorders>
            <w:vAlign w:val="center"/>
          </w:tcPr>
          <w:p w:rsidR="004262EB" w:rsidRPr="00607332" w:rsidRDefault="00EE4D07" w:rsidP="00EB7618">
            <w:pPr>
              <w:spacing w:after="0" w:line="180" w:lineRule="auto"/>
              <w:ind w:right="175"/>
              <w:jc w:val="right"/>
              <w:cnfStyle w:val="000000100000"/>
              <w:rPr>
                <w:rFonts w:ascii="Arial Unicode MS" w:eastAsia="Arial Unicode MS" w:hAnsi="Arial Unicode MS" w:cs="Arial Unicode MS"/>
                <w:sz w:val="18"/>
                <w:szCs w:val="18"/>
              </w:rPr>
            </w:pPr>
            <w:r>
              <w:rPr>
                <w:rFonts w:ascii="Arial Unicode MS" w:eastAsia="Arial Unicode MS" w:hAnsi="Arial Unicode MS" w:cs="Arial Unicode MS"/>
                <w:b/>
                <w:sz w:val="18"/>
                <w:szCs w:val="21"/>
              </w:rPr>
              <w:t>Épületenergetikai fejlesztések Tomajmonostorán</w:t>
            </w:r>
            <w:r w:rsidR="00262C49" w:rsidRPr="00EB7618">
              <w:rPr>
                <w:rFonts w:ascii="Arial Unicode MS" w:eastAsia="Arial Unicode MS" w:hAnsi="Arial Unicode MS" w:cs="Arial Unicode MS"/>
                <w:b/>
                <w:sz w:val="18"/>
                <w:szCs w:val="21"/>
              </w:rPr>
              <w:t xml:space="preserve"> </w:t>
            </w:r>
          </w:p>
        </w:tc>
      </w:tr>
      <w:tr w:rsidR="004262EB" w:rsidTr="00BB37DD">
        <w:tc>
          <w:tcPr>
            <w:cnfStyle w:val="001000000000"/>
            <w:tcW w:w="3686" w:type="dxa"/>
            <w:tcBorders>
              <w:left w:val="single" w:sz="48" w:space="0" w:color="004D86"/>
            </w:tcBorders>
            <w:vAlign w:val="center"/>
          </w:tcPr>
          <w:p w:rsidR="004262EB" w:rsidRPr="00607332" w:rsidRDefault="004262EB" w:rsidP="000A3398">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Eljárás tárgya:</w:t>
            </w:r>
          </w:p>
        </w:tc>
        <w:tc>
          <w:tcPr>
            <w:tcW w:w="5953" w:type="dxa"/>
            <w:vAlign w:val="center"/>
          </w:tcPr>
          <w:p w:rsidR="004262EB" w:rsidRPr="00607332" w:rsidRDefault="004262EB" w:rsidP="000A3398">
            <w:pPr>
              <w:spacing w:before="60" w:after="60" w:line="276" w:lineRule="auto"/>
              <w:ind w:right="175"/>
              <w:jc w:val="right"/>
              <w:cnfStyle w:val="000000000000"/>
              <w:rPr>
                <w:rFonts w:ascii="Arial Unicode MS" w:eastAsia="Arial Unicode MS" w:hAnsi="Arial Unicode MS" w:cs="Arial Unicode MS"/>
                <w:b/>
                <w:sz w:val="18"/>
                <w:szCs w:val="18"/>
              </w:rPr>
            </w:pPr>
            <w:r w:rsidRPr="00607332">
              <w:rPr>
                <w:rFonts w:ascii="Arial Unicode MS" w:eastAsia="Arial Unicode MS" w:hAnsi="Arial Unicode MS" w:cs="Arial Unicode MS"/>
                <w:b/>
                <w:sz w:val="18"/>
                <w:szCs w:val="18"/>
              </w:rPr>
              <w:t>építési beruházás</w:t>
            </w:r>
          </w:p>
        </w:tc>
      </w:tr>
      <w:tr w:rsidR="004262EB" w:rsidTr="00BB37DD">
        <w:trPr>
          <w:cnfStyle w:val="000000100000"/>
        </w:trPr>
        <w:tc>
          <w:tcPr>
            <w:cnfStyle w:val="001000000000"/>
            <w:tcW w:w="3686" w:type="dxa"/>
            <w:tcBorders>
              <w:left w:val="single" w:sz="48" w:space="0" w:color="004D86"/>
            </w:tcBorders>
            <w:vAlign w:val="center"/>
          </w:tcPr>
          <w:p w:rsidR="004262EB" w:rsidRPr="00607332" w:rsidRDefault="004262EB" w:rsidP="000A3398">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Eljárás típusa:</w:t>
            </w:r>
          </w:p>
        </w:tc>
        <w:tc>
          <w:tcPr>
            <w:tcW w:w="5953" w:type="dxa"/>
            <w:vAlign w:val="center"/>
          </w:tcPr>
          <w:p w:rsidR="004262EB" w:rsidRPr="00607332" w:rsidRDefault="004262EB" w:rsidP="000A3398">
            <w:pPr>
              <w:spacing w:before="60" w:after="60" w:line="276" w:lineRule="auto"/>
              <w:ind w:left="-108" w:right="175"/>
              <w:jc w:val="right"/>
              <w:cnfStyle w:val="000000100000"/>
              <w:rPr>
                <w:rFonts w:ascii="Arial Unicode MS" w:eastAsia="Arial Unicode MS" w:hAnsi="Arial Unicode MS" w:cs="Arial Unicode MS"/>
                <w:b/>
                <w:sz w:val="18"/>
                <w:szCs w:val="18"/>
              </w:rPr>
            </w:pPr>
            <w:r w:rsidRPr="00607332">
              <w:rPr>
                <w:rFonts w:ascii="Arial Unicode MS" w:eastAsia="Arial Unicode MS" w:hAnsi="Arial Unicode MS" w:cs="Arial Unicode MS"/>
                <w:b/>
                <w:sz w:val="18"/>
                <w:szCs w:val="18"/>
              </w:rPr>
              <w:t xml:space="preserve">Kbt. 115. § (1) szerinti nyílt eljárás </w:t>
            </w:r>
          </w:p>
        </w:tc>
      </w:tr>
      <w:tr w:rsidR="004262EB" w:rsidTr="00BB37DD">
        <w:tc>
          <w:tcPr>
            <w:cnfStyle w:val="001000000000"/>
            <w:tcW w:w="3686" w:type="dxa"/>
            <w:tcBorders>
              <w:left w:val="single" w:sz="48" w:space="0" w:color="004D86"/>
            </w:tcBorders>
            <w:vAlign w:val="center"/>
          </w:tcPr>
          <w:p w:rsidR="004262EB" w:rsidRPr="00607332" w:rsidRDefault="004262EB" w:rsidP="000A3398">
            <w:pPr>
              <w:spacing w:before="60" w:after="60" w:line="276" w:lineRule="auto"/>
              <w:ind w:left="317"/>
              <w:rPr>
                <w:rFonts w:ascii="Arial Unicode MS" w:eastAsia="Arial Unicode MS" w:hAnsi="Arial Unicode MS" w:cs="Arial Unicode MS"/>
                <w:b w:val="0"/>
                <w:sz w:val="18"/>
                <w:szCs w:val="18"/>
              </w:rPr>
            </w:pPr>
            <w:r>
              <w:rPr>
                <w:rFonts w:ascii="Arial Unicode MS" w:eastAsia="Arial Unicode MS" w:hAnsi="Arial Unicode MS" w:cs="Arial Unicode MS"/>
                <w:b w:val="0"/>
                <w:sz w:val="18"/>
                <w:szCs w:val="18"/>
              </w:rPr>
              <w:t>Projektazonosító:</w:t>
            </w:r>
          </w:p>
        </w:tc>
        <w:tc>
          <w:tcPr>
            <w:tcW w:w="5953" w:type="dxa"/>
            <w:vAlign w:val="center"/>
          </w:tcPr>
          <w:p w:rsidR="004262EB" w:rsidRPr="00BF3B97" w:rsidRDefault="00462A08" w:rsidP="00EE4D07">
            <w:pPr>
              <w:spacing w:before="60" w:after="60" w:line="276" w:lineRule="auto"/>
              <w:ind w:right="175"/>
              <w:jc w:val="right"/>
              <w:cnfStyle w:val="000000000000"/>
              <w:rPr>
                <w:rFonts w:ascii="Arial Unicode MS" w:eastAsia="Arial Unicode MS" w:hAnsi="Arial Unicode MS" w:cs="Arial Unicode MS"/>
                <w:b/>
                <w:sz w:val="18"/>
                <w:szCs w:val="18"/>
              </w:rPr>
            </w:pPr>
            <w:r>
              <w:rPr>
                <w:rFonts w:ascii="Arial Unicode MS" w:eastAsia="Arial Unicode MS" w:hAnsi="Arial Unicode MS" w:cs="Arial Unicode MS"/>
                <w:b/>
                <w:color w:val="000000"/>
                <w:sz w:val="18"/>
                <w:szCs w:val="20"/>
              </w:rPr>
              <w:t>TOP-</w:t>
            </w:r>
            <w:r w:rsidR="00E04B82">
              <w:rPr>
                <w:rFonts w:ascii="Arial Unicode MS" w:eastAsia="Arial Unicode MS" w:hAnsi="Arial Unicode MS" w:cs="Arial Unicode MS"/>
                <w:b/>
                <w:color w:val="000000"/>
                <w:sz w:val="18"/>
                <w:szCs w:val="20"/>
              </w:rPr>
              <w:t>3.2</w:t>
            </w:r>
            <w:r>
              <w:rPr>
                <w:rFonts w:ascii="Arial Unicode MS" w:eastAsia="Arial Unicode MS" w:hAnsi="Arial Unicode MS" w:cs="Arial Unicode MS"/>
                <w:b/>
                <w:color w:val="000000"/>
                <w:sz w:val="18"/>
                <w:szCs w:val="20"/>
              </w:rPr>
              <w:t>.1-15-JN1-2016-000</w:t>
            </w:r>
            <w:r w:rsidR="00EB7618">
              <w:rPr>
                <w:rFonts w:ascii="Arial Unicode MS" w:eastAsia="Arial Unicode MS" w:hAnsi="Arial Unicode MS" w:cs="Arial Unicode MS"/>
                <w:b/>
                <w:color w:val="000000"/>
                <w:sz w:val="18"/>
                <w:szCs w:val="20"/>
              </w:rPr>
              <w:t>0</w:t>
            </w:r>
            <w:r w:rsidR="00EE4D07">
              <w:rPr>
                <w:rFonts w:ascii="Arial Unicode MS" w:eastAsia="Arial Unicode MS" w:hAnsi="Arial Unicode MS" w:cs="Arial Unicode MS"/>
                <w:b/>
                <w:color w:val="000000"/>
                <w:sz w:val="18"/>
                <w:szCs w:val="20"/>
              </w:rPr>
              <w:t>7</w:t>
            </w:r>
          </w:p>
        </w:tc>
      </w:tr>
      <w:tr w:rsidR="004262EB" w:rsidTr="00BB37DD">
        <w:trPr>
          <w:cnfStyle w:val="000000100000"/>
        </w:trPr>
        <w:tc>
          <w:tcPr>
            <w:cnfStyle w:val="001000000000"/>
            <w:tcW w:w="3686" w:type="dxa"/>
            <w:tcBorders>
              <w:left w:val="single" w:sz="48" w:space="0" w:color="004D86"/>
            </w:tcBorders>
            <w:vAlign w:val="center"/>
          </w:tcPr>
          <w:p w:rsidR="004262EB" w:rsidRPr="00FE23CF" w:rsidRDefault="004262EB" w:rsidP="000A3398">
            <w:pPr>
              <w:spacing w:before="60" w:after="60" w:line="276" w:lineRule="auto"/>
              <w:ind w:left="317"/>
              <w:rPr>
                <w:rFonts w:ascii="Arial Unicode MS" w:eastAsia="Arial Unicode MS" w:hAnsi="Arial Unicode MS" w:cs="Arial Unicode MS"/>
                <w:b w:val="0"/>
                <w:sz w:val="18"/>
                <w:szCs w:val="18"/>
              </w:rPr>
            </w:pPr>
            <w:r>
              <w:rPr>
                <w:rFonts w:ascii="Arial Unicode MS" w:eastAsia="Arial Unicode MS" w:hAnsi="Arial Unicode MS" w:cs="Arial Unicode MS"/>
                <w:b w:val="0"/>
                <w:sz w:val="18"/>
                <w:szCs w:val="18"/>
              </w:rPr>
              <w:t>Szerződés típusa:</w:t>
            </w:r>
          </w:p>
        </w:tc>
        <w:tc>
          <w:tcPr>
            <w:tcW w:w="5953" w:type="dxa"/>
            <w:vAlign w:val="center"/>
          </w:tcPr>
          <w:p w:rsidR="004262EB" w:rsidRDefault="004262EB" w:rsidP="000A3398">
            <w:pPr>
              <w:spacing w:before="60" w:after="60" w:line="276" w:lineRule="auto"/>
              <w:ind w:right="175"/>
              <w:jc w:val="right"/>
              <w:cnfStyle w:val="000000100000"/>
              <w:rPr>
                <w:rFonts w:ascii="Arial Unicode MS" w:eastAsia="Arial Unicode MS" w:hAnsi="Arial Unicode MS" w:cs="Arial Unicode MS"/>
                <w:b/>
                <w:sz w:val="18"/>
                <w:szCs w:val="18"/>
              </w:rPr>
            </w:pPr>
            <w:r>
              <w:rPr>
                <w:rFonts w:ascii="Arial Unicode MS" w:eastAsia="Arial Unicode MS" w:hAnsi="Arial Unicode MS" w:cs="Arial Unicode MS"/>
                <w:b/>
                <w:sz w:val="18"/>
                <w:szCs w:val="18"/>
              </w:rPr>
              <w:t>Vállalkozási szerződés</w:t>
            </w:r>
          </w:p>
        </w:tc>
      </w:tr>
    </w:tbl>
    <w:p w:rsidR="00A21537" w:rsidRDefault="00A21537" w:rsidP="002A6940">
      <w:pPr>
        <w:pStyle w:val="Szvegtrzsbehzssal"/>
        <w:spacing w:line="180" w:lineRule="auto"/>
        <w:ind w:right="-1"/>
        <w:jc w:val="center"/>
        <w:rPr>
          <w:rFonts w:ascii="Arial Unicode MS" w:eastAsia="Arial Unicode MS" w:hAnsi="Arial Unicode MS" w:cs="Arial Unicode MS"/>
          <w:i w:val="0"/>
          <w:sz w:val="28"/>
          <w:szCs w:val="20"/>
        </w:rPr>
      </w:pPr>
    </w:p>
    <w:tbl>
      <w:tblPr>
        <w:tblStyle w:val="Vilgoslista1jellszn1"/>
        <w:tblW w:w="9639" w:type="dxa"/>
        <w:tblInd w:w="108" w:type="dxa"/>
        <w:tblLook w:val="04A0"/>
      </w:tblPr>
      <w:tblGrid>
        <w:gridCol w:w="3969"/>
        <w:gridCol w:w="5670"/>
      </w:tblGrid>
      <w:tr w:rsidR="004262EB" w:rsidTr="00BB37DD">
        <w:trPr>
          <w:cnfStyle w:val="100000000000"/>
          <w:trHeight w:val="752"/>
        </w:trPr>
        <w:tc>
          <w:tcPr>
            <w:cnfStyle w:val="001000000000"/>
            <w:tcW w:w="9639" w:type="dxa"/>
            <w:gridSpan w:val="2"/>
            <w:tcBorders>
              <w:top w:val="single" w:sz="8" w:space="0" w:color="94B6D2" w:themeColor="accent1"/>
              <w:left w:val="single" w:sz="48" w:space="0" w:color="004D86"/>
              <w:bottom w:val="nil"/>
            </w:tcBorders>
            <w:shd w:val="clear" w:color="auto" w:fill="E5DEDB" w:themeFill="text2" w:themeFillTint="33"/>
            <w:vAlign w:val="center"/>
          </w:tcPr>
          <w:p w:rsidR="004262EB" w:rsidRPr="0012166C" w:rsidRDefault="004262EB" w:rsidP="004262EB">
            <w:pPr>
              <w:spacing w:after="0" w:line="276" w:lineRule="auto"/>
              <w:ind w:left="317" w:right="317"/>
              <w:rPr>
                <w:rFonts w:ascii="Arial Unicode MS" w:eastAsia="Arial Unicode MS" w:hAnsi="Arial Unicode MS" w:cs="Arial Unicode MS"/>
                <w:color w:val="004D86"/>
              </w:rPr>
            </w:pPr>
            <w:r w:rsidRPr="0012166C">
              <w:rPr>
                <w:rFonts w:ascii="Arial Unicode MS" w:eastAsia="Arial Unicode MS" w:hAnsi="Arial Unicode MS" w:cs="Arial Unicode MS"/>
                <w:color w:val="004D86"/>
                <w:sz w:val="25"/>
              </w:rPr>
              <w:t>AJÁNLAT</w:t>
            </w:r>
            <w:r>
              <w:rPr>
                <w:rFonts w:ascii="Arial Unicode MS" w:eastAsia="Arial Unicode MS" w:hAnsi="Arial Unicode MS" w:cs="Arial Unicode MS"/>
                <w:color w:val="004D86"/>
                <w:sz w:val="25"/>
              </w:rPr>
              <w:t>TEVŐ</w:t>
            </w:r>
            <w:r w:rsidRPr="0012166C">
              <w:rPr>
                <w:rFonts w:ascii="Arial Unicode MS" w:eastAsia="Arial Unicode MS" w:hAnsi="Arial Unicode MS" w:cs="Arial Unicode MS"/>
                <w:color w:val="004D86"/>
                <w:sz w:val="25"/>
              </w:rPr>
              <w:t xml:space="preserve"> ADATAI</w:t>
            </w:r>
          </w:p>
        </w:tc>
      </w:tr>
      <w:tr w:rsidR="004262EB" w:rsidTr="00BB37DD">
        <w:trPr>
          <w:cnfStyle w:val="000000100000"/>
        </w:trPr>
        <w:tc>
          <w:tcPr>
            <w:cnfStyle w:val="001000000000"/>
            <w:tcW w:w="3969" w:type="dxa"/>
            <w:tcBorders>
              <w:top w:val="nil"/>
              <w:left w:val="single" w:sz="48" w:space="0" w:color="004D86"/>
            </w:tcBorders>
            <w:vAlign w:val="center"/>
          </w:tcPr>
          <w:p w:rsidR="004262EB" w:rsidRPr="00607332" w:rsidRDefault="004262EB" w:rsidP="004262EB">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w:t>
            </w:r>
            <w:r>
              <w:rPr>
                <w:rFonts w:ascii="Arial Unicode MS" w:eastAsia="Arial Unicode MS" w:hAnsi="Arial Unicode MS" w:cs="Arial Unicode MS"/>
                <w:b w:val="0"/>
                <w:sz w:val="18"/>
                <w:szCs w:val="18"/>
              </w:rPr>
              <w:t>tevő</w:t>
            </w:r>
            <w:r w:rsidRPr="00607332">
              <w:rPr>
                <w:rFonts w:ascii="Arial Unicode MS" w:eastAsia="Arial Unicode MS" w:hAnsi="Arial Unicode MS" w:cs="Arial Unicode MS"/>
                <w:b w:val="0"/>
                <w:sz w:val="18"/>
                <w:szCs w:val="18"/>
              </w:rPr>
              <w:t xml:space="preserve"> neve:</w:t>
            </w:r>
          </w:p>
        </w:tc>
        <w:tc>
          <w:tcPr>
            <w:tcW w:w="5670" w:type="dxa"/>
            <w:tcBorders>
              <w:top w:val="nil"/>
            </w:tcBorders>
            <w:vAlign w:val="center"/>
          </w:tcPr>
          <w:p w:rsidR="004262EB" w:rsidRPr="00607332" w:rsidRDefault="004262EB" w:rsidP="000A3398">
            <w:pPr>
              <w:spacing w:before="60" w:after="60" w:line="276" w:lineRule="auto"/>
              <w:ind w:right="175"/>
              <w:jc w:val="right"/>
              <w:cnfStyle w:val="000000100000"/>
              <w:rPr>
                <w:rFonts w:ascii="Arial Unicode MS" w:eastAsia="Arial Unicode MS" w:hAnsi="Arial Unicode MS" w:cs="Arial Unicode MS"/>
                <w:b/>
                <w:sz w:val="18"/>
                <w:szCs w:val="18"/>
              </w:rPr>
            </w:pPr>
          </w:p>
        </w:tc>
      </w:tr>
      <w:tr w:rsidR="004262EB" w:rsidTr="00BB37DD">
        <w:tc>
          <w:tcPr>
            <w:cnfStyle w:val="001000000000"/>
            <w:tcW w:w="3969" w:type="dxa"/>
            <w:tcBorders>
              <w:left w:val="single" w:sz="48" w:space="0" w:color="004D86"/>
            </w:tcBorders>
            <w:vAlign w:val="center"/>
          </w:tcPr>
          <w:p w:rsidR="004262EB" w:rsidRPr="00607332" w:rsidRDefault="004262EB" w:rsidP="000A3398">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w:t>
            </w:r>
            <w:r>
              <w:rPr>
                <w:rFonts w:ascii="Arial Unicode MS" w:eastAsia="Arial Unicode MS" w:hAnsi="Arial Unicode MS" w:cs="Arial Unicode MS"/>
                <w:b w:val="0"/>
                <w:sz w:val="18"/>
                <w:szCs w:val="18"/>
              </w:rPr>
              <w:t>tevő</w:t>
            </w:r>
            <w:r w:rsidRPr="00607332">
              <w:rPr>
                <w:rFonts w:ascii="Arial Unicode MS" w:eastAsia="Arial Unicode MS" w:hAnsi="Arial Unicode MS" w:cs="Arial Unicode MS"/>
                <w:b w:val="0"/>
                <w:sz w:val="18"/>
                <w:szCs w:val="18"/>
              </w:rPr>
              <w:t xml:space="preserve"> </w:t>
            </w:r>
            <w:r w:rsidR="000A3398">
              <w:rPr>
                <w:rFonts w:ascii="Arial Unicode MS" w:eastAsia="Arial Unicode MS" w:hAnsi="Arial Unicode MS" w:cs="Arial Unicode MS"/>
                <w:b w:val="0"/>
                <w:sz w:val="18"/>
                <w:szCs w:val="18"/>
              </w:rPr>
              <w:t>székhelye</w:t>
            </w:r>
            <w:r w:rsidRPr="00607332">
              <w:rPr>
                <w:rFonts w:ascii="Arial Unicode MS" w:eastAsia="Arial Unicode MS" w:hAnsi="Arial Unicode MS" w:cs="Arial Unicode MS"/>
                <w:b w:val="0"/>
                <w:sz w:val="18"/>
                <w:szCs w:val="18"/>
              </w:rPr>
              <w:t>:</w:t>
            </w:r>
          </w:p>
        </w:tc>
        <w:tc>
          <w:tcPr>
            <w:tcW w:w="5670" w:type="dxa"/>
            <w:vAlign w:val="center"/>
          </w:tcPr>
          <w:p w:rsidR="004262EB" w:rsidRPr="00607332" w:rsidRDefault="004262EB" w:rsidP="000A3398">
            <w:pPr>
              <w:spacing w:before="60" w:after="60" w:line="276" w:lineRule="auto"/>
              <w:ind w:right="175"/>
              <w:jc w:val="right"/>
              <w:cnfStyle w:val="000000000000"/>
              <w:rPr>
                <w:rFonts w:ascii="Arial Unicode MS" w:eastAsia="Arial Unicode MS" w:hAnsi="Arial Unicode MS" w:cs="Arial Unicode MS"/>
                <w:b/>
                <w:sz w:val="18"/>
                <w:szCs w:val="18"/>
              </w:rPr>
            </w:pPr>
          </w:p>
        </w:tc>
      </w:tr>
      <w:tr w:rsidR="004262EB" w:rsidTr="00BB37DD">
        <w:trPr>
          <w:cnfStyle w:val="000000100000"/>
        </w:trPr>
        <w:tc>
          <w:tcPr>
            <w:cnfStyle w:val="001000000000"/>
            <w:tcW w:w="3969" w:type="dxa"/>
            <w:tcBorders>
              <w:left w:val="single" w:sz="48" w:space="0" w:color="004D86"/>
            </w:tcBorders>
            <w:vAlign w:val="center"/>
          </w:tcPr>
          <w:p w:rsidR="004262EB" w:rsidRPr="00607332" w:rsidRDefault="004262EB" w:rsidP="004262EB">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w:t>
            </w:r>
            <w:r>
              <w:rPr>
                <w:rFonts w:ascii="Arial Unicode MS" w:eastAsia="Arial Unicode MS" w:hAnsi="Arial Unicode MS" w:cs="Arial Unicode MS"/>
                <w:b w:val="0"/>
                <w:sz w:val="18"/>
                <w:szCs w:val="18"/>
              </w:rPr>
              <w:t>tevő adószáma:</w:t>
            </w:r>
          </w:p>
        </w:tc>
        <w:tc>
          <w:tcPr>
            <w:tcW w:w="5670" w:type="dxa"/>
            <w:vAlign w:val="center"/>
          </w:tcPr>
          <w:p w:rsidR="004262EB" w:rsidRPr="00607332" w:rsidRDefault="004262EB" w:rsidP="000A3398">
            <w:pPr>
              <w:spacing w:before="60" w:after="60" w:line="276" w:lineRule="auto"/>
              <w:ind w:right="175"/>
              <w:jc w:val="right"/>
              <w:cnfStyle w:val="000000100000"/>
              <w:rPr>
                <w:rFonts w:ascii="Arial Unicode MS" w:eastAsia="Arial Unicode MS" w:hAnsi="Arial Unicode MS" w:cs="Arial Unicode MS"/>
                <w:b/>
                <w:sz w:val="18"/>
                <w:szCs w:val="18"/>
              </w:rPr>
            </w:pPr>
          </w:p>
        </w:tc>
      </w:tr>
      <w:tr w:rsidR="004262EB" w:rsidTr="00BB37DD">
        <w:tc>
          <w:tcPr>
            <w:cnfStyle w:val="001000000000"/>
            <w:tcW w:w="3969" w:type="dxa"/>
            <w:tcBorders>
              <w:left w:val="single" w:sz="48" w:space="0" w:color="004D86"/>
            </w:tcBorders>
            <w:vAlign w:val="center"/>
          </w:tcPr>
          <w:p w:rsidR="004262EB" w:rsidRPr="00607332" w:rsidRDefault="004262EB" w:rsidP="004262EB">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w:t>
            </w:r>
            <w:r>
              <w:rPr>
                <w:rFonts w:ascii="Arial Unicode MS" w:eastAsia="Arial Unicode MS" w:hAnsi="Arial Unicode MS" w:cs="Arial Unicode MS"/>
                <w:b w:val="0"/>
                <w:sz w:val="18"/>
                <w:szCs w:val="18"/>
              </w:rPr>
              <w:t>tevő cégjegyzéki száma:</w:t>
            </w:r>
          </w:p>
        </w:tc>
        <w:tc>
          <w:tcPr>
            <w:tcW w:w="5670" w:type="dxa"/>
            <w:vAlign w:val="center"/>
          </w:tcPr>
          <w:p w:rsidR="004262EB" w:rsidRPr="00607332" w:rsidRDefault="004262EB" w:rsidP="000A3398">
            <w:pPr>
              <w:spacing w:before="60" w:after="60" w:line="276" w:lineRule="auto"/>
              <w:ind w:right="175"/>
              <w:jc w:val="right"/>
              <w:cnfStyle w:val="000000000000"/>
              <w:rPr>
                <w:rFonts w:ascii="Arial Unicode MS" w:eastAsia="Arial Unicode MS" w:hAnsi="Arial Unicode MS" w:cs="Arial Unicode MS"/>
                <w:b/>
                <w:sz w:val="18"/>
                <w:szCs w:val="18"/>
              </w:rPr>
            </w:pPr>
          </w:p>
        </w:tc>
      </w:tr>
      <w:tr w:rsidR="000A3398" w:rsidTr="00BB37DD">
        <w:trPr>
          <w:cnfStyle w:val="000000100000"/>
        </w:trPr>
        <w:tc>
          <w:tcPr>
            <w:cnfStyle w:val="001000000000"/>
            <w:tcW w:w="3969" w:type="dxa"/>
            <w:tcBorders>
              <w:left w:val="single" w:sz="48" w:space="0" w:color="004D86"/>
            </w:tcBorders>
            <w:vAlign w:val="center"/>
          </w:tcPr>
          <w:p w:rsidR="000A3398" w:rsidRPr="00607332" w:rsidRDefault="000A3398" w:rsidP="000A3398">
            <w:pPr>
              <w:spacing w:before="60" w:after="60" w:line="276" w:lineRule="auto"/>
              <w:ind w:left="317"/>
              <w:rPr>
                <w:rFonts w:ascii="Arial Unicode MS" w:eastAsia="Arial Unicode MS" w:hAnsi="Arial Unicode MS" w:cs="Arial Unicode MS"/>
                <w:b w:val="0"/>
                <w:sz w:val="18"/>
                <w:szCs w:val="18"/>
              </w:rPr>
            </w:pPr>
            <w:r w:rsidRPr="00607332">
              <w:rPr>
                <w:rFonts w:ascii="Arial Unicode MS" w:eastAsia="Arial Unicode MS" w:hAnsi="Arial Unicode MS" w:cs="Arial Unicode MS"/>
                <w:b w:val="0"/>
                <w:sz w:val="18"/>
                <w:szCs w:val="18"/>
              </w:rPr>
              <w:t>Ajánlat</w:t>
            </w:r>
            <w:r>
              <w:rPr>
                <w:rFonts w:ascii="Arial Unicode MS" w:eastAsia="Arial Unicode MS" w:hAnsi="Arial Unicode MS" w:cs="Arial Unicode MS"/>
                <w:b w:val="0"/>
                <w:sz w:val="18"/>
                <w:szCs w:val="18"/>
              </w:rPr>
              <w:t>tevő cégszerű aláírása:</w:t>
            </w:r>
          </w:p>
        </w:tc>
        <w:tc>
          <w:tcPr>
            <w:tcW w:w="5670" w:type="dxa"/>
            <w:vAlign w:val="center"/>
          </w:tcPr>
          <w:p w:rsidR="000A3398" w:rsidRDefault="000A3398" w:rsidP="000A3398">
            <w:pPr>
              <w:spacing w:before="60" w:after="60" w:line="276" w:lineRule="auto"/>
              <w:ind w:right="175"/>
              <w:jc w:val="right"/>
              <w:cnfStyle w:val="000000100000"/>
              <w:rPr>
                <w:rFonts w:ascii="Arial Unicode MS" w:eastAsia="Arial Unicode MS" w:hAnsi="Arial Unicode MS" w:cs="Arial Unicode MS"/>
                <w:b/>
                <w:sz w:val="18"/>
                <w:szCs w:val="18"/>
              </w:rPr>
            </w:pPr>
          </w:p>
          <w:p w:rsidR="000A3398" w:rsidRDefault="000A3398" w:rsidP="000A3398">
            <w:pPr>
              <w:spacing w:before="60" w:after="60" w:line="276" w:lineRule="auto"/>
              <w:ind w:right="175"/>
              <w:jc w:val="right"/>
              <w:cnfStyle w:val="000000100000"/>
              <w:rPr>
                <w:rFonts w:ascii="Arial Unicode MS" w:eastAsia="Arial Unicode MS" w:hAnsi="Arial Unicode MS" w:cs="Arial Unicode MS"/>
                <w:b/>
                <w:sz w:val="18"/>
                <w:szCs w:val="18"/>
              </w:rPr>
            </w:pPr>
          </w:p>
          <w:p w:rsidR="000A3398" w:rsidRDefault="000A3398" w:rsidP="000A3398">
            <w:pPr>
              <w:spacing w:before="60" w:after="60" w:line="276" w:lineRule="auto"/>
              <w:ind w:right="175"/>
              <w:jc w:val="right"/>
              <w:cnfStyle w:val="000000100000"/>
              <w:rPr>
                <w:rFonts w:ascii="Arial Unicode MS" w:eastAsia="Arial Unicode MS" w:hAnsi="Arial Unicode MS" w:cs="Arial Unicode MS"/>
                <w:b/>
                <w:sz w:val="18"/>
                <w:szCs w:val="18"/>
              </w:rPr>
            </w:pPr>
          </w:p>
          <w:p w:rsidR="000A3398" w:rsidRPr="00607332" w:rsidRDefault="000A3398" w:rsidP="000A3398">
            <w:pPr>
              <w:spacing w:before="60" w:after="60" w:line="276" w:lineRule="auto"/>
              <w:ind w:right="175"/>
              <w:jc w:val="right"/>
              <w:cnfStyle w:val="000000100000"/>
              <w:rPr>
                <w:rFonts w:ascii="Arial Unicode MS" w:eastAsia="Arial Unicode MS" w:hAnsi="Arial Unicode MS" w:cs="Arial Unicode MS"/>
                <w:b/>
                <w:sz w:val="18"/>
                <w:szCs w:val="18"/>
              </w:rPr>
            </w:pPr>
          </w:p>
        </w:tc>
      </w:tr>
    </w:tbl>
    <w:p w:rsidR="00A21537" w:rsidRDefault="00A21537" w:rsidP="002A6940">
      <w:pPr>
        <w:pStyle w:val="Szvegtrzsbehzssal"/>
        <w:spacing w:line="180" w:lineRule="auto"/>
        <w:ind w:right="-1"/>
        <w:jc w:val="center"/>
        <w:rPr>
          <w:rFonts w:ascii="Arial Unicode MS" w:eastAsia="Arial Unicode MS" w:hAnsi="Arial Unicode MS" w:cs="Arial Unicode MS"/>
          <w:i w:val="0"/>
          <w:sz w:val="28"/>
          <w:szCs w:val="20"/>
        </w:rPr>
      </w:pPr>
    </w:p>
    <w:p w:rsidR="002959D6" w:rsidRDefault="002959D6" w:rsidP="002A6940">
      <w:pPr>
        <w:pStyle w:val="Szvegtrzsbehzssal"/>
        <w:spacing w:line="180" w:lineRule="auto"/>
        <w:ind w:right="-1"/>
        <w:jc w:val="center"/>
        <w:rPr>
          <w:rFonts w:ascii="Arial Unicode MS" w:eastAsia="Arial Unicode MS" w:hAnsi="Arial Unicode MS" w:cs="Arial Unicode MS"/>
          <w:i w:val="0"/>
          <w:sz w:val="28"/>
          <w:szCs w:val="20"/>
        </w:rPr>
      </w:pPr>
    </w:p>
    <w:p w:rsidR="000A3398" w:rsidRPr="007E5BDC" w:rsidRDefault="000A3398" w:rsidP="000A3398">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EE6D5A" w:rsidRPr="00701C6A" w:rsidRDefault="00EE6D5A" w:rsidP="00EE6D5A">
      <w:pPr>
        <w:spacing w:after="0" w:line="180" w:lineRule="auto"/>
        <w:jc w:val="center"/>
        <w:rPr>
          <w:rFonts w:ascii="Arial Unicode MS" w:eastAsia="Arial Unicode MS" w:hAnsi="Arial Unicode MS" w:cs="Arial Unicode MS"/>
          <w:b/>
          <w:sz w:val="28"/>
          <w:szCs w:val="20"/>
        </w:rPr>
      </w:pPr>
      <w:r>
        <w:rPr>
          <w:rFonts w:ascii="Arial Unicode MS" w:eastAsia="Arial Unicode MS" w:hAnsi="Arial Unicode MS" w:cs="Arial Unicode MS"/>
          <w:b/>
          <w:bCs/>
          <w:sz w:val="28"/>
          <w:szCs w:val="20"/>
        </w:rPr>
        <w:t>TARTALOMJEGYZÉK</w:t>
      </w:r>
    </w:p>
    <w:p w:rsidR="00EE6D5A" w:rsidRDefault="00EE6D5A" w:rsidP="002A6940">
      <w:pPr>
        <w:pStyle w:val="Szvegtrzsbehzssal"/>
        <w:spacing w:line="180" w:lineRule="auto"/>
        <w:ind w:right="-1"/>
        <w:jc w:val="center"/>
        <w:rPr>
          <w:rFonts w:ascii="Arial Unicode MS" w:eastAsia="Arial Unicode MS" w:hAnsi="Arial Unicode MS" w:cs="Arial Unicode MS"/>
          <w:i w:val="0"/>
          <w:sz w:val="28"/>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5954"/>
        <w:gridCol w:w="1984"/>
      </w:tblGrid>
      <w:tr w:rsidR="00EE6D5A" w:rsidRPr="007E5BDC" w:rsidTr="00BB37DD">
        <w:trPr>
          <w:tblHeader/>
        </w:trPr>
        <w:tc>
          <w:tcPr>
            <w:tcW w:w="1701" w:type="dxa"/>
            <w:tcBorders>
              <w:top w:val="single" w:sz="4" w:space="0" w:color="auto"/>
              <w:left w:val="single" w:sz="4" w:space="0" w:color="auto"/>
              <w:bottom w:val="single" w:sz="4" w:space="0" w:color="auto"/>
              <w:right w:val="single" w:sz="4" w:space="0" w:color="auto"/>
            </w:tcBorders>
            <w:shd w:val="clear" w:color="auto" w:fill="D9D9D9"/>
          </w:tcPr>
          <w:p w:rsidR="00EE6D5A" w:rsidRPr="007E5BDC" w:rsidRDefault="00EE6D5A" w:rsidP="00EE6D5A">
            <w:pPr>
              <w:spacing w:after="0" w:line="18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Mintairatok</w:t>
            </w:r>
          </w:p>
        </w:tc>
        <w:tc>
          <w:tcPr>
            <w:tcW w:w="5954" w:type="dxa"/>
            <w:tcBorders>
              <w:top w:val="single" w:sz="4" w:space="0" w:color="auto"/>
              <w:left w:val="single" w:sz="4" w:space="0" w:color="auto"/>
              <w:bottom w:val="single" w:sz="4" w:space="0" w:color="auto"/>
              <w:right w:val="single" w:sz="4" w:space="0" w:color="auto"/>
            </w:tcBorders>
            <w:shd w:val="clear" w:color="auto" w:fill="D9D9D9"/>
          </w:tcPr>
          <w:p w:rsidR="00EE6D5A" w:rsidRPr="007E5BDC" w:rsidRDefault="00EE6D5A" w:rsidP="000A3398">
            <w:pPr>
              <w:spacing w:after="0" w:line="180" w:lineRule="auto"/>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Iratanyag megnevezése</w:t>
            </w:r>
          </w:p>
        </w:tc>
        <w:tc>
          <w:tcPr>
            <w:tcW w:w="1984" w:type="dxa"/>
            <w:tcBorders>
              <w:top w:val="single" w:sz="4" w:space="0" w:color="auto"/>
              <w:left w:val="single" w:sz="4" w:space="0" w:color="auto"/>
              <w:bottom w:val="single" w:sz="4" w:space="0" w:color="auto"/>
              <w:right w:val="single" w:sz="4" w:space="0" w:color="auto"/>
            </w:tcBorders>
            <w:shd w:val="clear" w:color="auto" w:fill="D9D9D9"/>
          </w:tcPr>
          <w:p w:rsidR="00EE6D5A" w:rsidRPr="007E5BDC" w:rsidRDefault="00EE6D5A" w:rsidP="000A3398">
            <w:pPr>
              <w:spacing w:after="0" w:line="18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Oldalszám</w:t>
            </w: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 xml:space="preserve">1.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Fed</w:t>
            </w:r>
            <w:r>
              <w:rPr>
                <w:rFonts w:ascii="Arial Unicode MS" w:eastAsia="Arial Unicode MS" w:hAnsi="Arial Unicode MS" w:cs="Arial Unicode MS"/>
                <w:sz w:val="20"/>
                <w:szCs w:val="20"/>
              </w:rPr>
              <w:t>ő</w:t>
            </w:r>
            <w:r w:rsidRPr="007E5BDC">
              <w:rPr>
                <w:rFonts w:ascii="Arial Unicode MS" w:eastAsia="Arial Unicode MS" w:hAnsi="Arial Unicode MS" w:cs="Arial Unicode MS"/>
                <w:sz w:val="20"/>
                <w:szCs w:val="20"/>
              </w:rPr>
              <w:t>lap</w:t>
            </w:r>
          </w:p>
        </w:tc>
        <w:tc>
          <w:tcPr>
            <w:tcW w:w="198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Tartalomjegyzék</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3</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Felolvasólap</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4</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Ajánlattevői nyilatkozat a Kbt. 62. § (1) bekezdés </w:t>
            </w:r>
            <w:r w:rsidRPr="001B425B">
              <w:rPr>
                <w:rFonts w:ascii="Arial Unicode MS" w:eastAsia="Arial Unicode MS" w:hAnsi="Arial Unicode MS" w:cs="Arial Unicode MS"/>
                <w:sz w:val="20"/>
                <w:szCs w:val="20"/>
              </w:rPr>
              <w:t>b), g)–k), m) és q)</w:t>
            </w:r>
            <w:r w:rsidRPr="001D478D">
              <w:rPr>
                <w:rFonts w:ascii="Arial Unicode MS" w:eastAsia="Arial Unicode MS" w:hAnsi="Arial Unicode MS" w:cs="Arial Unicode MS"/>
                <w:sz w:val="20"/>
                <w:szCs w:val="20"/>
              </w:rPr>
              <w:t xml:space="preserve"> </w:t>
            </w:r>
            <w:r w:rsidRPr="001B425B">
              <w:rPr>
                <w:rFonts w:ascii="Arial Unicode MS" w:eastAsia="Arial Unicode MS" w:hAnsi="Arial Unicode MS" w:cs="Arial Unicode MS"/>
                <w:sz w:val="20"/>
                <w:szCs w:val="20"/>
              </w:rPr>
              <w:t>pontjaiban foglaltakra</w:t>
            </w:r>
            <w:r>
              <w:rPr>
                <w:rFonts w:ascii="Arial Unicode MS" w:eastAsia="Arial Unicode MS" w:hAnsi="Arial Unicode MS" w:cs="Arial Unicode MS"/>
                <w:sz w:val="20"/>
                <w:szCs w:val="20"/>
              </w:rPr>
              <w:t xml:space="preserve"> vonatkozóan (kizáró okok)</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5</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1B425B" w:rsidRDefault="00EE6D5A" w:rsidP="000A3398">
            <w:pPr>
              <w:spacing w:after="0" w:line="180" w:lineRule="auto"/>
              <w:jc w:val="both"/>
              <w:rPr>
                <w:rFonts w:ascii="Arial Unicode MS" w:eastAsia="Arial Unicode MS" w:hAnsi="Arial Unicode MS" w:cs="Arial Unicode MS"/>
                <w:sz w:val="20"/>
                <w:szCs w:val="24"/>
              </w:rPr>
            </w:pPr>
            <w:r w:rsidRPr="001B425B">
              <w:rPr>
                <w:rFonts w:ascii="Arial Unicode MS" w:eastAsia="Arial Unicode MS" w:hAnsi="Arial Unicode MS" w:cs="Arial Unicode MS"/>
                <w:sz w:val="20"/>
                <w:szCs w:val="24"/>
              </w:rPr>
              <w:t>Ajánlattevői nyilatkozat a Kbt. 67. § (4) bekezdésben és a 321/2015.(X.30.) Korm. rendelet 17. § (2) bekezdésben foglaltakra vonatkozóan</w:t>
            </w:r>
          </w:p>
        </w:tc>
        <w:tc>
          <w:tcPr>
            <w:tcW w:w="1984" w:type="dxa"/>
            <w:tcBorders>
              <w:top w:val="single" w:sz="4" w:space="0" w:color="auto"/>
              <w:left w:val="single" w:sz="4" w:space="0" w:color="auto"/>
              <w:bottom w:val="single" w:sz="4" w:space="0" w:color="auto"/>
              <w:right w:val="single" w:sz="4" w:space="0" w:color="auto"/>
            </w:tcBorders>
          </w:tcPr>
          <w:p w:rsidR="00EE6D5A" w:rsidRPr="001B425B" w:rsidRDefault="00EE6D5A" w:rsidP="000A3398">
            <w:pPr>
              <w:spacing w:after="0" w:line="180" w:lineRule="auto"/>
              <w:jc w:val="both"/>
              <w:rPr>
                <w:rFonts w:ascii="Arial Unicode MS" w:eastAsia="Arial Unicode MS" w:hAnsi="Arial Unicode MS" w:cs="Arial Unicode MS"/>
                <w:sz w:val="20"/>
                <w:szCs w:val="24"/>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6</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pStyle w:val="Szvegtrzsbehzssal3"/>
              <w:spacing w:before="0" w:line="180" w:lineRule="auto"/>
              <w:ind w:left="0"/>
              <w:rPr>
                <w:rFonts w:ascii="Arial Unicode MS" w:eastAsia="Arial Unicode MS" w:hAnsi="Arial Unicode MS" w:cs="Arial Unicode MS"/>
                <w:sz w:val="20"/>
                <w:szCs w:val="20"/>
              </w:rPr>
            </w:pPr>
            <w:r w:rsidRPr="001B425B">
              <w:rPr>
                <w:rFonts w:ascii="Arial Unicode MS" w:eastAsia="Arial Unicode MS" w:hAnsi="Arial Unicode MS" w:cs="Arial Unicode MS"/>
                <w:sz w:val="20"/>
                <w:szCs w:val="20"/>
              </w:rPr>
              <w:t xml:space="preserve">Ajánlattevői nyilatkozat a Kbt. 66. § (1) bekezdésben foglaltakra vonatkozóan – nyilatkozat a formai és tartalmi követelményekre </w:t>
            </w:r>
          </w:p>
        </w:tc>
        <w:tc>
          <w:tcPr>
            <w:tcW w:w="1984" w:type="dxa"/>
            <w:tcBorders>
              <w:top w:val="single" w:sz="4" w:space="0" w:color="auto"/>
              <w:left w:val="single" w:sz="4" w:space="0" w:color="auto"/>
              <w:bottom w:val="single" w:sz="4" w:space="0" w:color="auto"/>
              <w:right w:val="single" w:sz="4" w:space="0" w:color="auto"/>
            </w:tcBorders>
          </w:tcPr>
          <w:p w:rsidR="00EE6D5A" w:rsidRPr="001B425B" w:rsidRDefault="00EE6D5A" w:rsidP="000A3398">
            <w:pPr>
              <w:pStyle w:val="Szvegtrzsbehzssal3"/>
              <w:spacing w:before="0" w:line="180" w:lineRule="auto"/>
              <w:ind w:left="0"/>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7</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pStyle w:val="Szvegtrzsbehzssal3"/>
              <w:spacing w:before="0" w:line="180" w:lineRule="auto"/>
              <w:ind w:left="0"/>
              <w:rPr>
                <w:rFonts w:ascii="Arial Unicode MS" w:eastAsia="Arial Unicode MS" w:hAnsi="Arial Unicode MS" w:cs="Arial Unicode MS"/>
                <w:sz w:val="20"/>
                <w:szCs w:val="20"/>
              </w:rPr>
            </w:pPr>
            <w:r w:rsidRPr="001B425B">
              <w:rPr>
                <w:rFonts w:ascii="Arial Unicode MS" w:eastAsia="Arial Unicode MS" w:hAnsi="Arial Unicode MS" w:cs="Arial Unicode MS"/>
                <w:sz w:val="20"/>
                <w:szCs w:val="20"/>
              </w:rPr>
              <w:t xml:space="preserve">Ajánlattevői nyilatkozat a Kbt. 66. § (4) bekezdésben foglaltakra vonatkozóan – nyilatkozat a vállalkozás besorolásáról </w:t>
            </w:r>
          </w:p>
        </w:tc>
        <w:tc>
          <w:tcPr>
            <w:tcW w:w="1984" w:type="dxa"/>
            <w:tcBorders>
              <w:top w:val="single" w:sz="4" w:space="0" w:color="auto"/>
              <w:left w:val="single" w:sz="4" w:space="0" w:color="auto"/>
              <w:bottom w:val="single" w:sz="4" w:space="0" w:color="auto"/>
              <w:right w:val="single" w:sz="4" w:space="0" w:color="auto"/>
            </w:tcBorders>
          </w:tcPr>
          <w:p w:rsidR="00EE6D5A" w:rsidRPr="001B425B" w:rsidRDefault="00EE6D5A" w:rsidP="000A3398">
            <w:pPr>
              <w:pStyle w:val="Szvegtrzsbehzssal3"/>
              <w:spacing w:before="0" w:line="180" w:lineRule="auto"/>
              <w:ind w:left="0"/>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8</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sidRPr="001B425B">
              <w:rPr>
                <w:rFonts w:ascii="Arial Unicode MS" w:eastAsia="Arial Unicode MS" w:hAnsi="Arial Unicode MS" w:cs="Arial Unicode MS"/>
                <w:sz w:val="20"/>
                <w:szCs w:val="20"/>
              </w:rPr>
              <w:t xml:space="preserve">Ajánlattevői nyilatkozat a Kbt. 66. § (2) bekezdésben foglaltakra vonatkozóan – nyilatkozat a felhívás tartalmára és szerződés feltételeire </w:t>
            </w:r>
          </w:p>
        </w:tc>
        <w:tc>
          <w:tcPr>
            <w:tcW w:w="1984" w:type="dxa"/>
            <w:tcBorders>
              <w:top w:val="single" w:sz="4" w:space="0" w:color="auto"/>
              <w:left w:val="single" w:sz="4" w:space="0" w:color="auto"/>
              <w:bottom w:val="single" w:sz="4" w:space="0" w:color="auto"/>
              <w:right w:val="single" w:sz="4" w:space="0" w:color="auto"/>
            </w:tcBorders>
          </w:tcPr>
          <w:p w:rsidR="00EE6D5A" w:rsidRPr="001B425B"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9</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pStyle w:val="Szvegtrzsbehzssal3"/>
              <w:spacing w:before="0" w:line="180" w:lineRule="auto"/>
              <w:ind w:left="0"/>
              <w:rPr>
                <w:rFonts w:ascii="Arial Unicode MS" w:eastAsia="Arial Unicode MS" w:hAnsi="Arial Unicode MS" w:cs="Arial Unicode MS"/>
                <w:sz w:val="20"/>
                <w:szCs w:val="20"/>
              </w:rPr>
            </w:pPr>
            <w:r w:rsidRPr="001B425B">
              <w:rPr>
                <w:rFonts w:ascii="Arial Unicode MS" w:eastAsia="Arial Unicode MS" w:hAnsi="Arial Unicode MS" w:cs="Arial Unicode MS"/>
                <w:sz w:val="20"/>
                <w:szCs w:val="20"/>
              </w:rPr>
              <w:t xml:space="preserve">Ajánlattevői nyilatkozat a Kbt. 66. § (6) bekezdésben foglaltakra vonatkozóan – nyilatkozat alvállalkozókról </w:t>
            </w:r>
          </w:p>
        </w:tc>
        <w:tc>
          <w:tcPr>
            <w:tcW w:w="1984" w:type="dxa"/>
            <w:tcBorders>
              <w:top w:val="single" w:sz="4" w:space="0" w:color="auto"/>
              <w:left w:val="single" w:sz="4" w:space="0" w:color="auto"/>
              <w:bottom w:val="single" w:sz="4" w:space="0" w:color="auto"/>
              <w:right w:val="single" w:sz="4" w:space="0" w:color="auto"/>
            </w:tcBorders>
          </w:tcPr>
          <w:p w:rsidR="00EE6D5A" w:rsidRPr="001B425B" w:rsidRDefault="00EE6D5A" w:rsidP="000A3398">
            <w:pPr>
              <w:pStyle w:val="Szvegtrzsbehzssal3"/>
              <w:spacing w:before="0" w:line="180" w:lineRule="auto"/>
              <w:ind w:left="0"/>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10</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sidRPr="006D1A2B">
              <w:rPr>
                <w:rFonts w:ascii="Arial Unicode MS" w:eastAsia="Arial Unicode MS" w:hAnsi="Arial Unicode MS" w:cs="Arial Unicode MS"/>
                <w:sz w:val="20"/>
                <w:szCs w:val="20"/>
              </w:rPr>
              <w:t xml:space="preserve">Ajánlattevői nyilatkozat a Kbt. 65. § (7) bekezdésében foglaltakra vonatkozóan – nyilatkozat az alkalmasság igazolásában részt vevő gazdasági szereplőkről </w:t>
            </w:r>
            <w:r>
              <w:rPr>
                <w:rFonts w:ascii="Arial Unicode MS" w:eastAsia="Arial Unicode MS" w:hAnsi="Arial Unicode MS" w:cs="Arial Unicode MS"/>
                <w:sz w:val="20"/>
                <w:szCs w:val="20"/>
              </w:rPr>
              <w:t>(szervezetenként)</w:t>
            </w:r>
          </w:p>
        </w:tc>
        <w:tc>
          <w:tcPr>
            <w:tcW w:w="1984" w:type="dxa"/>
            <w:tcBorders>
              <w:top w:val="single" w:sz="4" w:space="0" w:color="auto"/>
              <w:left w:val="single" w:sz="4" w:space="0" w:color="auto"/>
              <w:bottom w:val="single" w:sz="4" w:space="0" w:color="auto"/>
              <w:right w:val="single" w:sz="4" w:space="0" w:color="auto"/>
            </w:tcBorders>
          </w:tcPr>
          <w:p w:rsidR="00EE6D5A" w:rsidRPr="006D1A2B"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11</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6D1A2B"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Kapacitást rendelkezésre bocsátói</w:t>
            </w:r>
            <w:r w:rsidRPr="006D1A2B">
              <w:rPr>
                <w:rFonts w:ascii="Arial Unicode MS" w:eastAsia="Arial Unicode MS" w:hAnsi="Arial Unicode MS" w:cs="Arial Unicode MS"/>
                <w:sz w:val="20"/>
                <w:szCs w:val="20"/>
              </w:rPr>
              <w:t xml:space="preserve"> nyilatkozat a Kbt. 65. § (7) bekezdésében</w:t>
            </w:r>
            <w:r>
              <w:rPr>
                <w:rFonts w:ascii="Arial Unicode MS" w:eastAsia="Arial Unicode MS" w:hAnsi="Arial Unicode MS" w:cs="Arial Unicode MS"/>
                <w:sz w:val="20"/>
                <w:szCs w:val="20"/>
              </w:rPr>
              <w:t xml:space="preserve"> foglaltakra vonatkozóan – </w:t>
            </w:r>
            <w:r w:rsidRPr="00971B95">
              <w:rPr>
                <w:rFonts w:ascii="Arial Unicode MS" w:eastAsia="Arial Unicode MS" w:hAnsi="Arial Unicode MS" w:cs="Arial Unicode MS"/>
                <w:i/>
                <w:sz w:val="20"/>
                <w:szCs w:val="20"/>
              </w:rPr>
              <w:t>adott esetben</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12</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6D1A2B" w:rsidRDefault="00EE6D5A" w:rsidP="000A3398">
            <w:pPr>
              <w:pStyle w:val="Szvegtrzsbehzssal3"/>
              <w:spacing w:before="0"/>
              <w:ind w:left="0"/>
              <w:rPr>
                <w:rFonts w:ascii="Arial Unicode MS" w:eastAsia="Arial Unicode MS" w:hAnsi="Arial Unicode MS" w:cs="Arial Unicode MS"/>
                <w:sz w:val="20"/>
                <w:szCs w:val="20"/>
              </w:rPr>
            </w:pPr>
            <w:r w:rsidRPr="006D1A2B">
              <w:rPr>
                <w:rFonts w:ascii="Arial Unicode MS" w:eastAsia="Arial Unicode MS" w:hAnsi="Arial Unicode MS" w:cs="Arial Unicode MS"/>
                <w:sz w:val="20"/>
                <w:szCs w:val="20"/>
              </w:rPr>
              <w:t xml:space="preserve">Ajánlattevői </w:t>
            </w:r>
            <w:r>
              <w:rPr>
                <w:rFonts w:ascii="Arial Unicode MS" w:eastAsia="Arial Unicode MS" w:hAnsi="Arial Unicode MS" w:cs="Arial Unicode MS"/>
                <w:sz w:val="20"/>
                <w:szCs w:val="20"/>
              </w:rPr>
              <w:t>n</w:t>
            </w:r>
            <w:r w:rsidRPr="006D1A2B">
              <w:rPr>
                <w:rFonts w:ascii="Arial Unicode MS" w:eastAsia="Arial Unicode MS" w:hAnsi="Arial Unicode MS" w:cs="Arial Unicode MS"/>
                <w:sz w:val="20"/>
                <w:szCs w:val="20"/>
              </w:rPr>
              <w:t xml:space="preserve">yilatkozat az üzleti titokról </w:t>
            </w:r>
          </w:p>
        </w:tc>
        <w:tc>
          <w:tcPr>
            <w:tcW w:w="1984" w:type="dxa"/>
            <w:tcBorders>
              <w:top w:val="single" w:sz="4" w:space="0" w:color="auto"/>
              <w:left w:val="single" w:sz="4" w:space="0" w:color="auto"/>
              <w:bottom w:val="single" w:sz="4" w:space="0" w:color="auto"/>
              <w:right w:val="single" w:sz="4" w:space="0" w:color="auto"/>
            </w:tcBorders>
          </w:tcPr>
          <w:p w:rsidR="00EE6D5A" w:rsidRPr="006D1A2B" w:rsidRDefault="00EE6D5A" w:rsidP="000A3398">
            <w:pPr>
              <w:pStyle w:val="Szvegtrzsbehzssal3"/>
              <w:spacing w:before="0"/>
              <w:ind w:left="0"/>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13</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6D1A2B" w:rsidRDefault="00EE6D5A" w:rsidP="000A3398">
            <w:pPr>
              <w:spacing w:after="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Indoklás üzleti titok alkalmazásakor (aránytalan sérelem) - </w:t>
            </w:r>
            <w:r w:rsidRPr="003F74A8">
              <w:rPr>
                <w:rFonts w:ascii="Arial Unicode MS" w:eastAsia="Arial Unicode MS" w:hAnsi="Arial Unicode MS" w:cs="Arial Unicode MS"/>
                <w:i/>
                <w:sz w:val="20"/>
                <w:szCs w:val="20"/>
              </w:rPr>
              <w:t>adott esetben</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24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14</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6D1A2B" w:rsidRDefault="00EE6D5A" w:rsidP="000A3398">
            <w:pPr>
              <w:spacing w:after="0" w:line="240" w:lineRule="auto"/>
              <w:jc w:val="both"/>
              <w:rPr>
                <w:rFonts w:ascii="Arial Unicode MS" w:eastAsia="Arial Unicode MS" w:hAnsi="Arial Unicode MS" w:cs="Arial Unicode MS"/>
                <w:sz w:val="20"/>
                <w:szCs w:val="20"/>
              </w:rPr>
            </w:pPr>
            <w:r w:rsidRPr="006D1A2B">
              <w:rPr>
                <w:rFonts w:ascii="Arial Unicode MS" w:eastAsia="Arial Unicode MS" w:hAnsi="Arial Unicode MS" w:cs="Arial Unicode MS"/>
                <w:sz w:val="20"/>
                <w:szCs w:val="20"/>
              </w:rPr>
              <w:t xml:space="preserve">Ajánlattevői nyilatkozat az elektronikus példányról </w:t>
            </w:r>
          </w:p>
        </w:tc>
        <w:tc>
          <w:tcPr>
            <w:tcW w:w="1984" w:type="dxa"/>
            <w:tcBorders>
              <w:top w:val="single" w:sz="4" w:space="0" w:color="auto"/>
              <w:left w:val="single" w:sz="4" w:space="0" w:color="auto"/>
              <w:bottom w:val="single" w:sz="4" w:space="0" w:color="auto"/>
              <w:right w:val="single" w:sz="4" w:space="0" w:color="auto"/>
            </w:tcBorders>
          </w:tcPr>
          <w:p w:rsidR="00EE6D5A" w:rsidRPr="006D1A2B" w:rsidRDefault="00EE6D5A" w:rsidP="000A3398">
            <w:pPr>
              <w:spacing w:after="0" w:line="24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15</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6D1A2B" w:rsidRDefault="00EE6D5A" w:rsidP="000A3398">
            <w:pPr>
              <w:spacing w:after="0" w:line="240" w:lineRule="auto"/>
              <w:jc w:val="both"/>
              <w:rPr>
                <w:rFonts w:ascii="Arial Unicode MS" w:eastAsia="Arial Unicode MS" w:hAnsi="Arial Unicode MS" w:cs="Arial Unicode MS"/>
                <w:sz w:val="20"/>
                <w:szCs w:val="20"/>
              </w:rPr>
            </w:pPr>
            <w:r w:rsidRPr="006D1A2B">
              <w:rPr>
                <w:rFonts w:ascii="Arial Unicode MS" w:eastAsia="Arial Unicode MS" w:hAnsi="Arial Unicode MS" w:cs="Arial Unicode MS"/>
                <w:sz w:val="20"/>
                <w:szCs w:val="20"/>
              </w:rPr>
              <w:t xml:space="preserve">Ajánlattevői nyilatkozat a </w:t>
            </w:r>
            <w:r>
              <w:rPr>
                <w:rFonts w:ascii="Arial Unicode MS" w:eastAsia="Arial Unicode MS" w:hAnsi="Arial Unicode MS" w:cs="Arial Unicode MS"/>
                <w:sz w:val="20"/>
                <w:szCs w:val="20"/>
              </w:rPr>
              <w:t>közbeszerzési iratok elérésére</w:t>
            </w:r>
            <w:r w:rsidRPr="006D1A2B">
              <w:rPr>
                <w:rFonts w:ascii="Arial Unicode MS" w:eastAsia="Arial Unicode MS" w:hAnsi="Arial Unicode MS" w:cs="Arial Unicode MS"/>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EE6D5A" w:rsidRPr="006D1A2B" w:rsidRDefault="00EE6D5A" w:rsidP="000A3398">
            <w:pPr>
              <w:spacing w:after="0" w:line="24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16</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6D1A2B" w:rsidRDefault="00EE6D5A" w:rsidP="000A3398">
            <w:pPr>
              <w:spacing w:after="0" w:line="180" w:lineRule="auto"/>
              <w:jc w:val="both"/>
              <w:rPr>
                <w:rFonts w:ascii="Arial Unicode MS" w:eastAsia="Arial Unicode MS" w:hAnsi="Arial Unicode MS" w:cs="Arial Unicode MS"/>
                <w:sz w:val="20"/>
                <w:szCs w:val="20"/>
              </w:rPr>
            </w:pPr>
            <w:r w:rsidRPr="006D1A2B">
              <w:rPr>
                <w:rFonts w:ascii="Arial Unicode MS" w:eastAsia="Arial Unicode MS" w:hAnsi="Arial Unicode MS" w:cs="Arial Unicode MS"/>
                <w:sz w:val="20"/>
                <w:szCs w:val="20"/>
              </w:rPr>
              <w:t>Ajánlattevői nyilatkozat</w:t>
            </w:r>
            <w:r>
              <w:rPr>
                <w:rFonts w:ascii="Arial Unicode MS" w:eastAsia="Arial Unicode MS" w:hAnsi="Arial Unicode MS" w:cs="Arial Unicode MS"/>
                <w:sz w:val="20"/>
                <w:szCs w:val="20"/>
              </w:rPr>
              <w:t xml:space="preserve"> a </w:t>
            </w:r>
            <w:r w:rsidRPr="006D1A2B">
              <w:rPr>
                <w:rFonts w:ascii="Arial Unicode MS" w:eastAsia="Arial Unicode MS" w:hAnsi="Arial Unicode MS" w:cs="Arial Unicode MS"/>
                <w:sz w:val="20"/>
                <w:szCs w:val="20"/>
              </w:rPr>
              <w:t>Kbt. 67. § (1) bekezdése szerinti nyilatkozat</w:t>
            </w:r>
            <w:r>
              <w:rPr>
                <w:rFonts w:ascii="Arial Unicode MS" w:eastAsia="Arial Unicode MS" w:hAnsi="Arial Unicode MS" w:cs="Arial Unicode MS"/>
                <w:sz w:val="20"/>
                <w:szCs w:val="20"/>
              </w:rPr>
              <w:t xml:space="preserve"> – műszaki, szakmai alkalmasság</w:t>
            </w:r>
          </w:p>
        </w:tc>
        <w:tc>
          <w:tcPr>
            <w:tcW w:w="1984" w:type="dxa"/>
            <w:tcBorders>
              <w:top w:val="single" w:sz="4" w:space="0" w:color="auto"/>
              <w:left w:val="single" w:sz="4" w:space="0" w:color="auto"/>
              <w:bottom w:val="single" w:sz="4" w:space="0" w:color="auto"/>
              <w:right w:val="single" w:sz="4" w:space="0" w:color="auto"/>
            </w:tcBorders>
          </w:tcPr>
          <w:p w:rsidR="00EE6D5A" w:rsidRPr="006D1A2B"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17</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Kapacitást rendelkezésre bocsátói</w:t>
            </w:r>
            <w:r w:rsidRPr="006D1A2B">
              <w:rPr>
                <w:rFonts w:ascii="Arial Unicode MS" w:eastAsia="Arial Unicode MS" w:hAnsi="Arial Unicode MS" w:cs="Arial Unicode MS"/>
                <w:sz w:val="20"/>
                <w:szCs w:val="20"/>
              </w:rPr>
              <w:t xml:space="preserve"> nyilatkozat</w:t>
            </w:r>
            <w:r>
              <w:rPr>
                <w:rFonts w:ascii="Arial Unicode MS" w:eastAsia="Arial Unicode MS" w:hAnsi="Arial Unicode MS" w:cs="Arial Unicode MS"/>
                <w:sz w:val="20"/>
                <w:szCs w:val="20"/>
              </w:rPr>
              <w:t xml:space="preserve"> a </w:t>
            </w:r>
            <w:r w:rsidRPr="006D1A2B">
              <w:rPr>
                <w:rFonts w:ascii="Arial Unicode MS" w:eastAsia="Arial Unicode MS" w:hAnsi="Arial Unicode MS" w:cs="Arial Unicode MS"/>
                <w:sz w:val="20"/>
                <w:szCs w:val="20"/>
              </w:rPr>
              <w:t>Kbt. 67. § (1) bekezdése szerinti nyilatkozat</w:t>
            </w:r>
            <w:r>
              <w:rPr>
                <w:rFonts w:ascii="Arial Unicode MS" w:eastAsia="Arial Unicode MS" w:hAnsi="Arial Unicode MS" w:cs="Arial Unicode MS"/>
                <w:sz w:val="20"/>
                <w:szCs w:val="20"/>
              </w:rPr>
              <w:t xml:space="preserve"> – műszaki, szakmai alkalmasság – </w:t>
            </w:r>
            <w:r w:rsidRPr="00971B95">
              <w:rPr>
                <w:rFonts w:ascii="Arial Unicode MS" w:eastAsia="Arial Unicode MS" w:hAnsi="Arial Unicode MS" w:cs="Arial Unicode MS"/>
                <w:i/>
                <w:sz w:val="20"/>
                <w:szCs w:val="20"/>
              </w:rPr>
              <w:t>adott esetben</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18</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3F74A8" w:rsidRDefault="00153837" w:rsidP="000A339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 xml:space="preserve">Ajánlattevői </w:t>
            </w:r>
            <w:r>
              <w:rPr>
                <w:rFonts w:ascii="Arial Unicode MS" w:eastAsia="Arial Unicode MS" w:hAnsi="Arial Unicode MS" w:cs="Arial Unicode MS"/>
                <w:sz w:val="20"/>
                <w:szCs w:val="20"/>
              </w:rPr>
              <w:t>n</w:t>
            </w:r>
            <w:r w:rsidR="00EE6D5A" w:rsidRPr="003F74A8">
              <w:rPr>
                <w:rFonts w:ascii="Arial Unicode MS" w:eastAsia="Arial Unicode MS" w:hAnsi="Arial Unicode MS" w:cs="Arial Unicode MS"/>
                <w:sz w:val="20"/>
                <w:szCs w:val="20"/>
              </w:rPr>
              <w:t>yilatkozat a szakmai felelősségbiztosításról</w:t>
            </w:r>
          </w:p>
        </w:tc>
        <w:tc>
          <w:tcPr>
            <w:tcW w:w="198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spacing w:after="0" w:line="24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19</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Ajánlattevői nyilatkozat egyéb előírt feltételekről</w:t>
            </w:r>
          </w:p>
        </w:tc>
        <w:tc>
          <w:tcPr>
            <w:tcW w:w="198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spacing w:after="0" w:line="24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20</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 xml:space="preserve">Ajánlattevői nyilatkozat az egyenértékűségről </w:t>
            </w:r>
          </w:p>
        </w:tc>
        <w:tc>
          <w:tcPr>
            <w:tcW w:w="198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spacing w:after="0" w:line="24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21</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Ajánlattevői nyilatkozat az előlegről</w:t>
            </w:r>
          </w:p>
        </w:tc>
        <w:tc>
          <w:tcPr>
            <w:tcW w:w="198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spacing w:after="0" w:line="24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22</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 xml:space="preserve">Szabadalmi védjegy nyilatkozat </w:t>
            </w:r>
          </w:p>
        </w:tc>
        <w:tc>
          <w:tcPr>
            <w:tcW w:w="198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spacing w:after="0" w:line="24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23</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spacing w:after="0" w:line="240" w:lineRule="auto"/>
              <w:jc w:val="both"/>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 xml:space="preserve">Ajánlattevői nyilatkozat </w:t>
            </w:r>
            <w:r w:rsidRPr="003F74A8">
              <w:rPr>
                <w:rFonts w:ascii="Arial Unicode MS" w:eastAsia="Arial Unicode MS" w:hAnsi="Arial Unicode MS" w:cs="Arial Unicode MS"/>
                <w:i/>
                <w:sz w:val="20"/>
                <w:szCs w:val="20"/>
              </w:rPr>
              <w:t xml:space="preserve">– </w:t>
            </w:r>
            <w:r w:rsidRPr="003F74A8">
              <w:rPr>
                <w:rFonts w:ascii="Arial Unicode MS" w:eastAsia="Arial Unicode MS" w:hAnsi="Arial Unicode MS" w:cs="Arial Unicode MS"/>
                <w:sz w:val="20"/>
                <w:szCs w:val="20"/>
              </w:rPr>
              <w:t xml:space="preserve">közhiteles nyilvántartásokról </w:t>
            </w:r>
          </w:p>
        </w:tc>
        <w:tc>
          <w:tcPr>
            <w:tcW w:w="198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spacing w:after="0" w:line="24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24</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pStyle w:val="Szvegtrzsbehzssal3"/>
              <w:spacing w:before="0"/>
              <w:ind w:left="0"/>
              <w:rPr>
                <w:rFonts w:ascii="Arial Unicode MS" w:eastAsia="Arial Unicode MS" w:hAnsi="Arial Unicode MS" w:cs="Arial Unicode MS"/>
                <w:b/>
                <w:sz w:val="20"/>
                <w:szCs w:val="20"/>
              </w:rPr>
            </w:pPr>
            <w:r w:rsidRPr="003F74A8">
              <w:rPr>
                <w:rFonts w:ascii="Arial Unicode MS" w:eastAsia="Arial Unicode MS" w:hAnsi="Arial Unicode MS" w:cs="Arial Unicode MS"/>
                <w:sz w:val="20"/>
                <w:szCs w:val="20"/>
              </w:rPr>
              <w:t>Ajánlattevői nyilatkozat a kapcsolattartóról</w:t>
            </w:r>
            <w:r w:rsidRPr="001D478D">
              <w:rPr>
                <w:rFonts w:ascii="Arial Unicode MS" w:eastAsia="Arial Unicode MS" w:hAnsi="Arial Unicode MS" w:cs="Arial Unicode MS"/>
                <w:b/>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EE6D5A" w:rsidRPr="003F74A8" w:rsidRDefault="00EE6D5A" w:rsidP="000A3398">
            <w:pPr>
              <w:pStyle w:val="Szvegtrzsbehzssal3"/>
              <w:spacing w:before="0"/>
              <w:ind w:left="0"/>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25</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Ajánlattevői saját nyilatkozatok</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26</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Pénzügyi ütemterv</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Árazatlan költségvetés beárazott formában</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p>
        </w:tc>
        <w:tc>
          <w:tcPr>
            <w:tcW w:w="595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w:t>
            </w:r>
            <w:r w:rsidRPr="007E5BDC">
              <w:rPr>
                <w:rFonts w:ascii="Arial Unicode MS" w:eastAsia="Arial Unicode MS" w:hAnsi="Arial Unicode MS" w:cs="Arial Unicode MS"/>
                <w:sz w:val="20"/>
                <w:szCs w:val="20"/>
              </w:rPr>
              <w:t xml:space="preserve">égbírósághoz benyújtott változásbejegyzési kérelem </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center"/>
              <w:rPr>
                <w:rFonts w:ascii="Arial Unicode MS" w:eastAsia="Arial Unicode MS" w:hAnsi="Arial Unicode MS" w:cs="Arial Unicode MS"/>
                <w:sz w:val="20"/>
                <w:szCs w:val="20"/>
              </w:rPr>
            </w:pP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Aláírási címpéldány</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center"/>
              <w:rPr>
                <w:rFonts w:ascii="Arial Unicode MS" w:eastAsia="Arial Unicode MS" w:hAnsi="Arial Unicode MS" w:cs="Arial Unicode MS"/>
                <w:sz w:val="20"/>
                <w:szCs w:val="20"/>
              </w:rPr>
            </w:pP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Elektronikus irat – CD melléklet</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center"/>
              <w:rPr>
                <w:rFonts w:ascii="Arial Unicode MS" w:eastAsia="Arial Unicode MS" w:hAnsi="Arial Unicode MS" w:cs="Arial Unicode MS"/>
                <w:sz w:val="20"/>
                <w:szCs w:val="20"/>
              </w:rPr>
            </w:pP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Az egyenértékű termékek igazoló dokumentumok - </w:t>
            </w:r>
            <w:r w:rsidRPr="004262EB">
              <w:rPr>
                <w:rFonts w:ascii="Arial Unicode MS" w:eastAsia="Arial Unicode MS" w:hAnsi="Arial Unicode MS" w:cs="Arial Unicode MS"/>
                <w:i/>
                <w:sz w:val="20"/>
                <w:szCs w:val="20"/>
              </w:rPr>
              <w:t>adott esetben</w:t>
            </w:r>
          </w:p>
        </w:tc>
        <w:tc>
          <w:tcPr>
            <w:tcW w:w="1984"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center"/>
              <w:rPr>
                <w:rFonts w:ascii="Arial Unicode MS" w:eastAsia="Arial Unicode MS" w:hAnsi="Arial Unicode MS" w:cs="Arial Unicode MS"/>
                <w:sz w:val="20"/>
                <w:szCs w:val="20"/>
              </w:rPr>
            </w:pP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Egyéb, ajánlattevő által szükségesnek tartott irat</w:t>
            </w:r>
          </w:p>
        </w:tc>
        <w:tc>
          <w:tcPr>
            <w:tcW w:w="198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center"/>
              <w:rPr>
                <w:rFonts w:ascii="Arial Unicode MS" w:eastAsia="Arial Unicode MS" w:hAnsi="Arial Unicode MS" w:cs="Arial Unicode MS"/>
                <w:sz w:val="20"/>
                <w:szCs w:val="20"/>
              </w:rPr>
            </w:pP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Fordítás (adott esetben)</w:t>
            </w:r>
          </w:p>
        </w:tc>
        <w:tc>
          <w:tcPr>
            <w:tcW w:w="198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p>
        </w:tc>
      </w:tr>
      <w:tr w:rsidR="00EE6D5A" w:rsidRPr="007E5BDC" w:rsidTr="00BB37DD">
        <w:tc>
          <w:tcPr>
            <w:tcW w:w="1701" w:type="dxa"/>
            <w:tcBorders>
              <w:top w:val="single" w:sz="4" w:space="0" w:color="auto"/>
              <w:left w:val="single" w:sz="4" w:space="0" w:color="auto"/>
              <w:bottom w:val="single" w:sz="4" w:space="0" w:color="auto"/>
              <w:right w:val="single" w:sz="4" w:space="0" w:color="auto"/>
            </w:tcBorders>
          </w:tcPr>
          <w:p w:rsidR="00EE6D5A" w:rsidRDefault="00EE6D5A" w:rsidP="000A3398">
            <w:pPr>
              <w:spacing w:after="0" w:line="180" w:lineRule="auto"/>
              <w:jc w:val="center"/>
              <w:rPr>
                <w:rFonts w:ascii="Arial Unicode MS" w:eastAsia="Arial Unicode MS" w:hAnsi="Arial Unicode MS" w:cs="Arial Unicode MS"/>
                <w:sz w:val="20"/>
                <w:szCs w:val="20"/>
              </w:rPr>
            </w:pPr>
          </w:p>
        </w:tc>
        <w:tc>
          <w:tcPr>
            <w:tcW w:w="595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Nyilatkozat fordításról (adott esetben)</w:t>
            </w:r>
          </w:p>
        </w:tc>
        <w:tc>
          <w:tcPr>
            <w:tcW w:w="1984" w:type="dxa"/>
            <w:tcBorders>
              <w:top w:val="single" w:sz="4" w:space="0" w:color="auto"/>
              <w:left w:val="single" w:sz="4" w:space="0" w:color="auto"/>
              <w:bottom w:val="single" w:sz="4" w:space="0" w:color="auto"/>
              <w:right w:val="single" w:sz="4" w:space="0" w:color="auto"/>
            </w:tcBorders>
          </w:tcPr>
          <w:p w:rsidR="00EE6D5A" w:rsidRPr="007E5BDC" w:rsidRDefault="00EE6D5A" w:rsidP="000A3398">
            <w:pPr>
              <w:spacing w:after="0" w:line="180" w:lineRule="auto"/>
              <w:jc w:val="both"/>
              <w:rPr>
                <w:rFonts w:ascii="Arial Unicode MS" w:eastAsia="Arial Unicode MS" w:hAnsi="Arial Unicode MS" w:cs="Arial Unicode MS"/>
                <w:sz w:val="20"/>
                <w:szCs w:val="20"/>
              </w:rPr>
            </w:pPr>
          </w:p>
        </w:tc>
      </w:tr>
    </w:tbl>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5954"/>
        <w:gridCol w:w="1984"/>
      </w:tblGrid>
      <w:tr w:rsidR="009B126B" w:rsidRPr="007E5BDC" w:rsidTr="00BB37DD">
        <w:trPr>
          <w:trHeight w:val="756"/>
        </w:trPr>
        <w:tc>
          <w:tcPr>
            <w:tcW w:w="9639" w:type="dxa"/>
            <w:gridSpan w:val="3"/>
            <w:tcBorders>
              <w:top w:val="single" w:sz="4" w:space="0" w:color="auto"/>
              <w:left w:val="single" w:sz="4" w:space="0" w:color="auto"/>
              <w:bottom w:val="single" w:sz="4" w:space="0" w:color="auto"/>
              <w:right w:val="single" w:sz="4" w:space="0" w:color="auto"/>
            </w:tcBorders>
            <w:vAlign w:val="center"/>
          </w:tcPr>
          <w:p w:rsidR="009B126B" w:rsidRPr="004262EB" w:rsidRDefault="009B126B" w:rsidP="00DB320A">
            <w:pPr>
              <w:spacing w:after="0" w:line="180" w:lineRule="auto"/>
              <w:jc w:val="center"/>
              <w:rPr>
                <w:rFonts w:ascii="Arial Unicode MS" w:eastAsia="Arial Unicode MS" w:hAnsi="Arial Unicode MS" w:cs="Arial Unicode MS"/>
                <w:b/>
                <w:sz w:val="20"/>
                <w:szCs w:val="20"/>
              </w:rPr>
            </w:pPr>
            <w:r w:rsidRPr="004262EB">
              <w:rPr>
                <w:rFonts w:ascii="Arial Unicode MS" w:eastAsia="Arial Unicode MS" w:hAnsi="Arial Unicode MS" w:cs="Arial Unicode MS"/>
                <w:b/>
                <w:sz w:val="20"/>
                <w:szCs w:val="20"/>
              </w:rPr>
              <w:t>A Kbt. 69. § szerinti felhívásra benyújtandó iratok</w:t>
            </w:r>
            <w:r>
              <w:rPr>
                <w:rFonts w:ascii="Arial Unicode MS" w:eastAsia="Arial Unicode MS" w:hAnsi="Arial Unicode MS" w:cs="Arial Unicode MS"/>
                <w:b/>
                <w:sz w:val="20"/>
                <w:szCs w:val="20"/>
              </w:rPr>
              <w:t xml:space="preserve"> (amennyiben az ajánlat során nyújtja be Ajánlattevő)</w:t>
            </w:r>
          </w:p>
        </w:tc>
      </w:tr>
      <w:tr w:rsidR="009B126B" w:rsidRPr="007E5BDC" w:rsidTr="00BB37DD">
        <w:tc>
          <w:tcPr>
            <w:tcW w:w="1701" w:type="dxa"/>
            <w:tcBorders>
              <w:top w:val="single" w:sz="4" w:space="0" w:color="auto"/>
              <w:left w:val="single" w:sz="4" w:space="0" w:color="auto"/>
              <w:bottom w:val="single" w:sz="4" w:space="0" w:color="auto"/>
              <w:right w:val="single" w:sz="4" w:space="0" w:color="auto"/>
            </w:tcBorders>
          </w:tcPr>
          <w:p w:rsidR="009B126B" w:rsidRPr="007E5BDC" w:rsidRDefault="009B126B" w:rsidP="00DB320A">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27</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9B126B" w:rsidRPr="004262EB" w:rsidRDefault="009B126B" w:rsidP="00DB320A">
            <w:pPr>
              <w:spacing w:after="0" w:line="180" w:lineRule="auto"/>
              <w:jc w:val="both"/>
              <w:rPr>
                <w:rFonts w:ascii="Arial Unicode MS" w:eastAsia="Arial Unicode MS" w:hAnsi="Arial Unicode MS" w:cs="Arial Unicode MS"/>
                <w:sz w:val="20"/>
              </w:rPr>
            </w:pPr>
            <w:r w:rsidRPr="004262EB">
              <w:rPr>
                <w:rFonts w:ascii="Arial Unicode MS" w:eastAsia="Arial Unicode MS" w:hAnsi="Arial Unicode MS" w:cs="Arial Unicode MS"/>
                <w:sz w:val="20"/>
              </w:rPr>
              <w:t xml:space="preserve">Ajánlattevői nyilatkozat a Kbt. 65. § (1) bekezdés b) pontja és a 321/2015. (X.30.) Korm. rendelet 21. § (2) bekezdés b) pontja alapján </w:t>
            </w:r>
          </w:p>
        </w:tc>
        <w:tc>
          <w:tcPr>
            <w:tcW w:w="1984" w:type="dxa"/>
            <w:tcBorders>
              <w:top w:val="single" w:sz="4" w:space="0" w:color="auto"/>
              <w:left w:val="single" w:sz="4" w:space="0" w:color="auto"/>
              <w:bottom w:val="single" w:sz="4" w:space="0" w:color="auto"/>
              <w:right w:val="single" w:sz="4" w:space="0" w:color="auto"/>
            </w:tcBorders>
          </w:tcPr>
          <w:p w:rsidR="009B126B" w:rsidRPr="004262EB" w:rsidRDefault="009B126B" w:rsidP="00DB320A">
            <w:pPr>
              <w:spacing w:after="0" w:line="180" w:lineRule="auto"/>
              <w:jc w:val="both"/>
              <w:rPr>
                <w:rFonts w:ascii="Arial Unicode MS" w:eastAsia="Arial Unicode MS" w:hAnsi="Arial Unicode MS" w:cs="Arial Unicode MS"/>
                <w:sz w:val="20"/>
              </w:rPr>
            </w:pPr>
          </w:p>
        </w:tc>
      </w:tr>
      <w:tr w:rsidR="009B126B" w:rsidRPr="007E5BDC" w:rsidTr="00BB37DD">
        <w:tc>
          <w:tcPr>
            <w:tcW w:w="1701" w:type="dxa"/>
            <w:tcBorders>
              <w:top w:val="single" w:sz="4" w:space="0" w:color="auto"/>
              <w:left w:val="single" w:sz="4" w:space="0" w:color="auto"/>
              <w:bottom w:val="single" w:sz="4" w:space="0" w:color="auto"/>
              <w:right w:val="single" w:sz="4" w:space="0" w:color="auto"/>
            </w:tcBorders>
          </w:tcPr>
          <w:p w:rsidR="009B126B" w:rsidRPr="007E5BDC" w:rsidRDefault="009B126B" w:rsidP="00DB320A">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28</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9B126B" w:rsidRPr="004262EB" w:rsidRDefault="009B126B" w:rsidP="004C5B54">
            <w:pPr>
              <w:pStyle w:val="Szvegtrzsbehzssal3"/>
              <w:spacing w:before="0" w:line="168" w:lineRule="auto"/>
              <w:ind w:left="34"/>
              <w:rPr>
                <w:rFonts w:ascii="Arial Unicode MS" w:eastAsia="Arial Unicode MS" w:hAnsi="Arial Unicode MS" w:cs="Arial Unicode MS"/>
                <w:bCs/>
                <w:sz w:val="20"/>
                <w:szCs w:val="20"/>
              </w:rPr>
            </w:pPr>
            <w:r w:rsidRPr="004262EB">
              <w:rPr>
                <w:rFonts w:ascii="Arial Unicode MS" w:eastAsia="Arial Unicode MS" w:hAnsi="Arial Unicode MS" w:cs="Arial Unicode MS"/>
                <w:bCs/>
                <w:sz w:val="20"/>
                <w:szCs w:val="20"/>
              </w:rPr>
              <w:t>Szakmai önéletrajz és rendelkezésre állási nyilatkozat</w:t>
            </w:r>
            <w:r w:rsidR="00EB1CD3">
              <w:rPr>
                <w:rFonts w:ascii="Arial Unicode MS" w:eastAsia="Arial Unicode MS" w:hAnsi="Arial Unicode MS" w:cs="Arial Unicode MS"/>
                <w:bCs/>
                <w:sz w:val="20"/>
                <w:szCs w:val="20"/>
              </w:rPr>
              <w:t xml:space="preserve"> végzettség igazolása</w:t>
            </w:r>
          </w:p>
        </w:tc>
        <w:tc>
          <w:tcPr>
            <w:tcW w:w="1984" w:type="dxa"/>
            <w:tcBorders>
              <w:top w:val="single" w:sz="4" w:space="0" w:color="auto"/>
              <w:left w:val="single" w:sz="4" w:space="0" w:color="auto"/>
              <w:bottom w:val="single" w:sz="4" w:space="0" w:color="auto"/>
              <w:right w:val="single" w:sz="4" w:space="0" w:color="auto"/>
            </w:tcBorders>
          </w:tcPr>
          <w:p w:rsidR="009B126B" w:rsidRPr="004262EB" w:rsidRDefault="009B126B" w:rsidP="00DB320A">
            <w:pPr>
              <w:pStyle w:val="Szvegtrzsbehzssal3"/>
              <w:spacing w:before="0"/>
              <w:ind w:left="34"/>
              <w:rPr>
                <w:rFonts w:ascii="Arial Unicode MS" w:eastAsia="Arial Unicode MS" w:hAnsi="Arial Unicode MS" w:cs="Arial Unicode MS"/>
                <w:bCs/>
                <w:sz w:val="20"/>
                <w:szCs w:val="20"/>
              </w:rPr>
            </w:pPr>
          </w:p>
        </w:tc>
      </w:tr>
      <w:tr w:rsidR="009B126B" w:rsidRPr="007E5BDC" w:rsidTr="00BB37DD">
        <w:tc>
          <w:tcPr>
            <w:tcW w:w="1701" w:type="dxa"/>
            <w:tcBorders>
              <w:top w:val="single" w:sz="4" w:space="0" w:color="auto"/>
              <w:left w:val="single" w:sz="4" w:space="0" w:color="auto"/>
              <w:bottom w:val="single" w:sz="4" w:space="0" w:color="auto"/>
              <w:right w:val="single" w:sz="4" w:space="0" w:color="auto"/>
            </w:tcBorders>
          </w:tcPr>
          <w:p w:rsidR="009B126B" w:rsidRPr="007E5BDC" w:rsidRDefault="009B126B" w:rsidP="00DB320A">
            <w:pPr>
              <w:spacing w:after="0" w:line="18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29</w:t>
            </w:r>
            <w:r w:rsidRPr="007E5BDC">
              <w:rPr>
                <w:rFonts w:ascii="Arial Unicode MS" w:eastAsia="Arial Unicode MS" w:hAnsi="Arial Unicode MS" w:cs="Arial Unicode MS"/>
                <w:sz w:val="20"/>
                <w:szCs w:val="20"/>
              </w:rPr>
              <w:t xml:space="preserve">. sz. </w:t>
            </w:r>
            <w:r>
              <w:rPr>
                <w:rFonts w:ascii="Arial Unicode MS" w:eastAsia="Arial Unicode MS" w:hAnsi="Arial Unicode MS" w:cs="Arial Unicode MS"/>
                <w:sz w:val="20"/>
                <w:szCs w:val="20"/>
              </w:rPr>
              <w:t>mintairat</w:t>
            </w:r>
          </w:p>
        </w:tc>
        <w:tc>
          <w:tcPr>
            <w:tcW w:w="5954" w:type="dxa"/>
            <w:tcBorders>
              <w:top w:val="single" w:sz="4" w:space="0" w:color="auto"/>
              <w:left w:val="single" w:sz="4" w:space="0" w:color="auto"/>
              <w:bottom w:val="single" w:sz="4" w:space="0" w:color="auto"/>
              <w:right w:val="single" w:sz="4" w:space="0" w:color="auto"/>
            </w:tcBorders>
          </w:tcPr>
          <w:p w:rsidR="009B126B" w:rsidRPr="004262EB" w:rsidRDefault="009B126B" w:rsidP="00DB320A">
            <w:pPr>
              <w:spacing w:after="0" w:line="180" w:lineRule="auto"/>
              <w:jc w:val="both"/>
              <w:rPr>
                <w:rFonts w:ascii="Arial Unicode MS" w:eastAsia="Arial Unicode MS" w:hAnsi="Arial Unicode MS" w:cs="Arial Unicode MS"/>
                <w:sz w:val="20"/>
                <w:szCs w:val="20"/>
              </w:rPr>
            </w:pPr>
            <w:r w:rsidRPr="004262EB">
              <w:rPr>
                <w:rFonts w:ascii="Arial Unicode MS" w:eastAsia="Arial Unicode MS" w:hAnsi="Arial Unicode MS" w:cs="Arial Unicode MS"/>
                <w:sz w:val="20"/>
                <w:szCs w:val="20"/>
              </w:rPr>
              <w:t xml:space="preserve">Ajánlattevői nyilatkozat a Kbt. 62. § (1) bekezdés k) pont </w:t>
            </w:r>
            <w:proofErr w:type="spellStart"/>
            <w:r w:rsidRPr="004262EB">
              <w:rPr>
                <w:rFonts w:ascii="Arial Unicode MS" w:eastAsia="Arial Unicode MS" w:hAnsi="Arial Unicode MS" w:cs="Arial Unicode MS"/>
                <w:sz w:val="20"/>
                <w:szCs w:val="20"/>
              </w:rPr>
              <w:t>kb</w:t>
            </w:r>
            <w:proofErr w:type="spellEnd"/>
            <w:r>
              <w:rPr>
                <w:rFonts w:ascii="Arial Unicode MS" w:eastAsia="Arial Unicode MS" w:hAnsi="Arial Unicode MS" w:cs="Arial Unicode MS"/>
                <w:sz w:val="20"/>
                <w:szCs w:val="20"/>
              </w:rPr>
              <w:t>) alpontja szerint</w:t>
            </w:r>
          </w:p>
        </w:tc>
        <w:tc>
          <w:tcPr>
            <w:tcW w:w="1984" w:type="dxa"/>
            <w:tcBorders>
              <w:top w:val="single" w:sz="4" w:space="0" w:color="auto"/>
              <w:left w:val="single" w:sz="4" w:space="0" w:color="auto"/>
              <w:bottom w:val="single" w:sz="4" w:space="0" w:color="auto"/>
              <w:right w:val="single" w:sz="4" w:space="0" w:color="auto"/>
            </w:tcBorders>
          </w:tcPr>
          <w:p w:rsidR="009B126B" w:rsidRPr="004262EB" w:rsidRDefault="009B126B" w:rsidP="00DB320A">
            <w:pPr>
              <w:spacing w:after="0" w:line="180" w:lineRule="auto"/>
              <w:jc w:val="both"/>
              <w:rPr>
                <w:rFonts w:ascii="Arial Unicode MS" w:eastAsia="Arial Unicode MS" w:hAnsi="Arial Unicode MS" w:cs="Arial Unicode MS"/>
                <w:sz w:val="20"/>
                <w:szCs w:val="20"/>
              </w:rPr>
            </w:pPr>
          </w:p>
        </w:tc>
      </w:tr>
      <w:tr w:rsidR="009B126B" w:rsidRPr="007E5BDC" w:rsidTr="00BB37DD">
        <w:tc>
          <w:tcPr>
            <w:tcW w:w="1701" w:type="dxa"/>
            <w:tcBorders>
              <w:top w:val="single" w:sz="4" w:space="0" w:color="auto"/>
              <w:left w:val="single" w:sz="4" w:space="0" w:color="auto"/>
              <w:bottom w:val="single" w:sz="4" w:space="0" w:color="auto"/>
              <w:right w:val="single" w:sz="4" w:space="0" w:color="auto"/>
            </w:tcBorders>
          </w:tcPr>
          <w:p w:rsidR="009B126B" w:rsidRPr="007E5BDC" w:rsidRDefault="009B126B" w:rsidP="00DB320A">
            <w:pPr>
              <w:spacing w:after="0" w:line="180" w:lineRule="auto"/>
              <w:jc w:val="center"/>
              <w:rPr>
                <w:rFonts w:ascii="Arial Unicode MS" w:eastAsia="Arial Unicode MS" w:hAnsi="Arial Unicode MS" w:cs="Arial Unicode MS"/>
                <w:sz w:val="20"/>
                <w:szCs w:val="20"/>
              </w:rPr>
            </w:pPr>
          </w:p>
        </w:tc>
        <w:tc>
          <w:tcPr>
            <w:tcW w:w="5954" w:type="dxa"/>
            <w:tcBorders>
              <w:top w:val="single" w:sz="4" w:space="0" w:color="auto"/>
              <w:left w:val="single" w:sz="4" w:space="0" w:color="auto"/>
              <w:bottom w:val="single" w:sz="4" w:space="0" w:color="auto"/>
              <w:right w:val="single" w:sz="4" w:space="0" w:color="auto"/>
            </w:tcBorders>
          </w:tcPr>
          <w:p w:rsidR="009B126B" w:rsidRPr="004262EB" w:rsidRDefault="009B126B" w:rsidP="00DB320A">
            <w:pPr>
              <w:spacing w:after="0" w:line="180" w:lineRule="auto"/>
              <w:jc w:val="both"/>
              <w:rPr>
                <w:rFonts w:ascii="Arial Unicode MS" w:eastAsia="Arial Unicode MS" w:hAnsi="Arial Unicode MS" w:cs="Arial Unicode MS"/>
                <w:sz w:val="20"/>
                <w:szCs w:val="20"/>
              </w:rPr>
            </w:pPr>
            <w:r w:rsidRPr="004262EB">
              <w:rPr>
                <w:rFonts w:ascii="Arial Unicode MS" w:eastAsia="Arial Unicode MS" w:hAnsi="Arial Unicode MS" w:cs="Arial Unicode MS"/>
                <w:sz w:val="20"/>
                <w:szCs w:val="20"/>
                <w:lang w:eastAsia="hu-HU"/>
              </w:rPr>
              <w:t>Amennyiben Ajánlattevő nem szerepel a köztartozásmentes adózók adatbázisában, úgy együttes adóigazolás</w:t>
            </w:r>
          </w:p>
        </w:tc>
        <w:tc>
          <w:tcPr>
            <w:tcW w:w="1984" w:type="dxa"/>
            <w:tcBorders>
              <w:top w:val="single" w:sz="4" w:space="0" w:color="auto"/>
              <w:left w:val="single" w:sz="4" w:space="0" w:color="auto"/>
              <w:bottom w:val="single" w:sz="4" w:space="0" w:color="auto"/>
              <w:right w:val="single" w:sz="4" w:space="0" w:color="auto"/>
            </w:tcBorders>
          </w:tcPr>
          <w:p w:rsidR="009B126B" w:rsidRPr="004262EB" w:rsidRDefault="009B126B" w:rsidP="00DB320A">
            <w:pPr>
              <w:spacing w:after="0" w:line="180" w:lineRule="auto"/>
              <w:jc w:val="both"/>
              <w:rPr>
                <w:rFonts w:ascii="Arial Unicode MS" w:eastAsia="Arial Unicode MS" w:hAnsi="Arial Unicode MS" w:cs="Arial Unicode MS"/>
                <w:sz w:val="20"/>
                <w:szCs w:val="20"/>
                <w:lang w:eastAsia="hu-HU"/>
              </w:rPr>
            </w:pPr>
          </w:p>
        </w:tc>
      </w:tr>
    </w:tbl>
    <w:p w:rsidR="009B126B" w:rsidRDefault="009B126B"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EE6D5A" w:rsidRDefault="00EE6D5A" w:rsidP="00EE6D5A">
      <w:pPr>
        <w:spacing w:after="0" w:line="180" w:lineRule="auto"/>
        <w:ind w:right="-2"/>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w:t>
      </w:r>
      <w:r w:rsidRPr="007E5BDC">
        <w:rPr>
          <w:rFonts w:ascii="Arial Unicode MS" w:eastAsia="Arial Unicode MS" w:hAnsi="Arial Unicode MS" w:cs="Arial Unicode MS"/>
          <w:sz w:val="20"/>
          <w:szCs w:val="20"/>
        </w:rPr>
        <w:t>.............., 201</w:t>
      </w:r>
      <w:r w:rsidR="004C5B54">
        <w:rPr>
          <w:rFonts w:ascii="Arial Unicode MS" w:eastAsia="Arial Unicode MS" w:hAnsi="Arial Unicode MS" w:cs="Arial Unicode MS"/>
          <w:sz w:val="20"/>
          <w:szCs w:val="20"/>
        </w:rPr>
        <w:t>8</w:t>
      </w:r>
      <w:r w:rsidRPr="007E5BDC">
        <w:rPr>
          <w:rFonts w:ascii="Arial Unicode MS" w:eastAsia="Arial Unicode MS" w:hAnsi="Arial Unicode MS" w:cs="Arial Unicode MS"/>
          <w:sz w:val="20"/>
          <w:szCs w:val="20"/>
        </w:rPr>
        <w:t>. ........................ hó ........ nap</w:t>
      </w:r>
    </w:p>
    <w:p w:rsidR="00EE6D5A" w:rsidRDefault="00EE6D5A" w:rsidP="00EE6D5A">
      <w:pPr>
        <w:spacing w:after="0" w:line="180" w:lineRule="auto"/>
        <w:ind w:right="-2"/>
        <w:rPr>
          <w:rFonts w:ascii="Arial Unicode MS" w:eastAsia="Arial Unicode MS" w:hAnsi="Arial Unicode MS" w:cs="Arial Unicode MS"/>
          <w:sz w:val="20"/>
          <w:szCs w:val="20"/>
        </w:rPr>
      </w:pPr>
    </w:p>
    <w:p w:rsidR="009B126B" w:rsidRDefault="009B126B" w:rsidP="00EE6D5A">
      <w:pPr>
        <w:spacing w:after="0" w:line="180" w:lineRule="auto"/>
        <w:ind w:right="-2"/>
        <w:rPr>
          <w:rFonts w:ascii="Arial Unicode MS" w:eastAsia="Arial Unicode MS" w:hAnsi="Arial Unicode MS" w:cs="Arial Unicode MS"/>
          <w:sz w:val="20"/>
          <w:szCs w:val="20"/>
        </w:rPr>
      </w:pPr>
    </w:p>
    <w:p w:rsidR="00EE6D5A" w:rsidRPr="007E5BDC" w:rsidRDefault="00EE6D5A" w:rsidP="00EE6D5A">
      <w:pPr>
        <w:spacing w:after="0" w:line="180" w:lineRule="auto"/>
        <w:ind w:right="-2"/>
        <w:rPr>
          <w:rFonts w:ascii="Arial Unicode MS" w:eastAsia="Arial Unicode MS" w:hAnsi="Arial Unicode MS" w:cs="Arial Unicode MS"/>
          <w:sz w:val="20"/>
          <w:szCs w:val="20"/>
        </w:rPr>
      </w:pPr>
    </w:p>
    <w:p w:rsidR="00EE6D5A" w:rsidRPr="00A33674" w:rsidRDefault="00EE6D5A" w:rsidP="00EE6D5A">
      <w:pPr>
        <w:tabs>
          <w:tab w:val="left" w:pos="993"/>
        </w:tabs>
        <w:spacing w:after="0" w:line="180" w:lineRule="auto"/>
        <w:rPr>
          <w:rFonts w:ascii="Arial Unicode MS" w:eastAsia="Arial Unicode MS" w:hAnsi="Arial Unicode MS" w:cs="Arial Unicode MS"/>
          <w:sz w:val="36"/>
          <w:szCs w:val="20"/>
        </w:rPr>
      </w:pPr>
    </w:p>
    <w:p w:rsidR="00EE6D5A" w:rsidRPr="00AE7800" w:rsidRDefault="00EE6D5A" w:rsidP="00EE6D5A">
      <w:pPr>
        <w:tabs>
          <w:tab w:val="left" w:pos="993"/>
        </w:tabs>
        <w:spacing w:after="0" w:line="180" w:lineRule="auto"/>
        <w:rPr>
          <w:rFonts w:ascii="Arial Unicode MS" w:eastAsia="Arial Unicode MS" w:hAnsi="Arial Unicode MS" w:cs="Arial Unicode MS"/>
          <w:sz w:val="2"/>
          <w:szCs w:val="20"/>
        </w:rPr>
      </w:pPr>
    </w:p>
    <w:p w:rsidR="00EE6D5A" w:rsidRPr="00EC09CB" w:rsidRDefault="00EE6D5A" w:rsidP="00EE6D5A">
      <w:pPr>
        <w:pStyle w:val="CM40"/>
        <w:spacing w:after="0" w:line="180" w:lineRule="auto"/>
        <w:jc w:val="center"/>
        <w:rPr>
          <w:rFonts w:ascii="Arial Unicode MS" w:eastAsia="Arial Unicode MS" w:hAnsi="Arial Unicode MS" w:cs="Arial Unicode MS"/>
          <w:b/>
          <w:sz w:val="20"/>
          <w:szCs w:val="20"/>
        </w:rPr>
      </w:pPr>
      <w:r w:rsidRPr="007E5BDC">
        <w:rPr>
          <w:rFonts w:ascii="Arial Unicode MS" w:eastAsia="Arial Unicode MS" w:hAnsi="Arial Unicode MS" w:cs="Arial Unicode MS"/>
          <w:iCs/>
          <w:kern w:val="24"/>
          <w:sz w:val="20"/>
          <w:szCs w:val="20"/>
        </w:rPr>
        <w:tab/>
      </w:r>
      <w:r w:rsidRPr="00EC09CB">
        <w:rPr>
          <w:rFonts w:ascii="Arial Unicode MS" w:eastAsia="Arial Unicode MS" w:hAnsi="Arial Unicode MS" w:cs="Arial Unicode MS"/>
          <w:b/>
          <w:sz w:val="20"/>
          <w:szCs w:val="20"/>
        </w:rPr>
        <w:t>…………..………………....……………….</w:t>
      </w:r>
    </w:p>
    <w:p w:rsidR="00EE6D5A" w:rsidRPr="00F15365" w:rsidRDefault="00EE6D5A" w:rsidP="00EE6D5A">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EE6D5A" w:rsidRPr="00F15365" w:rsidRDefault="00EE6D5A" w:rsidP="00EE6D5A">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EE6D5A" w:rsidRPr="004D5922" w:rsidRDefault="00EE6D5A" w:rsidP="00EE6D5A">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Default="004262EB" w:rsidP="002A6940">
      <w:pPr>
        <w:pStyle w:val="Szvegtrzsbehzssal"/>
        <w:spacing w:line="180" w:lineRule="auto"/>
        <w:ind w:right="-1"/>
        <w:jc w:val="center"/>
        <w:rPr>
          <w:rFonts w:ascii="Arial Unicode MS" w:eastAsia="Arial Unicode MS" w:hAnsi="Arial Unicode MS" w:cs="Arial Unicode MS"/>
          <w:i w:val="0"/>
          <w:sz w:val="28"/>
          <w:szCs w:val="20"/>
        </w:rPr>
      </w:pPr>
    </w:p>
    <w:p w:rsidR="00A21537" w:rsidRDefault="00A21537" w:rsidP="002A6940">
      <w:pPr>
        <w:pStyle w:val="Szvegtrzsbehzssal"/>
        <w:spacing w:line="180" w:lineRule="auto"/>
        <w:ind w:right="-1"/>
        <w:jc w:val="center"/>
        <w:rPr>
          <w:rFonts w:ascii="Arial Unicode MS" w:eastAsia="Arial Unicode MS" w:hAnsi="Arial Unicode MS" w:cs="Arial Unicode MS"/>
          <w:i w:val="0"/>
          <w:sz w:val="28"/>
          <w:szCs w:val="20"/>
        </w:rPr>
      </w:pPr>
    </w:p>
    <w:p w:rsidR="00A21537" w:rsidRDefault="00A21537" w:rsidP="002A6940">
      <w:pPr>
        <w:pStyle w:val="Szvegtrzsbehzssal"/>
        <w:spacing w:line="180" w:lineRule="auto"/>
        <w:ind w:right="-1"/>
        <w:jc w:val="center"/>
        <w:rPr>
          <w:rFonts w:ascii="Arial Unicode MS" w:eastAsia="Arial Unicode MS" w:hAnsi="Arial Unicode MS" w:cs="Arial Unicode MS"/>
          <w:i w:val="0"/>
          <w:sz w:val="28"/>
          <w:szCs w:val="20"/>
        </w:rPr>
      </w:pPr>
    </w:p>
    <w:p w:rsidR="00A21537" w:rsidRDefault="00A21537" w:rsidP="002A6940">
      <w:pPr>
        <w:pStyle w:val="Szvegtrzsbehzssal"/>
        <w:spacing w:line="180" w:lineRule="auto"/>
        <w:ind w:right="-1"/>
        <w:jc w:val="center"/>
        <w:rPr>
          <w:rFonts w:ascii="Arial Unicode MS" w:eastAsia="Arial Unicode MS" w:hAnsi="Arial Unicode MS" w:cs="Arial Unicode MS"/>
          <w:i w:val="0"/>
          <w:sz w:val="28"/>
          <w:szCs w:val="20"/>
        </w:rPr>
      </w:pPr>
    </w:p>
    <w:p w:rsidR="00A21537" w:rsidRDefault="00A21537" w:rsidP="002A6940">
      <w:pPr>
        <w:pStyle w:val="Szvegtrzsbehzssal"/>
        <w:spacing w:line="180" w:lineRule="auto"/>
        <w:ind w:right="-1"/>
        <w:jc w:val="center"/>
        <w:rPr>
          <w:rFonts w:ascii="Arial Unicode MS" w:eastAsia="Arial Unicode MS" w:hAnsi="Arial Unicode MS" w:cs="Arial Unicode MS"/>
          <w:i w:val="0"/>
          <w:sz w:val="28"/>
          <w:szCs w:val="20"/>
        </w:rPr>
      </w:pPr>
    </w:p>
    <w:p w:rsidR="004262EB" w:rsidRDefault="004262EB" w:rsidP="00EB1CD3">
      <w:pPr>
        <w:pStyle w:val="Szvegtrzsbehzssal"/>
        <w:spacing w:line="180" w:lineRule="auto"/>
        <w:ind w:right="-1"/>
        <w:rPr>
          <w:rFonts w:ascii="Arial Unicode MS" w:eastAsia="Arial Unicode MS" w:hAnsi="Arial Unicode MS" w:cs="Arial Unicode MS"/>
          <w:i w:val="0"/>
          <w:sz w:val="28"/>
          <w:szCs w:val="20"/>
        </w:rPr>
      </w:pPr>
    </w:p>
    <w:p w:rsidR="004C5B54" w:rsidRDefault="004C5B54" w:rsidP="00EB1CD3">
      <w:pPr>
        <w:pStyle w:val="Szvegtrzsbehzssal"/>
        <w:spacing w:line="180" w:lineRule="auto"/>
        <w:ind w:right="-1"/>
        <w:rPr>
          <w:rFonts w:ascii="Arial Unicode MS" w:eastAsia="Arial Unicode MS" w:hAnsi="Arial Unicode MS" w:cs="Arial Unicode MS"/>
          <w:i w:val="0"/>
          <w:sz w:val="28"/>
          <w:szCs w:val="20"/>
        </w:rPr>
      </w:pPr>
    </w:p>
    <w:p w:rsidR="009B126B" w:rsidRPr="007E5BDC" w:rsidRDefault="009B126B" w:rsidP="009B126B">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3</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4262EB" w:rsidRPr="001A5EA4" w:rsidRDefault="004262EB" w:rsidP="002A6940">
      <w:pPr>
        <w:pStyle w:val="Szvegtrzsbehzssal"/>
        <w:spacing w:line="180" w:lineRule="auto"/>
        <w:ind w:right="-1"/>
        <w:jc w:val="center"/>
        <w:rPr>
          <w:rFonts w:ascii="Arial Unicode MS" w:eastAsia="Arial Unicode MS" w:hAnsi="Arial Unicode MS" w:cs="Arial Unicode MS"/>
          <w:i w:val="0"/>
          <w:sz w:val="18"/>
          <w:szCs w:val="20"/>
        </w:rPr>
      </w:pPr>
    </w:p>
    <w:p w:rsidR="002A6940" w:rsidRDefault="002A6940" w:rsidP="002A6940">
      <w:pPr>
        <w:pStyle w:val="Szvegtrzsbehzssal"/>
        <w:spacing w:line="180" w:lineRule="auto"/>
        <w:ind w:right="-1"/>
        <w:jc w:val="center"/>
        <w:rPr>
          <w:rFonts w:ascii="Arial Unicode MS" w:eastAsia="Arial Unicode MS" w:hAnsi="Arial Unicode MS" w:cs="Arial Unicode MS"/>
          <w:i w:val="0"/>
          <w:sz w:val="28"/>
          <w:szCs w:val="20"/>
        </w:rPr>
      </w:pPr>
      <w:r w:rsidRPr="004442A5">
        <w:rPr>
          <w:rFonts w:ascii="Arial Unicode MS" w:eastAsia="Arial Unicode MS" w:hAnsi="Arial Unicode MS" w:cs="Arial Unicode MS"/>
          <w:i w:val="0"/>
          <w:sz w:val="28"/>
          <w:szCs w:val="20"/>
        </w:rPr>
        <w:t>FELOLVASÓLAP</w:t>
      </w:r>
    </w:p>
    <w:p w:rsidR="00A633C4" w:rsidRPr="001A5EA4" w:rsidRDefault="00E04B82" w:rsidP="00EC0B10">
      <w:pPr>
        <w:spacing w:after="0" w:line="180" w:lineRule="auto"/>
        <w:jc w:val="center"/>
        <w:rPr>
          <w:rFonts w:ascii="Arial Unicode MS" w:eastAsia="Arial Unicode MS" w:hAnsi="Arial Unicode MS" w:cs="Arial Unicode MS"/>
          <w:sz w:val="18"/>
          <w:szCs w:val="18"/>
        </w:rPr>
      </w:pPr>
      <w:r w:rsidRPr="00E04B82">
        <w:rPr>
          <w:rFonts w:ascii="Arial Unicode MS" w:eastAsia="Arial Unicode MS" w:hAnsi="Arial Unicode MS" w:cs="Arial Unicode MS"/>
          <w:sz w:val="18"/>
          <w:szCs w:val="18"/>
        </w:rPr>
        <w:t xml:space="preserve">Önkormányzati épületek energetikai korszerűsítése című, </w:t>
      </w:r>
      <w:r w:rsidRPr="00E04B82">
        <w:rPr>
          <w:rFonts w:ascii="Arial Unicode MS" w:eastAsia="Arial Unicode MS" w:hAnsi="Arial Unicode MS" w:cs="Arial Unicode MS"/>
          <w:color w:val="000000"/>
          <w:sz w:val="18"/>
          <w:szCs w:val="20"/>
        </w:rPr>
        <w:t>TOP-3.2.1-15-JN1-2016-000</w:t>
      </w:r>
      <w:r w:rsidR="00EB7618">
        <w:rPr>
          <w:rFonts w:ascii="Arial Unicode MS" w:eastAsia="Arial Unicode MS" w:hAnsi="Arial Unicode MS" w:cs="Arial Unicode MS"/>
          <w:color w:val="000000"/>
          <w:sz w:val="18"/>
          <w:szCs w:val="20"/>
        </w:rPr>
        <w:t>0</w:t>
      </w:r>
      <w:r w:rsidR="00EE4D07">
        <w:rPr>
          <w:rFonts w:ascii="Arial Unicode MS" w:eastAsia="Arial Unicode MS" w:hAnsi="Arial Unicode MS" w:cs="Arial Unicode MS"/>
          <w:color w:val="000000"/>
          <w:sz w:val="18"/>
          <w:szCs w:val="20"/>
        </w:rPr>
        <w:t>7</w:t>
      </w:r>
      <w:r w:rsidRPr="00E04B82">
        <w:rPr>
          <w:rFonts w:ascii="Arial Unicode MS" w:eastAsia="Arial Unicode MS" w:hAnsi="Arial Unicode MS" w:cs="Arial Unicode MS"/>
          <w:sz w:val="14"/>
          <w:szCs w:val="18"/>
        </w:rPr>
        <w:t xml:space="preserve"> </w:t>
      </w:r>
      <w:r w:rsidRPr="00E04B82">
        <w:rPr>
          <w:rFonts w:ascii="Arial Unicode MS" w:eastAsia="Arial Unicode MS" w:hAnsi="Arial Unicode MS" w:cs="Arial Unicode MS"/>
          <w:sz w:val="18"/>
          <w:szCs w:val="18"/>
        </w:rPr>
        <w:t xml:space="preserve">azonosítószámú Támogatói Szerződés szerint, </w:t>
      </w:r>
      <w:r w:rsidR="00EE4D07" w:rsidRPr="00EE4D07">
        <w:rPr>
          <w:rFonts w:ascii="Arial Unicode MS" w:eastAsia="Arial Unicode MS" w:hAnsi="Arial Unicode MS" w:cs="Arial Unicode MS"/>
          <w:sz w:val="18"/>
          <w:szCs w:val="21"/>
        </w:rPr>
        <w:t>Épületenergetikai fejlesztések Tomajmonostorán</w:t>
      </w:r>
      <w:r w:rsidR="00262C49" w:rsidRPr="00EE4D07">
        <w:rPr>
          <w:rFonts w:ascii="Arial Unicode MS" w:eastAsia="Arial Unicode MS" w:hAnsi="Arial Unicode MS" w:cs="Arial Unicode MS"/>
          <w:sz w:val="16"/>
          <w:szCs w:val="21"/>
        </w:rPr>
        <w:t xml:space="preserve"> </w:t>
      </w:r>
      <w:r w:rsidR="00262C49">
        <w:rPr>
          <w:rFonts w:ascii="Arial Unicode MS" w:eastAsia="Arial Unicode MS" w:hAnsi="Arial Unicode MS" w:cs="Arial Unicode MS"/>
          <w:sz w:val="18"/>
          <w:szCs w:val="18"/>
        </w:rPr>
        <w:t xml:space="preserve">tárgyban </w:t>
      </w:r>
      <w:r w:rsidR="00EE4D07">
        <w:rPr>
          <w:rFonts w:ascii="Arial Unicode MS" w:eastAsia="Arial Unicode MS" w:hAnsi="Arial Unicode MS" w:cs="Arial Unicode MS"/>
          <w:sz w:val="18"/>
          <w:szCs w:val="18"/>
        </w:rPr>
        <w:t>Tomajmonostora</w:t>
      </w:r>
      <w:r>
        <w:rPr>
          <w:rFonts w:ascii="Arial Unicode MS" w:eastAsia="Arial Unicode MS" w:hAnsi="Arial Unicode MS" w:cs="Arial Unicode MS"/>
          <w:sz w:val="18"/>
          <w:szCs w:val="18"/>
        </w:rPr>
        <w:t xml:space="preserve"> </w:t>
      </w:r>
      <w:r w:rsidR="0042483B">
        <w:rPr>
          <w:rFonts w:ascii="Arial Unicode MS" w:eastAsia="Arial Unicode MS" w:hAnsi="Arial Unicode MS" w:cs="Arial Unicode MS"/>
          <w:sz w:val="18"/>
          <w:szCs w:val="18"/>
        </w:rPr>
        <w:t>Község</w:t>
      </w:r>
      <w:r w:rsidR="00262C49">
        <w:rPr>
          <w:rFonts w:ascii="Arial Unicode MS" w:eastAsia="Arial Unicode MS" w:hAnsi="Arial Unicode MS" w:cs="Arial Unicode MS"/>
          <w:sz w:val="18"/>
          <w:szCs w:val="18"/>
        </w:rPr>
        <w:t xml:space="preserve"> Önkormányzat</w:t>
      </w:r>
      <w:r w:rsidR="00EE4D07">
        <w:rPr>
          <w:rFonts w:ascii="Arial Unicode MS" w:eastAsia="Arial Unicode MS" w:hAnsi="Arial Unicode MS" w:cs="Arial Unicode MS"/>
          <w:sz w:val="18"/>
          <w:szCs w:val="18"/>
        </w:rPr>
        <w:t>a</w:t>
      </w:r>
      <w:r w:rsidR="001A5EA4" w:rsidRPr="001A5EA4">
        <w:rPr>
          <w:rFonts w:ascii="Arial Unicode MS" w:eastAsia="Arial Unicode MS" w:hAnsi="Arial Unicode MS" w:cs="Arial Unicode MS"/>
          <w:sz w:val="18"/>
          <w:szCs w:val="18"/>
        </w:rPr>
        <w:t>, mint Ajánlatkérő részére</w:t>
      </w:r>
    </w:p>
    <w:p w:rsidR="000663BE" w:rsidRPr="004D5922" w:rsidRDefault="000663BE" w:rsidP="000663BE">
      <w:pPr>
        <w:tabs>
          <w:tab w:val="center" w:pos="5130"/>
        </w:tabs>
        <w:spacing w:after="0" w:line="180" w:lineRule="auto"/>
        <w:jc w:val="center"/>
        <w:rPr>
          <w:rFonts w:ascii="Arial Unicode MS" w:eastAsia="Arial Unicode MS" w:hAnsi="Arial Unicode MS" w:cs="Arial Unicode MS"/>
          <w:sz w:val="1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4"/>
        <w:gridCol w:w="5763"/>
      </w:tblGrid>
      <w:tr w:rsidR="00A633C4" w:rsidRPr="001A5EA4" w:rsidTr="00D61A90">
        <w:trPr>
          <w:trHeight w:val="730"/>
        </w:trPr>
        <w:tc>
          <w:tcPr>
            <w:tcW w:w="3984" w:type="dxa"/>
            <w:vAlign w:val="center"/>
          </w:tcPr>
          <w:p w:rsidR="00A633C4" w:rsidRPr="001A5EA4" w:rsidRDefault="00A633C4" w:rsidP="00A633C4">
            <w:pPr>
              <w:tabs>
                <w:tab w:val="center" w:pos="5130"/>
              </w:tabs>
              <w:spacing w:after="0" w:line="180" w:lineRule="auto"/>
              <w:jc w:val="center"/>
              <w:rPr>
                <w:rFonts w:ascii="Arial Unicode MS" w:eastAsia="Arial Unicode MS" w:hAnsi="Arial Unicode MS" w:cs="Arial Unicode MS"/>
                <w:b/>
                <w:sz w:val="18"/>
                <w:szCs w:val="20"/>
              </w:rPr>
            </w:pPr>
            <w:r w:rsidRPr="001A5EA4">
              <w:rPr>
                <w:rFonts w:ascii="Arial Unicode MS" w:eastAsia="Arial Unicode MS" w:hAnsi="Arial Unicode MS" w:cs="Arial Unicode MS"/>
                <w:b/>
                <w:sz w:val="18"/>
                <w:szCs w:val="20"/>
              </w:rPr>
              <w:t>Az ajánlattevő neve</w:t>
            </w:r>
          </w:p>
          <w:p w:rsidR="00A633C4" w:rsidRPr="001A5EA4" w:rsidRDefault="00A633C4" w:rsidP="00A633C4">
            <w:pPr>
              <w:tabs>
                <w:tab w:val="center" w:pos="5130"/>
              </w:tabs>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(cégbíróságnál bejegyzett formában)</w:t>
            </w:r>
          </w:p>
        </w:tc>
        <w:tc>
          <w:tcPr>
            <w:tcW w:w="5763" w:type="dxa"/>
          </w:tcPr>
          <w:p w:rsidR="00A633C4" w:rsidRPr="001A5EA4" w:rsidRDefault="00A633C4" w:rsidP="00A633C4">
            <w:pPr>
              <w:autoSpaceDE w:val="0"/>
              <w:autoSpaceDN w:val="0"/>
              <w:spacing w:after="0" w:line="180" w:lineRule="auto"/>
              <w:jc w:val="center"/>
              <w:rPr>
                <w:rFonts w:ascii="Arial Unicode MS" w:eastAsia="Arial Unicode MS" w:hAnsi="Arial Unicode MS" w:cs="Arial Unicode MS"/>
                <w:sz w:val="18"/>
                <w:szCs w:val="20"/>
              </w:rPr>
            </w:pPr>
          </w:p>
        </w:tc>
      </w:tr>
      <w:tr w:rsidR="00A633C4" w:rsidRPr="001A5EA4" w:rsidTr="00D61A90">
        <w:trPr>
          <w:trHeight w:val="730"/>
        </w:trPr>
        <w:tc>
          <w:tcPr>
            <w:tcW w:w="3984" w:type="dxa"/>
            <w:vAlign w:val="center"/>
          </w:tcPr>
          <w:p w:rsidR="00A633C4" w:rsidRPr="001A5EA4" w:rsidRDefault="00A633C4" w:rsidP="00A633C4">
            <w:pPr>
              <w:autoSpaceDE w:val="0"/>
              <w:autoSpaceDN w:val="0"/>
              <w:spacing w:after="0" w:line="180" w:lineRule="auto"/>
              <w:jc w:val="center"/>
              <w:rPr>
                <w:rFonts w:ascii="Arial Unicode MS" w:eastAsia="Arial Unicode MS" w:hAnsi="Arial Unicode MS" w:cs="Arial Unicode MS"/>
                <w:b/>
                <w:sz w:val="18"/>
                <w:szCs w:val="20"/>
              </w:rPr>
            </w:pPr>
            <w:r w:rsidRPr="001A5EA4">
              <w:rPr>
                <w:rFonts w:ascii="Arial Unicode MS" w:eastAsia="Arial Unicode MS" w:hAnsi="Arial Unicode MS" w:cs="Arial Unicode MS"/>
                <w:b/>
                <w:sz w:val="18"/>
                <w:szCs w:val="20"/>
              </w:rPr>
              <w:t>Az ajánlattevő címe, székhelye</w:t>
            </w:r>
          </w:p>
          <w:p w:rsidR="00A633C4" w:rsidRPr="001A5EA4" w:rsidRDefault="00A633C4" w:rsidP="00A633C4">
            <w:pPr>
              <w:autoSpaceDE w:val="0"/>
              <w:autoSpaceDN w:val="0"/>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(cégbíróságnál bejegyzett formában)</w:t>
            </w:r>
          </w:p>
        </w:tc>
        <w:tc>
          <w:tcPr>
            <w:tcW w:w="5763" w:type="dxa"/>
          </w:tcPr>
          <w:p w:rsidR="00A633C4" w:rsidRPr="001A5EA4" w:rsidRDefault="00A633C4" w:rsidP="00A633C4">
            <w:pPr>
              <w:tabs>
                <w:tab w:val="center" w:pos="5130"/>
              </w:tabs>
              <w:spacing w:after="0" w:line="180" w:lineRule="auto"/>
              <w:rPr>
                <w:rFonts w:ascii="Arial Unicode MS" w:eastAsia="Arial Unicode MS" w:hAnsi="Arial Unicode MS" w:cs="Arial Unicode MS"/>
                <w:sz w:val="18"/>
                <w:szCs w:val="20"/>
              </w:rPr>
            </w:pPr>
          </w:p>
        </w:tc>
      </w:tr>
      <w:tr w:rsidR="00A633C4" w:rsidRPr="001A5EA4" w:rsidTr="00D61A90">
        <w:trPr>
          <w:trHeight w:val="730"/>
        </w:trPr>
        <w:tc>
          <w:tcPr>
            <w:tcW w:w="3984" w:type="dxa"/>
            <w:vAlign w:val="center"/>
          </w:tcPr>
          <w:p w:rsidR="00A633C4" w:rsidRPr="001A5EA4" w:rsidRDefault="00A633C4" w:rsidP="00A633C4">
            <w:pPr>
              <w:autoSpaceDE w:val="0"/>
              <w:autoSpaceDN w:val="0"/>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Az ajánlattevő elérhetősége</w:t>
            </w:r>
          </w:p>
          <w:p w:rsidR="00A633C4" w:rsidRPr="001A5EA4" w:rsidRDefault="00A633C4" w:rsidP="001A5EA4">
            <w:pPr>
              <w:autoSpaceDE w:val="0"/>
              <w:autoSpaceDN w:val="0"/>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telefon és fax száma,</w:t>
            </w:r>
            <w:r w:rsidR="001A5EA4" w:rsidRPr="001A5EA4">
              <w:rPr>
                <w:rFonts w:ascii="Arial Unicode MS" w:eastAsia="Arial Unicode MS" w:hAnsi="Arial Unicode MS" w:cs="Arial Unicode MS"/>
                <w:sz w:val="18"/>
                <w:szCs w:val="20"/>
              </w:rPr>
              <w:t xml:space="preserve"> </w:t>
            </w:r>
            <w:r w:rsidRPr="001A5EA4">
              <w:rPr>
                <w:rFonts w:ascii="Arial Unicode MS" w:eastAsia="Arial Unicode MS" w:hAnsi="Arial Unicode MS" w:cs="Arial Unicode MS"/>
                <w:sz w:val="18"/>
                <w:szCs w:val="20"/>
              </w:rPr>
              <w:t>e-mail címe:</w:t>
            </w:r>
          </w:p>
        </w:tc>
        <w:tc>
          <w:tcPr>
            <w:tcW w:w="5763" w:type="dxa"/>
          </w:tcPr>
          <w:p w:rsidR="00A633C4" w:rsidRPr="001A5EA4" w:rsidRDefault="00A633C4" w:rsidP="00A633C4">
            <w:pPr>
              <w:tabs>
                <w:tab w:val="center" w:pos="5130"/>
              </w:tabs>
              <w:spacing w:after="0" w:line="180" w:lineRule="auto"/>
              <w:rPr>
                <w:rFonts w:ascii="Arial Unicode MS" w:eastAsia="Arial Unicode MS" w:hAnsi="Arial Unicode MS" w:cs="Arial Unicode MS"/>
                <w:sz w:val="18"/>
                <w:szCs w:val="20"/>
              </w:rPr>
            </w:pPr>
          </w:p>
        </w:tc>
      </w:tr>
    </w:tbl>
    <w:p w:rsidR="00A633C4" w:rsidRPr="001A5EA4" w:rsidRDefault="00A633C4" w:rsidP="00A633C4">
      <w:pPr>
        <w:spacing w:after="0" w:line="180" w:lineRule="auto"/>
        <w:rPr>
          <w:rFonts w:ascii="Arial Unicode MS" w:eastAsia="Arial Unicode MS" w:hAnsi="Arial Unicode MS" w:cs="Arial Unicode MS"/>
          <w:sz w:val="10"/>
          <w:szCs w:val="20"/>
        </w:rPr>
      </w:pPr>
    </w:p>
    <w:p w:rsidR="00A633C4" w:rsidRDefault="00A633C4" w:rsidP="00A633C4">
      <w:pPr>
        <w:spacing w:after="0" w:line="180" w:lineRule="auto"/>
        <w:jc w:val="center"/>
        <w:rPr>
          <w:rFonts w:ascii="Arial Unicode MS" w:eastAsia="Arial Unicode MS" w:hAnsi="Arial Unicode MS" w:cs="Arial Unicode MS"/>
          <w:i/>
          <w:sz w:val="16"/>
          <w:szCs w:val="20"/>
        </w:rPr>
      </w:pPr>
      <w:r w:rsidRPr="00B26346">
        <w:rPr>
          <w:rFonts w:ascii="Arial Unicode MS" w:eastAsia="Arial Unicode MS" w:hAnsi="Arial Unicode MS" w:cs="Arial Unicode MS"/>
          <w:i/>
          <w:sz w:val="16"/>
          <w:szCs w:val="20"/>
        </w:rPr>
        <w:t>----------- E szakaszból közös ajánlat esetén több példány használható -----------</w:t>
      </w:r>
    </w:p>
    <w:p w:rsidR="00A633C4" w:rsidRPr="00FB5050" w:rsidRDefault="00A633C4" w:rsidP="00A633C4">
      <w:pPr>
        <w:spacing w:after="0" w:line="180" w:lineRule="auto"/>
        <w:jc w:val="center"/>
        <w:rPr>
          <w:rFonts w:ascii="Arial Unicode MS" w:eastAsia="Arial Unicode MS" w:hAnsi="Arial Unicode MS" w:cs="Arial Unicode MS"/>
          <w:i/>
          <w:sz w:val="10"/>
          <w:szCs w:val="20"/>
        </w:rPr>
      </w:pPr>
    </w:p>
    <w:p w:rsidR="00A633C4" w:rsidRDefault="00A633C4" w:rsidP="0074280F">
      <w:pPr>
        <w:numPr>
          <w:ilvl w:val="12"/>
          <w:numId w:val="0"/>
        </w:numPr>
        <w:spacing w:after="0" w:line="180" w:lineRule="auto"/>
        <w:jc w:val="center"/>
        <w:rPr>
          <w:rFonts w:ascii="Arial Unicode MS" w:eastAsia="Arial Unicode MS" w:hAnsi="Arial Unicode MS" w:cs="Arial Unicode MS"/>
          <w:b/>
          <w:sz w:val="20"/>
          <w:szCs w:val="20"/>
        </w:rPr>
      </w:pPr>
      <w:r w:rsidRPr="00B26346">
        <w:rPr>
          <w:rFonts w:ascii="Arial Unicode MS" w:eastAsia="Arial Unicode MS" w:hAnsi="Arial Unicode MS" w:cs="Arial Unicode MS"/>
          <w:b/>
          <w:sz w:val="20"/>
          <w:szCs w:val="20"/>
        </w:rPr>
        <w:t>AJÁNLAT</w:t>
      </w:r>
      <w:r>
        <w:rPr>
          <w:rFonts w:ascii="Arial Unicode MS" w:eastAsia="Arial Unicode MS" w:hAnsi="Arial Unicode MS" w:cs="Arial Unicode MS"/>
          <w:b/>
          <w:sz w:val="20"/>
          <w:szCs w:val="20"/>
        </w:rPr>
        <w:t xml:space="preserve"> ADATAI</w:t>
      </w:r>
      <w:r w:rsidR="001A5EA4">
        <w:rPr>
          <w:rFonts w:ascii="Arial Unicode MS" w:eastAsia="Arial Unicode MS" w:hAnsi="Arial Unicode MS" w:cs="Arial Unicode MS"/>
          <w:b/>
          <w:sz w:val="20"/>
          <w:szCs w:val="20"/>
        </w:rPr>
        <w:t xml:space="preserve"> A KBT. 76. § (2) BEKEZDÉS C) PONTJA SZERINT</w:t>
      </w:r>
    </w:p>
    <w:p w:rsidR="00972A60" w:rsidRDefault="00972A60" w:rsidP="0074280F">
      <w:pPr>
        <w:numPr>
          <w:ilvl w:val="12"/>
          <w:numId w:val="0"/>
        </w:numPr>
        <w:spacing w:after="0" w:line="180" w:lineRule="auto"/>
        <w:jc w:val="center"/>
        <w:rPr>
          <w:rFonts w:ascii="Arial Unicode MS" w:eastAsia="Arial Unicode MS" w:hAnsi="Arial Unicode MS" w:cs="Arial Unicode MS"/>
          <w:b/>
          <w:sz w:val="20"/>
          <w:szCs w:val="20"/>
        </w:rPr>
      </w:pPr>
    </w:p>
    <w:p w:rsidR="009B126B" w:rsidRDefault="00972A60" w:rsidP="00972A60">
      <w:pPr>
        <w:pStyle w:val="Listaszerbekezds"/>
        <w:numPr>
          <w:ilvl w:val="0"/>
          <w:numId w:val="54"/>
        </w:numPr>
        <w:spacing w:after="0" w:line="180" w:lineRule="auto"/>
        <w:ind w:left="284" w:hanging="284"/>
        <w:rPr>
          <w:rFonts w:ascii="Arial Unicode MS" w:eastAsia="Arial Unicode MS" w:hAnsi="Arial Unicode MS" w:cs="Arial Unicode MS"/>
          <w:b/>
          <w:color w:val="FF0000"/>
          <w:sz w:val="20"/>
          <w:szCs w:val="20"/>
        </w:rPr>
      </w:pPr>
      <w:r w:rsidRPr="00972A60">
        <w:rPr>
          <w:rFonts w:ascii="Arial Unicode MS" w:eastAsia="Arial Unicode MS" w:hAnsi="Arial Unicode MS" w:cs="Arial Unicode MS"/>
          <w:b/>
          <w:color w:val="FF0000"/>
          <w:sz w:val="20"/>
          <w:szCs w:val="20"/>
        </w:rPr>
        <w:t>ajánlati rész: Iskola épület</w:t>
      </w:r>
    </w:p>
    <w:p w:rsidR="000B6735" w:rsidRPr="00972A60" w:rsidRDefault="000B6735" w:rsidP="000B6735">
      <w:pPr>
        <w:pStyle w:val="Listaszerbekezds"/>
        <w:spacing w:after="0" w:line="180" w:lineRule="auto"/>
        <w:ind w:left="284"/>
        <w:rPr>
          <w:rFonts w:ascii="Arial Unicode MS" w:eastAsia="Arial Unicode MS" w:hAnsi="Arial Unicode MS" w:cs="Arial Unicode MS"/>
          <w:b/>
          <w:color w:val="FF0000"/>
          <w:sz w:val="20"/>
          <w:szCs w:val="20"/>
        </w:rPr>
      </w:pPr>
    </w:p>
    <w:tbl>
      <w:tblPr>
        <w:tblW w:w="0" w:type="auto"/>
        <w:tblInd w:w="108" w:type="dxa"/>
        <w:tblLayout w:type="fixed"/>
        <w:tblLook w:val="0000"/>
      </w:tblPr>
      <w:tblGrid>
        <w:gridCol w:w="2127"/>
        <w:gridCol w:w="4677"/>
        <w:gridCol w:w="2835"/>
      </w:tblGrid>
      <w:tr w:rsidR="009B126B" w:rsidRPr="00C16FA0" w:rsidTr="0002182E">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126B" w:rsidRPr="00D87D54" w:rsidRDefault="009B126B" w:rsidP="00DB320A">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126B" w:rsidRPr="00D87D54" w:rsidRDefault="009B126B" w:rsidP="00DB320A">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 megnevezése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126B" w:rsidRPr="00D87D54" w:rsidRDefault="009B126B" w:rsidP="00DB320A">
            <w:pPr>
              <w:spacing w:after="0" w:line="240" w:lineRule="auto"/>
              <w:jc w:val="center"/>
              <w:rPr>
                <w:rFonts w:ascii="Arial Unicode MS" w:eastAsia="Arial Unicode MS" w:hAnsi="Arial Unicode MS" w:cs="Arial Unicode MS"/>
                <w:b/>
                <w:sz w:val="18"/>
              </w:rPr>
            </w:pPr>
            <w:r>
              <w:rPr>
                <w:rFonts w:ascii="Arial Unicode MS" w:eastAsia="Arial Unicode MS" w:hAnsi="Arial Unicode MS" w:cs="Arial Unicode MS"/>
                <w:b/>
                <w:sz w:val="18"/>
              </w:rPr>
              <w:t>Ajánlat</w:t>
            </w:r>
          </w:p>
        </w:tc>
      </w:tr>
      <w:tr w:rsidR="009B126B" w:rsidRPr="00C16FA0" w:rsidTr="0002182E">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B126B" w:rsidRPr="005C1450" w:rsidRDefault="009B126B" w:rsidP="00DB320A">
            <w:pPr>
              <w:spacing w:after="0" w:line="180" w:lineRule="auto"/>
              <w:jc w:val="center"/>
              <w:rPr>
                <w:rFonts w:ascii="Arial Unicode MS" w:eastAsia="Arial Unicode MS" w:hAnsi="Arial Unicode MS" w:cs="Arial Unicode MS"/>
                <w:b/>
                <w:sz w:val="20"/>
                <w:szCs w:val="20"/>
              </w:rPr>
            </w:pPr>
          </w:p>
        </w:tc>
      </w:tr>
      <w:tr w:rsidR="009B126B" w:rsidRPr="001A5EA4" w:rsidTr="0002182E">
        <w:trPr>
          <w:trHeight w:val="800"/>
        </w:trPr>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9B126B" w:rsidRPr="001A5EA4" w:rsidRDefault="009B126B" w:rsidP="00DB320A">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Ár szempont</w:t>
            </w:r>
          </w:p>
        </w:tc>
        <w:tc>
          <w:tcPr>
            <w:tcW w:w="4677" w:type="dxa"/>
            <w:tcBorders>
              <w:top w:val="single" w:sz="4" w:space="0" w:color="000000"/>
              <w:left w:val="single" w:sz="4" w:space="0" w:color="auto"/>
              <w:bottom w:val="single" w:sz="4" w:space="0" w:color="000000"/>
            </w:tcBorders>
            <w:shd w:val="clear" w:color="auto" w:fill="auto"/>
            <w:vAlign w:val="center"/>
          </w:tcPr>
          <w:p w:rsidR="009B126B" w:rsidRPr="001A5EA4" w:rsidRDefault="009B126B" w:rsidP="00DB320A">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Összes nettó ajánlati ár (nettó vállalkozói díj) HUF egységben</w:t>
            </w:r>
            <w:r w:rsidR="001A5EA4" w:rsidRPr="001A5EA4">
              <w:rPr>
                <w:rFonts w:ascii="Arial Unicode MS" w:eastAsia="Arial Unicode MS" w:hAnsi="Arial Unicode MS" w:cs="Arial Unicode MS"/>
                <w:sz w:val="18"/>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A4" w:rsidRPr="001A5EA4" w:rsidRDefault="001A5EA4" w:rsidP="00DB320A">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nettó </w:t>
            </w:r>
          </w:p>
          <w:p w:rsidR="009B126B" w:rsidRPr="001A5EA4" w:rsidRDefault="001A5EA4" w:rsidP="00DB320A">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HUF</w:t>
            </w:r>
          </w:p>
        </w:tc>
      </w:tr>
      <w:tr w:rsidR="000B6735" w:rsidRPr="001A5EA4" w:rsidTr="00CA3026">
        <w:trPr>
          <w:trHeight w:val="698"/>
        </w:trPr>
        <w:tc>
          <w:tcPr>
            <w:tcW w:w="2127" w:type="dxa"/>
            <w:vMerge w:val="restart"/>
            <w:tcBorders>
              <w:top w:val="single" w:sz="4" w:space="0" w:color="000000"/>
              <w:left w:val="single" w:sz="4" w:space="0" w:color="000000"/>
              <w:right w:val="single" w:sz="4" w:space="0" w:color="auto"/>
            </w:tcBorders>
            <w:shd w:val="clear" w:color="auto" w:fill="auto"/>
            <w:vAlign w:val="center"/>
          </w:tcPr>
          <w:p w:rsidR="000B6735" w:rsidRPr="001A5EA4" w:rsidRDefault="000B6735" w:rsidP="00DB320A">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Minőségi szempont</w:t>
            </w:r>
          </w:p>
        </w:tc>
        <w:tc>
          <w:tcPr>
            <w:tcW w:w="4677" w:type="dxa"/>
            <w:tcBorders>
              <w:top w:val="single" w:sz="4" w:space="0" w:color="000000"/>
              <w:left w:val="single" w:sz="4" w:space="0" w:color="auto"/>
              <w:bottom w:val="single" w:sz="4" w:space="0" w:color="000000"/>
            </w:tcBorders>
            <w:shd w:val="clear" w:color="auto" w:fill="auto"/>
            <w:vAlign w:val="center"/>
          </w:tcPr>
          <w:p w:rsidR="000B6735" w:rsidRPr="000B6735" w:rsidRDefault="000B6735" w:rsidP="00CA3471">
            <w:pPr>
              <w:spacing w:after="0" w:line="180" w:lineRule="auto"/>
              <w:rPr>
                <w:rFonts w:ascii="Arial Unicode MS" w:eastAsia="Arial Unicode MS" w:hAnsi="Arial Unicode MS" w:cs="Arial Unicode MS"/>
                <w:sz w:val="18"/>
                <w:szCs w:val="20"/>
              </w:rPr>
            </w:pPr>
            <w:r w:rsidRPr="000B6735">
              <w:rPr>
                <w:rFonts w:ascii="Arial Unicode MS" w:eastAsia="Arial Unicode MS" w:hAnsi="Arial Unicode MS" w:cs="Arial Unicode MS"/>
                <w:sz w:val="18"/>
                <w:szCs w:val="20"/>
              </w:rPr>
              <w:t>Többletjótállás vállalása (36 hónap kötelező jótálláson felül)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1A5EA4" w:rsidRDefault="000B6735" w:rsidP="000B6735">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 </w:t>
            </w:r>
            <w:r>
              <w:rPr>
                <w:rFonts w:ascii="Arial Unicode MS" w:eastAsia="Arial Unicode MS" w:hAnsi="Arial Unicode MS" w:cs="Arial Unicode MS"/>
                <w:sz w:val="18"/>
                <w:szCs w:val="20"/>
              </w:rPr>
              <w:t>hónap</w:t>
            </w:r>
          </w:p>
        </w:tc>
      </w:tr>
      <w:tr w:rsidR="000B6735" w:rsidRPr="001A5EA4" w:rsidTr="00CA3026">
        <w:trPr>
          <w:trHeight w:val="698"/>
        </w:trPr>
        <w:tc>
          <w:tcPr>
            <w:tcW w:w="2127" w:type="dxa"/>
            <w:vMerge/>
            <w:tcBorders>
              <w:left w:val="single" w:sz="4" w:space="0" w:color="000000"/>
              <w:bottom w:val="single" w:sz="4" w:space="0" w:color="000000"/>
              <w:right w:val="single" w:sz="4" w:space="0" w:color="auto"/>
            </w:tcBorders>
            <w:shd w:val="clear" w:color="auto" w:fill="auto"/>
            <w:vAlign w:val="center"/>
          </w:tcPr>
          <w:p w:rsidR="000B6735" w:rsidRPr="001A5EA4" w:rsidRDefault="000B6735" w:rsidP="00DB320A">
            <w:pPr>
              <w:spacing w:after="0" w:line="180" w:lineRule="auto"/>
              <w:rPr>
                <w:rFonts w:ascii="Arial Unicode MS" w:eastAsia="Arial Unicode MS" w:hAnsi="Arial Unicode MS" w:cs="Arial Unicode MS"/>
                <w:sz w:val="18"/>
                <w:szCs w:val="20"/>
              </w:rPr>
            </w:pPr>
          </w:p>
        </w:tc>
        <w:tc>
          <w:tcPr>
            <w:tcW w:w="4677" w:type="dxa"/>
            <w:tcBorders>
              <w:top w:val="single" w:sz="4" w:space="0" w:color="000000"/>
              <w:left w:val="single" w:sz="4" w:space="0" w:color="auto"/>
              <w:bottom w:val="single" w:sz="4" w:space="0" w:color="000000"/>
            </w:tcBorders>
            <w:shd w:val="clear" w:color="auto" w:fill="auto"/>
            <w:vAlign w:val="center"/>
          </w:tcPr>
          <w:p w:rsidR="000B6735" w:rsidRPr="000B6735" w:rsidRDefault="000B6735" w:rsidP="00CA3471">
            <w:pPr>
              <w:spacing w:after="0" w:line="180" w:lineRule="auto"/>
              <w:rPr>
                <w:rFonts w:ascii="Arial Unicode MS" w:eastAsia="Arial Unicode MS" w:hAnsi="Arial Unicode MS" w:cs="Arial Unicode MS"/>
                <w:sz w:val="18"/>
                <w:szCs w:val="20"/>
              </w:rPr>
            </w:pPr>
            <w:r w:rsidRPr="000B6735">
              <w:rPr>
                <w:rFonts w:ascii="Arial Unicode MS" w:eastAsia="Arial Unicode MS" w:hAnsi="Arial Unicode MS" w:cs="Arial Unicode MS"/>
                <w:sz w:val="18"/>
                <w:szCs w:val="20"/>
              </w:rPr>
              <w:t>Felelős műszaki vezető  gyakorlata (36 hónap kötelező gyakorlati időn felül)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1A5EA4" w:rsidRDefault="000B6735" w:rsidP="000B6735">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 </w:t>
            </w:r>
            <w:r>
              <w:rPr>
                <w:rFonts w:ascii="Arial Unicode MS" w:eastAsia="Arial Unicode MS" w:hAnsi="Arial Unicode MS" w:cs="Arial Unicode MS"/>
                <w:sz w:val="18"/>
                <w:szCs w:val="20"/>
              </w:rPr>
              <w:t>hónap</w:t>
            </w:r>
          </w:p>
        </w:tc>
      </w:tr>
      <w:tr w:rsidR="000B6735" w:rsidRPr="001A5EA4" w:rsidTr="0002182E">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B6735" w:rsidRPr="001A5EA4" w:rsidRDefault="000B6735" w:rsidP="00DB320A">
            <w:pPr>
              <w:spacing w:after="0" w:line="180" w:lineRule="auto"/>
              <w:jc w:val="center"/>
              <w:rPr>
                <w:rFonts w:ascii="Arial Unicode MS" w:eastAsia="Arial Unicode MS" w:hAnsi="Arial Unicode MS" w:cs="Arial Unicode MS"/>
                <w:b/>
                <w:sz w:val="18"/>
                <w:szCs w:val="20"/>
              </w:rPr>
            </w:pPr>
          </w:p>
        </w:tc>
      </w:tr>
    </w:tbl>
    <w:p w:rsidR="0002182E" w:rsidRDefault="0002182E" w:rsidP="00A633C4">
      <w:pPr>
        <w:spacing w:after="0" w:line="180" w:lineRule="auto"/>
        <w:ind w:left="360"/>
        <w:jc w:val="both"/>
        <w:rPr>
          <w:rFonts w:ascii="Arial Unicode MS" w:eastAsia="Arial Unicode MS" w:hAnsi="Arial Unicode MS" w:cs="Arial Unicode MS"/>
          <w:sz w:val="18"/>
          <w:szCs w:val="20"/>
        </w:rPr>
      </w:pPr>
    </w:p>
    <w:p w:rsidR="00675AE3" w:rsidRDefault="00675AE3" w:rsidP="00A633C4">
      <w:pPr>
        <w:spacing w:after="0" w:line="180" w:lineRule="auto"/>
        <w:ind w:left="360"/>
        <w:jc w:val="both"/>
        <w:rPr>
          <w:rFonts w:ascii="Arial Unicode MS" w:eastAsia="Arial Unicode MS" w:hAnsi="Arial Unicode MS" w:cs="Arial Unicode MS"/>
          <w:sz w:val="18"/>
          <w:szCs w:val="20"/>
        </w:rPr>
      </w:pPr>
    </w:p>
    <w:p w:rsidR="000B6735" w:rsidRPr="001A5EA4" w:rsidRDefault="000B6735" w:rsidP="00A633C4">
      <w:pPr>
        <w:spacing w:after="0" w:line="180" w:lineRule="auto"/>
        <w:ind w:left="360"/>
        <w:jc w:val="both"/>
        <w:rPr>
          <w:rFonts w:ascii="Arial Unicode MS" w:eastAsia="Arial Unicode MS" w:hAnsi="Arial Unicode MS" w:cs="Arial Unicode MS"/>
          <w:sz w:val="18"/>
          <w:szCs w:val="20"/>
        </w:rPr>
      </w:pPr>
    </w:p>
    <w:p w:rsidR="00A633C4" w:rsidRPr="001A5EA4" w:rsidRDefault="00A633C4" w:rsidP="00A633C4">
      <w:pPr>
        <w:spacing w:after="0" w:line="180" w:lineRule="auto"/>
        <w:jc w:val="both"/>
        <w:rPr>
          <w:rFonts w:ascii="Arial Unicode MS" w:eastAsia="Arial Unicode MS" w:hAnsi="Arial Unicode MS" w:cs="Arial Unicode MS"/>
          <w:sz w:val="12"/>
          <w:szCs w:val="20"/>
        </w:rPr>
      </w:pPr>
    </w:p>
    <w:p w:rsidR="00A633C4" w:rsidRPr="007E5BDC" w:rsidRDefault="00A633C4" w:rsidP="00A633C4">
      <w:pPr>
        <w:spacing w:after="0" w:line="180" w:lineRule="auto"/>
        <w:ind w:right="-2"/>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w:t>
      </w:r>
      <w:r w:rsidRPr="007E5BDC">
        <w:rPr>
          <w:rFonts w:ascii="Arial Unicode MS" w:eastAsia="Arial Unicode MS" w:hAnsi="Arial Unicode MS" w:cs="Arial Unicode MS"/>
          <w:sz w:val="20"/>
          <w:szCs w:val="20"/>
        </w:rPr>
        <w:t>.............., 201</w:t>
      </w:r>
      <w:r w:rsidR="004C5B54">
        <w:rPr>
          <w:rFonts w:ascii="Arial Unicode MS" w:eastAsia="Arial Unicode MS" w:hAnsi="Arial Unicode MS" w:cs="Arial Unicode MS"/>
          <w:sz w:val="20"/>
          <w:szCs w:val="20"/>
        </w:rPr>
        <w:t>8</w:t>
      </w:r>
      <w:r w:rsidRPr="007E5BDC">
        <w:rPr>
          <w:rFonts w:ascii="Arial Unicode MS" w:eastAsia="Arial Unicode MS" w:hAnsi="Arial Unicode MS" w:cs="Arial Unicode MS"/>
          <w:sz w:val="20"/>
          <w:szCs w:val="20"/>
        </w:rPr>
        <w:t>. ........................ hó ........ nap</w:t>
      </w:r>
    </w:p>
    <w:p w:rsidR="00A633C4" w:rsidRDefault="00A633C4" w:rsidP="00A633C4">
      <w:pPr>
        <w:tabs>
          <w:tab w:val="left" w:pos="993"/>
        </w:tabs>
        <w:spacing w:after="0" w:line="180" w:lineRule="auto"/>
        <w:rPr>
          <w:rFonts w:ascii="Arial Unicode MS" w:eastAsia="Arial Unicode MS" w:hAnsi="Arial Unicode MS" w:cs="Arial Unicode MS"/>
          <w:sz w:val="28"/>
          <w:szCs w:val="20"/>
        </w:rPr>
      </w:pPr>
    </w:p>
    <w:p w:rsidR="00675AE3" w:rsidRDefault="00675AE3" w:rsidP="00A633C4">
      <w:pPr>
        <w:tabs>
          <w:tab w:val="left" w:pos="993"/>
        </w:tabs>
        <w:spacing w:after="0" w:line="180" w:lineRule="auto"/>
        <w:rPr>
          <w:rFonts w:ascii="Arial Unicode MS" w:eastAsia="Arial Unicode MS" w:hAnsi="Arial Unicode MS" w:cs="Arial Unicode MS"/>
          <w:sz w:val="28"/>
          <w:szCs w:val="20"/>
        </w:rPr>
      </w:pPr>
    </w:p>
    <w:p w:rsidR="00675AE3" w:rsidRPr="00BB11E3" w:rsidRDefault="00675AE3" w:rsidP="00A633C4">
      <w:pPr>
        <w:tabs>
          <w:tab w:val="left" w:pos="993"/>
        </w:tabs>
        <w:spacing w:after="0" w:line="180" w:lineRule="auto"/>
        <w:rPr>
          <w:rFonts w:ascii="Arial Unicode MS" w:eastAsia="Arial Unicode MS" w:hAnsi="Arial Unicode MS" w:cs="Arial Unicode MS"/>
          <w:sz w:val="28"/>
          <w:szCs w:val="20"/>
        </w:rPr>
      </w:pPr>
    </w:p>
    <w:p w:rsidR="00A633C4" w:rsidRPr="00AE7800" w:rsidRDefault="00A633C4" w:rsidP="00A633C4">
      <w:pPr>
        <w:tabs>
          <w:tab w:val="left" w:pos="993"/>
        </w:tabs>
        <w:spacing w:after="0" w:line="180" w:lineRule="auto"/>
        <w:rPr>
          <w:rFonts w:ascii="Arial Unicode MS" w:eastAsia="Arial Unicode MS" w:hAnsi="Arial Unicode MS" w:cs="Arial Unicode MS"/>
          <w:sz w:val="2"/>
          <w:szCs w:val="20"/>
        </w:rPr>
      </w:pPr>
    </w:p>
    <w:p w:rsidR="00A633C4" w:rsidRPr="00EC09CB" w:rsidRDefault="00A633C4" w:rsidP="00A633C4">
      <w:pPr>
        <w:pStyle w:val="CM40"/>
        <w:spacing w:after="0" w:line="180" w:lineRule="auto"/>
        <w:jc w:val="center"/>
        <w:rPr>
          <w:rFonts w:ascii="Arial Unicode MS" w:eastAsia="Arial Unicode MS" w:hAnsi="Arial Unicode MS" w:cs="Arial Unicode MS"/>
          <w:b/>
          <w:sz w:val="20"/>
          <w:szCs w:val="20"/>
        </w:rPr>
      </w:pPr>
      <w:r w:rsidRPr="007E5BDC">
        <w:rPr>
          <w:rFonts w:ascii="Arial Unicode MS" w:eastAsia="Arial Unicode MS" w:hAnsi="Arial Unicode MS" w:cs="Arial Unicode MS"/>
          <w:iCs/>
          <w:kern w:val="24"/>
          <w:sz w:val="20"/>
          <w:szCs w:val="20"/>
        </w:rPr>
        <w:tab/>
      </w:r>
      <w:r w:rsidRPr="00EC09CB">
        <w:rPr>
          <w:rFonts w:ascii="Arial Unicode MS" w:eastAsia="Arial Unicode MS" w:hAnsi="Arial Unicode MS" w:cs="Arial Unicode MS"/>
          <w:b/>
          <w:sz w:val="20"/>
          <w:szCs w:val="20"/>
        </w:rPr>
        <w:t>…………..………………....……………….</w:t>
      </w:r>
    </w:p>
    <w:p w:rsidR="00A633C4" w:rsidRPr="00F15365" w:rsidRDefault="00A633C4" w:rsidP="00A633C4">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A633C4" w:rsidRPr="00F15365" w:rsidRDefault="00A633C4" w:rsidP="00A633C4">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0663BE" w:rsidRDefault="00A633C4" w:rsidP="004D5922">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Pr="000B6735" w:rsidRDefault="000B6735" w:rsidP="000B6735">
      <w:pPr>
        <w:pStyle w:val="Default"/>
        <w:rPr>
          <w:rFonts w:eastAsia="Arial Unicode MS"/>
        </w:rPr>
      </w:pPr>
    </w:p>
    <w:p w:rsidR="00675AE3" w:rsidRDefault="00675AE3" w:rsidP="00675AE3">
      <w:pPr>
        <w:pStyle w:val="Default"/>
        <w:rPr>
          <w:rFonts w:eastAsia="Arial Unicode MS"/>
        </w:rPr>
      </w:pPr>
    </w:p>
    <w:p w:rsidR="00972A60" w:rsidRPr="007E5BDC" w:rsidRDefault="00972A60" w:rsidP="00972A60">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3</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972A60" w:rsidRPr="001A5EA4" w:rsidRDefault="00972A60" w:rsidP="00972A60">
      <w:pPr>
        <w:pStyle w:val="Szvegtrzsbehzssal"/>
        <w:spacing w:line="180" w:lineRule="auto"/>
        <w:ind w:right="-1"/>
        <w:jc w:val="center"/>
        <w:rPr>
          <w:rFonts w:ascii="Arial Unicode MS" w:eastAsia="Arial Unicode MS" w:hAnsi="Arial Unicode MS" w:cs="Arial Unicode MS"/>
          <w:i w:val="0"/>
          <w:sz w:val="18"/>
          <w:szCs w:val="20"/>
        </w:rPr>
      </w:pPr>
    </w:p>
    <w:p w:rsidR="00972A60" w:rsidRDefault="00972A60" w:rsidP="00972A60">
      <w:pPr>
        <w:pStyle w:val="Szvegtrzsbehzssal"/>
        <w:spacing w:line="180" w:lineRule="auto"/>
        <w:ind w:right="-1"/>
        <w:jc w:val="center"/>
        <w:rPr>
          <w:rFonts w:ascii="Arial Unicode MS" w:eastAsia="Arial Unicode MS" w:hAnsi="Arial Unicode MS" w:cs="Arial Unicode MS"/>
          <w:i w:val="0"/>
          <w:sz w:val="28"/>
          <w:szCs w:val="20"/>
        </w:rPr>
      </w:pPr>
      <w:r w:rsidRPr="004442A5">
        <w:rPr>
          <w:rFonts w:ascii="Arial Unicode MS" w:eastAsia="Arial Unicode MS" w:hAnsi="Arial Unicode MS" w:cs="Arial Unicode MS"/>
          <w:i w:val="0"/>
          <w:sz w:val="28"/>
          <w:szCs w:val="20"/>
        </w:rPr>
        <w:t>FELOLVASÓLAP</w:t>
      </w:r>
    </w:p>
    <w:p w:rsidR="00972A60" w:rsidRPr="001A5EA4" w:rsidRDefault="00972A60" w:rsidP="00972A60">
      <w:pPr>
        <w:spacing w:after="0" w:line="180" w:lineRule="auto"/>
        <w:jc w:val="center"/>
        <w:rPr>
          <w:rFonts w:ascii="Arial Unicode MS" w:eastAsia="Arial Unicode MS" w:hAnsi="Arial Unicode MS" w:cs="Arial Unicode MS"/>
          <w:sz w:val="18"/>
          <w:szCs w:val="18"/>
        </w:rPr>
      </w:pPr>
      <w:r w:rsidRPr="00E04B82">
        <w:rPr>
          <w:rFonts w:ascii="Arial Unicode MS" w:eastAsia="Arial Unicode MS" w:hAnsi="Arial Unicode MS" w:cs="Arial Unicode MS"/>
          <w:sz w:val="18"/>
          <w:szCs w:val="18"/>
        </w:rPr>
        <w:t xml:space="preserve">Önkormányzati épületek energetikai korszerűsítése című, </w:t>
      </w:r>
      <w:r w:rsidRPr="00E04B82">
        <w:rPr>
          <w:rFonts w:ascii="Arial Unicode MS" w:eastAsia="Arial Unicode MS" w:hAnsi="Arial Unicode MS" w:cs="Arial Unicode MS"/>
          <w:color w:val="000000"/>
          <w:sz w:val="18"/>
          <w:szCs w:val="20"/>
        </w:rPr>
        <w:t>TOP-3.2.1-15-JN1-2016-000</w:t>
      </w:r>
      <w:r>
        <w:rPr>
          <w:rFonts w:ascii="Arial Unicode MS" w:eastAsia="Arial Unicode MS" w:hAnsi="Arial Unicode MS" w:cs="Arial Unicode MS"/>
          <w:color w:val="000000"/>
          <w:sz w:val="18"/>
          <w:szCs w:val="20"/>
        </w:rPr>
        <w:t>07</w:t>
      </w:r>
      <w:r w:rsidRPr="00E04B82">
        <w:rPr>
          <w:rFonts w:ascii="Arial Unicode MS" w:eastAsia="Arial Unicode MS" w:hAnsi="Arial Unicode MS" w:cs="Arial Unicode MS"/>
          <w:sz w:val="14"/>
          <w:szCs w:val="18"/>
        </w:rPr>
        <w:t xml:space="preserve"> </w:t>
      </w:r>
      <w:r w:rsidRPr="00E04B82">
        <w:rPr>
          <w:rFonts w:ascii="Arial Unicode MS" w:eastAsia="Arial Unicode MS" w:hAnsi="Arial Unicode MS" w:cs="Arial Unicode MS"/>
          <w:sz w:val="18"/>
          <w:szCs w:val="18"/>
        </w:rPr>
        <w:t xml:space="preserve">azonosítószámú Támogatói Szerződés szerint, </w:t>
      </w:r>
      <w:r w:rsidRPr="00EE4D07">
        <w:rPr>
          <w:rFonts w:ascii="Arial Unicode MS" w:eastAsia="Arial Unicode MS" w:hAnsi="Arial Unicode MS" w:cs="Arial Unicode MS"/>
          <w:sz w:val="18"/>
          <w:szCs w:val="21"/>
        </w:rPr>
        <w:t>Épületenergetikai fejlesztések Tomajmonostorán</w:t>
      </w:r>
      <w:r w:rsidRPr="00EE4D07">
        <w:rPr>
          <w:rFonts w:ascii="Arial Unicode MS" w:eastAsia="Arial Unicode MS" w:hAnsi="Arial Unicode MS" w:cs="Arial Unicode MS"/>
          <w:sz w:val="16"/>
          <w:szCs w:val="21"/>
        </w:rPr>
        <w:t xml:space="preserve"> </w:t>
      </w:r>
      <w:r>
        <w:rPr>
          <w:rFonts w:ascii="Arial Unicode MS" w:eastAsia="Arial Unicode MS" w:hAnsi="Arial Unicode MS" w:cs="Arial Unicode MS"/>
          <w:sz w:val="18"/>
          <w:szCs w:val="18"/>
        </w:rPr>
        <w:t>tárgyban Tomajmonostora Község Önkormányzata</w:t>
      </w:r>
      <w:r w:rsidRPr="001A5EA4">
        <w:rPr>
          <w:rFonts w:ascii="Arial Unicode MS" w:eastAsia="Arial Unicode MS" w:hAnsi="Arial Unicode MS" w:cs="Arial Unicode MS"/>
          <w:sz w:val="18"/>
          <w:szCs w:val="18"/>
        </w:rPr>
        <w:t>, mint Ajánlatkérő részére</w:t>
      </w:r>
    </w:p>
    <w:p w:rsidR="00972A60" w:rsidRPr="004D5922" w:rsidRDefault="00972A60" w:rsidP="00972A60">
      <w:pPr>
        <w:tabs>
          <w:tab w:val="center" w:pos="5130"/>
        </w:tabs>
        <w:spacing w:after="0" w:line="180" w:lineRule="auto"/>
        <w:jc w:val="center"/>
        <w:rPr>
          <w:rFonts w:ascii="Arial Unicode MS" w:eastAsia="Arial Unicode MS" w:hAnsi="Arial Unicode MS" w:cs="Arial Unicode MS"/>
          <w:sz w:val="1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4"/>
        <w:gridCol w:w="5763"/>
      </w:tblGrid>
      <w:tr w:rsidR="00972A60" w:rsidRPr="001A5EA4" w:rsidTr="000E6A45">
        <w:trPr>
          <w:trHeight w:val="730"/>
        </w:trPr>
        <w:tc>
          <w:tcPr>
            <w:tcW w:w="3984" w:type="dxa"/>
            <w:vAlign w:val="center"/>
          </w:tcPr>
          <w:p w:rsidR="00972A60" w:rsidRPr="001A5EA4" w:rsidRDefault="00972A60" w:rsidP="000E6A45">
            <w:pPr>
              <w:tabs>
                <w:tab w:val="center" w:pos="5130"/>
              </w:tabs>
              <w:spacing w:after="0" w:line="180" w:lineRule="auto"/>
              <w:jc w:val="center"/>
              <w:rPr>
                <w:rFonts w:ascii="Arial Unicode MS" w:eastAsia="Arial Unicode MS" w:hAnsi="Arial Unicode MS" w:cs="Arial Unicode MS"/>
                <w:b/>
                <w:sz w:val="18"/>
                <w:szCs w:val="20"/>
              </w:rPr>
            </w:pPr>
            <w:r w:rsidRPr="001A5EA4">
              <w:rPr>
                <w:rFonts w:ascii="Arial Unicode MS" w:eastAsia="Arial Unicode MS" w:hAnsi="Arial Unicode MS" w:cs="Arial Unicode MS"/>
                <w:b/>
                <w:sz w:val="18"/>
                <w:szCs w:val="20"/>
              </w:rPr>
              <w:t>Az ajánlattevő neve</w:t>
            </w:r>
          </w:p>
          <w:p w:rsidR="00972A60" w:rsidRPr="001A5EA4" w:rsidRDefault="00972A60" w:rsidP="000E6A45">
            <w:pPr>
              <w:tabs>
                <w:tab w:val="center" w:pos="5130"/>
              </w:tabs>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(cégbíróságnál bejegyzett formában)</w:t>
            </w:r>
          </w:p>
        </w:tc>
        <w:tc>
          <w:tcPr>
            <w:tcW w:w="5763" w:type="dxa"/>
          </w:tcPr>
          <w:p w:rsidR="00972A60" w:rsidRPr="001A5EA4" w:rsidRDefault="00972A60" w:rsidP="000E6A45">
            <w:pPr>
              <w:autoSpaceDE w:val="0"/>
              <w:autoSpaceDN w:val="0"/>
              <w:spacing w:after="0" w:line="180" w:lineRule="auto"/>
              <w:jc w:val="center"/>
              <w:rPr>
                <w:rFonts w:ascii="Arial Unicode MS" w:eastAsia="Arial Unicode MS" w:hAnsi="Arial Unicode MS" w:cs="Arial Unicode MS"/>
                <w:sz w:val="18"/>
                <w:szCs w:val="20"/>
              </w:rPr>
            </w:pPr>
          </w:p>
        </w:tc>
      </w:tr>
      <w:tr w:rsidR="00972A60" w:rsidRPr="001A5EA4" w:rsidTr="000E6A45">
        <w:trPr>
          <w:trHeight w:val="730"/>
        </w:trPr>
        <w:tc>
          <w:tcPr>
            <w:tcW w:w="3984" w:type="dxa"/>
            <w:vAlign w:val="center"/>
          </w:tcPr>
          <w:p w:rsidR="00972A60" w:rsidRPr="001A5EA4" w:rsidRDefault="00972A60" w:rsidP="000E6A45">
            <w:pPr>
              <w:autoSpaceDE w:val="0"/>
              <w:autoSpaceDN w:val="0"/>
              <w:spacing w:after="0" w:line="180" w:lineRule="auto"/>
              <w:jc w:val="center"/>
              <w:rPr>
                <w:rFonts w:ascii="Arial Unicode MS" w:eastAsia="Arial Unicode MS" w:hAnsi="Arial Unicode MS" w:cs="Arial Unicode MS"/>
                <w:b/>
                <w:sz w:val="18"/>
                <w:szCs w:val="20"/>
              </w:rPr>
            </w:pPr>
            <w:r w:rsidRPr="001A5EA4">
              <w:rPr>
                <w:rFonts w:ascii="Arial Unicode MS" w:eastAsia="Arial Unicode MS" w:hAnsi="Arial Unicode MS" w:cs="Arial Unicode MS"/>
                <w:b/>
                <w:sz w:val="18"/>
                <w:szCs w:val="20"/>
              </w:rPr>
              <w:t>Az ajánlattevő címe, székhelye</w:t>
            </w:r>
          </w:p>
          <w:p w:rsidR="00972A60" w:rsidRPr="001A5EA4" w:rsidRDefault="00972A60" w:rsidP="000E6A45">
            <w:pPr>
              <w:autoSpaceDE w:val="0"/>
              <w:autoSpaceDN w:val="0"/>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(cégbíróságnál bejegyzett formában)</w:t>
            </w:r>
          </w:p>
        </w:tc>
        <w:tc>
          <w:tcPr>
            <w:tcW w:w="5763" w:type="dxa"/>
          </w:tcPr>
          <w:p w:rsidR="00972A60" w:rsidRPr="001A5EA4" w:rsidRDefault="00972A60" w:rsidP="000E6A45">
            <w:pPr>
              <w:tabs>
                <w:tab w:val="center" w:pos="5130"/>
              </w:tabs>
              <w:spacing w:after="0" w:line="180" w:lineRule="auto"/>
              <w:rPr>
                <w:rFonts w:ascii="Arial Unicode MS" w:eastAsia="Arial Unicode MS" w:hAnsi="Arial Unicode MS" w:cs="Arial Unicode MS"/>
                <w:sz w:val="18"/>
                <w:szCs w:val="20"/>
              </w:rPr>
            </w:pPr>
          </w:p>
        </w:tc>
      </w:tr>
      <w:tr w:rsidR="00972A60" w:rsidRPr="001A5EA4" w:rsidTr="000E6A45">
        <w:trPr>
          <w:trHeight w:val="730"/>
        </w:trPr>
        <w:tc>
          <w:tcPr>
            <w:tcW w:w="3984" w:type="dxa"/>
            <w:vAlign w:val="center"/>
          </w:tcPr>
          <w:p w:rsidR="00972A60" w:rsidRPr="001A5EA4" w:rsidRDefault="00972A60" w:rsidP="000E6A45">
            <w:pPr>
              <w:autoSpaceDE w:val="0"/>
              <w:autoSpaceDN w:val="0"/>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Az ajánlattevő elérhetősége</w:t>
            </w:r>
          </w:p>
          <w:p w:rsidR="00972A60" w:rsidRPr="001A5EA4" w:rsidRDefault="00972A60" w:rsidP="000E6A45">
            <w:pPr>
              <w:autoSpaceDE w:val="0"/>
              <w:autoSpaceDN w:val="0"/>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telefon és fax száma, e-mail címe:</w:t>
            </w:r>
          </w:p>
        </w:tc>
        <w:tc>
          <w:tcPr>
            <w:tcW w:w="5763" w:type="dxa"/>
          </w:tcPr>
          <w:p w:rsidR="00972A60" w:rsidRPr="001A5EA4" w:rsidRDefault="00972A60" w:rsidP="000E6A45">
            <w:pPr>
              <w:tabs>
                <w:tab w:val="center" w:pos="5130"/>
              </w:tabs>
              <w:spacing w:after="0" w:line="180" w:lineRule="auto"/>
              <w:rPr>
                <w:rFonts w:ascii="Arial Unicode MS" w:eastAsia="Arial Unicode MS" w:hAnsi="Arial Unicode MS" w:cs="Arial Unicode MS"/>
                <w:sz w:val="18"/>
                <w:szCs w:val="20"/>
              </w:rPr>
            </w:pPr>
          </w:p>
        </w:tc>
      </w:tr>
    </w:tbl>
    <w:p w:rsidR="00972A60" w:rsidRPr="001A5EA4" w:rsidRDefault="00972A60" w:rsidP="00972A60">
      <w:pPr>
        <w:spacing w:after="0" w:line="180" w:lineRule="auto"/>
        <w:rPr>
          <w:rFonts w:ascii="Arial Unicode MS" w:eastAsia="Arial Unicode MS" w:hAnsi="Arial Unicode MS" w:cs="Arial Unicode MS"/>
          <w:sz w:val="10"/>
          <w:szCs w:val="20"/>
        </w:rPr>
      </w:pPr>
    </w:p>
    <w:p w:rsidR="00972A60" w:rsidRDefault="00972A60" w:rsidP="00972A60">
      <w:pPr>
        <w:spacing w:after="0" w:line="180" w:lineRule="auto"/>
        <w:jc w:val="center"/>
        <w:rPr>
          <w:rFonts w:ascii="Arial Unicode MS" w:eastAsia="Arial Unicode MS" w:hAnsi="Arial Unicode MS" w:cs="Arial Unicode MS"/>
          <w:i/>
          <w:sz w:val="16"/>
          <w:szCs w:val="20"/>
        </w:rPr>
      </w:pPr>
      <w:r w:rsidRPr="00B26346">
        <w:rPr>
          <w:rFonts w:ascii="Arial Unicode MS" w:eastAsia="Arial Unicode MS" w:hAnsi="Arial Unicode MS" w:cs="Arial Unicode MS"/>
          <w:i/>
          <w:sz w:val="16"/>
          <w:szCs w:val="20"/>
        </w:rPr>
        <w:t>----------- E szakaszból közös ajánlat esetén több példány használható -----------</w:t>
      </w:r>
    </w:p>
    <w:p w:rsidR="00972A60" w:rsidRPr="00FB5050" w:rsidRDefault="00972A60" w:rsidP="00972A60">
      <w:pPr>
        <w:spacing w:after="0" w:line="180" w:lineRule="auto"/>
        <w:jc w:val="center"/>
        <w:rPr>
          <w:rFonts w:ascii="Arial Unicode MS" w:eastAsia="Arial Unicode MS" w:hAnsi="Arial Unicode MS" w:cs="Arial Unicode MS"/>
          <w:i/>
          <w:sz w:val="10"/>
          <w:szCs w:val="20"/>
        </w:rPr>
      </w:pPr>
    </w:p>
    <w:p w:rsidR="00972A60" w:rsidRDefault="00972A60" w:rsidP="00972A60">
      <w:pPr>
        <w:numPr>
          <w:ilvl w:val="12"/>
          <w:numId w:val="0"/>
        </w:numPr>
        <w:spacing w:after="0" w:line="180" w:lineRule="auto"/>
        <w:jc w:val="center"/>
        <w:rPr>
          <w:rFonts w:ascii="Arial Unicode MS" w:eastAsia="Arial Unicode MS" w:hAnsi="Arial Unicode MS" w:cs="Arial Unicode MS"/>
          <w:b/>
          <w:sz w:val="20"/>
          <w:szCs w:val="20"/>
        </w:rPr>
      </w:pPr>
      <w:r w:rsidRPr="00B26346">
        <w:rPr>
          <w:rFonts w:ascii="Arial Unicode MS" w:eastAsia="Arial Unicode MS" w:hAnsi="Arial Unicode MS" w:cs="Arial Unicode MS"/>
          <w:b/>
          <w:sz w:val="20"/>
          <w:szCs w:val="20"/>
        </w:rPr>
        <w:t>AJÁNLAT</w:t>
      </w:r>
      <w:r>
        <w:rPr>
          <w:rFonts w:ascii="Arial Unicode MS" w:eastAsia="Arial Unicode MS" w:hAnsi="Arial Unicode MS" w:cs="Arial Unicode MS"/>
          <w:b/>
          <w:sz w:val="20"/>
          <w:szCs w:val="20"/>
        </w:rPr>
        <w:t xml:space="preserve"> ADATAI A KBT. 76. § (2) BEKEZDÉS C) PONTJA SZERINT</w:t>
      </w:r>
    </w:p>
    <w:p w:rsidR="00972A60" w:rsidRDefault="00972A60" w:rsidP="00972A60">
      <w:pPr>
        <w:numPr>
          <w:ilvl w:val="12"/>
          <w:numId w:val="0"/>
        </w:numPr>
        <w:spacing w:after="0" w:line="180" w:lineRule="auto"/>
        <w:jc w:val="center"/>
        <w:rPr>
          <w:rFonts w:ascii="Arial Unicode MS" w:eastAsia="Arial Unicode MS" w:hAnsi="Arial Unicode MS" w:cs="Arial Unicode MS"/>
          <w:b/>
          <w:sz w:val="20"/>
          <w:szCs w:val="20"/>
        </w:rPr>
      </w:pPr>
    </w:p>
    <w:p w:rsidR="00972A60" w:rsidRDefault="00972A60" w:rsidP="00972A60">
      <w:pPr>
        <w:pStyle w:val="Listaszerbekezds"/>
        <w:numPr>
          <w:ilvl w:val="0"/>
          <w:numId w:val="54"/>
        </w:numPr>
        <w:spacing w:after="0" w:line="180" w:lineRule="auto"/>
        <w:ind w:left="284" w:hanging="284"/>
        <w:rPr>
          <w:rFonts w:ascii="Arial Unicode MS" w:eastAsia="Arial Unicode MS" w:hAnsi="Arial Unicode MS" w:cs="Arial Unicode MS"/>
          <w:b/>
          <w:color w:val="FF0000"/>
          <w:sz w:val="20"/>
          <w:szCs w:val="20"/>
        </w:rPr>
      </w:pPr>
      <w:r w:rsidRPr="00972A60">
        <w:rPr>
          <w:rFonts w:ascii="Arial Unicode MS" w:eastAsia="Arial Unicode MS" w:hAnsi="Arial Unicode MS" w:cs="Arial Unicode MS"/>
          <w:b/>
          <w:color w:val="FF0000"/>
          <w:sz w:val="20"/>
          <w:szCs w:val="20"/>
        </w:rPr>
        <w:t xml:space="preserve">ajánlati rész: </w:t>
      </w:r>
      <w:r>
        <w:rPr>
          <w:rFonts w:ascii="Arial Unicode MS" w:eastAsia="Arial Unicode MS" w:hAnsi="Arial Unicode MS" w:cs="Arial Unicode MS"/>
          <w:b/>
          <w:color w:val="FF0000"/>
          <w:sz w:val="20"/>
          <w:szCs w:val="20"/>
        </w:rPr>
        <w:t>Konyha</w:t>
      </w:r>
      <w:r w:rsidRPr="00972A60">
        <w:rPr>
          <w:rFonts w:ascii="Arial Unicode MS" w:eastAsia="Arial Unicode MS" w:hAnsi="Arial Unicode MS" w:cs="Arial Unicode MS"/>
          <w:b/>
          <w:color w:val="FF0000"/>
          <w:sz w:val="20"/>
          <w:szCs w:val="20"/>
        </w:rPr>
        <w:t xml:space="preserve"> épület</w:t>
      </w:r>
    </w:p>
    <w:p w:rsidR="000B6735" w:rsidRPr="00972A60" w:rsidRDefault="000B6735" w:rsidP="000B6735">
      <w:pPr>
        <w:pStyle w:val="Listaszerbekezds"/>
        <w:spacing w:after="0" w:line="180" w:lineRule="auto"/>
        <w:rPr>
          <w:rFonts w:ascii="Arial Unicode MS" w:eastAsia="Arial Unicode MS" w:hAnsi="Arial Unicode MS" w:cs="Arial Unicode MS"/>
          <w:b/>
          <w:color w:val="FF0000"/>
          <w:sz w:val="20"/>
          <w:szCs w:val="20"/>
        </w:rPr>
      </w:pPr>
    </w:p>
    <w:tbl>
      <w:tblPr>
        <w:tblW w:w="0" w:type="auto"/>
        <w:tblInd w:w="108" w:type="dxa"/>
        <w:tblLayout w:type="fixed"/>
        <w:tblLook w:val="0000"/>
      </w:tblPr>
      <w:tblGrid>
        <w:gridCol w:w="2127"/>
        <w:gridCol w:w="4677"/>
        <w:gridCol w:w="2835"/>
      </w:tblGrid>
      <w:tr w:rsidR="000B6735" w:rsidRPr="00C16FA0" w:rsidTr="00CA3471">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D87D54" w:rsidRDefault="000B6735" w:rsidP="00CA3471">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D87D54" w:rsidRDefault="000B6735" w:rsidP="00CA3471">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 megnevezése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D87D54" w:rsidRDefault="000B6735" w:rsidP="00CA3471">
            <w:pPr>
              <w:spacing w:after="0" w:line="240" w:lineRule="auto"/>
              <w:jc w:val="center"/>
              <w:rPr>
                <w:rFonts w:ascii="Arial Unicode MS" w:eastAsia="Arial Unicode MS" w:hAnsi="Arial Unicode MS" w:cs="Arial Unicode MS"/>
                <w:b/>
                <w:sz w:val="18"/>
              </w:rPr>
            </w:pPr>
            <w:r>
              <w:rPr>
                <w:rFonts w:ascii="Arial Unicode MS" w:eastAsia="Arial Unicode MS" w:hAnsi="Arial Unicode MS" w:cs="Arial Unicode MS"/>
                <w:b/>
                <w:sz w:val="18"/>
              </w:rPr>
              <w:t>Ajánlat</w:t>
            </w:r>
          </w:p>
        </w:tc>
      </w:tr>
      <w:tr w:rsidR="000B6735" w:rsidRPr="00C16FA0" w:rsidTr="00CA3471">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B6735" w:rsidRPr="005C1450" w:rsidRDefault="000B6735" w:rsidP="00CA3471">
            <w:pPr>
              <w:spacing w:after="0" w:line="180" w:lineRule="auto"/>
              <w:jc w:val="center"/>
              <w:rPr>
                <w:rFonts w:ascii="Arial Unicode MS" w:eastAsia="Arial Unicode MS" w:hAnsi="Arial Unicode MS" w:cs="Arial Unicode MS"/>
                <w:b/>
                <w:sz w:val="20"/>
                <w:szCs w:val="20"/>
              </w:rPr>
            </w:pPr>
          </w:p>
        </w:tc>
      </w:tr>
      <w:tr w:rsidR="000B6735" w:rsidRPr="001A5EA4" w:rsidTr="00CA3471">
        <w:trPr>
          <w:trHeight w:val="800"/>
        </w:trPr>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Ár szempont</w:t>
            </w:r>
          </w:p>
        </w:tc>
        <w:tc>
          <w:tcPr>
            <w:tcW w:w="4677" w:type="dxa"/>
            <w:tcBorders>
              <w:top w:val="single" w:sz="4" w:space="0" w:color="000000"/>
              <w:left w:val="single" w:sz="4" w:space="0" w:color="auto"/>
              <w:bottom w:val="single" w:sz="4" w:space="0" w:color="000000"/>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Összes nettó ajánlati ár (nettó vállalkozói díj) HUF egységben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nettó </w:t>
            </w:r>
          </w:p>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HUF</w:t>
            </w:r>
          </w:p>
        </w:tc>
      </w:tr>
      <w:tr w:rsidR="000B6735" w:rsidRPr="001A5EA4" w:rsidTr="00CA3471">
        <w:trPr>
          <w:trHeight w:val="698"/>
        </w:trPr>
        <w:tc>
          <w:tcPr>
            <w:tcW w:w="2127" w:type="dxa"/>
            <w:vMerge w:val="restart"/>
            <w:tcBorders>
              <w:top w:val="single" w:sz="4" w:space="0" w:color="000000"/>
              <w:left w:val="single" w:sz="4" w:space="0" w:color="000000"/>
              <w:right w:val="single" w:sz="4" w:space="0" w:color="auto"/>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Minőségi szempont</w:t>
            </w:r>
          </w:p>
        </w:tc>
        <w:tc>
          <w:tcPr>
            <w:tcW w:w="4677" w:type="dxa"/>
            <w:tcBorders>
              <w:top w:val="single" w:sz="4" w:space="0" w:color="000000"/>
              <w:left w:val="single" w:sz="4" w:space="0" w:color="auto"/>
              <w:bottom w:val="single" w:sz="4" w:space="0" w:color="000000"/>
            </w:tcBorders>
            <w:shd w:val="clear" w:color="auto" w:fill="auto"/>
            <w:vAlign w:val="center"/>
          </w:tcPr>
          <w:p w:rsidR="000B6735" w:rsidRPr="000B6735" w:rsidRDefault="000B6735" w:rsidP="00CA3471">
            <w:pPr>
              <w:spacing w:after="0" w:line="180" w:lineRule="auto"/>
              <w:rPr>
                <w:rFonts w:ascii="Arial Unicode MS" w:eastAsia="Arial Unicode MS" w:hAnsi="Arial Unicode MS" w:cs="Arial Unicode MS"/>
                <w:sz w:val="18"/>
                <w:szCs w:val="20"/>
              </w:rPr>
            </w:pPr>
            <w:r w:rsidRPr="000B6735">
              <w:rPr>
                <w:rFonts w:ascii="Arial Unicode MS" w:eastAsia="Arial Unicode MS" w:hAnsi="Arial Unicode MS" w:cs="Arial Unicode MS"/>
                <w:sz w:val="18"/>
                <w:szCs w:val="20"/>
              </w:rPr>
              <w:t>Többletjótállás vállalása (36 hónap kötelező jótálláson felül)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 </w:t>
            </w:r>
            <w:r>
              <w:rPr>
                <w:rFonts w:ascii="Arial Unicode MS" w:eastAsia="Arial Unicode MS" w:hAnsi="Arial Unicode MS" w:cs="Arial Unicode MS"/>
                <w:sz w:val="18"/>
                <w:szCs w:val="20"/>
              </w:rPr>
              <w:t>hónap</w:t>
            </w:r>
          </w:p>
        </w:tc>
      </w:tr>
      <w:tr w:rsidR="000B6735" w:rsidRPr="001A5EA4" w:rsidTr="00CA3471">
        <w:trPr>
          <w:trHeight w:val="698"/>
        </w:trPr>
        <w:tc>
          <w:tcPr>
            <w:tcW w:w="2127" w:type="dxa"/>
            <w:vMerge/>
            <w:tcBorders>
              <w:left w:val="single" w:sz="4" w:space="0" w:color="000000"/>
              <w:bottom w:val="single" w:sz="4" w:space="0" w:color="000000"/>
              <w:right w:val="single" w:sz="4" w:space="0" w:color="auto"/>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p>
        </w:tc>
        <w:tc>
          <w:tcPr>
            <w:tcW w:w="4677" w:type="dxa"/>
            <w:tcBorders>
              <w:top w:val="single" w:sz="4" w:space="0" w:color="000000"/>
              <w:left w:val="single" w:sz="4" w:space="0" w:color="auto"/>
              <w:bottom w:val="single" w:sz="4" w:space="0" w:color="000000"/>
            </w:tcBorders>
            <w:shd w:val="clear" w:color="auto" w:fill="auto"/>
            <w:vAlign w:val="center"/>
          </w:tcPr>
          <w:p w:rsidR="000B6735" w:rsidRPr="000B6735" w:rsidRDefault="000B6735" w:rsidP="00CA3471">
            <w:pPr>
              <w:spacing w:after="0" w:line="180" w:lineRule="auto"/>
              <w:rPr>
                <w:rFonts w:ascii="Arial Unicode MS" w:eastAsia="Arial Unicode MS" w:hAnsi="Arial Unicode MS" w:cs="Arial Unicode MS"/>
                <w:sz w:val="18"/>
                <w:szCs w:val="20"/>
              </w:rPr>
            </w:pPr>
            <w:r w:rsidRPr="000B6735">
              <w:rPr>
                <w:rFonts w:ascii="Arial Unicode MS" w:eastAsia="Arial Unicode MS" w:hAnsi="Arial Unicode MS" w:cs="Arial Unicode MS"/>
                <w:sz w:val="18"/>
                <w:szCs w:val="20"/>
              </w:rPr>
              <w:t>Felelős műszaki vezető  gyakorlata (36 hónap kötelező gyakorlati időn felül)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 </w:t>
            </w:r>
            <w:r>
              <w:rPr>
                <w:rFonts w:ascii="Arial Unicode MS" w:eastAsia="Arial Unicode MS" w:hAnsi="Arial Unicode MS" w:cs="Arial Unicode MS"/>
                <w:sz w:val="18"/>
                <w:szCs w:val="20"/>
              </w:rPr>
              <w:t>hónap</w:t>
            </w:r>
          </w:p>
        </w:tc>
      </w:tr>
      <w:tr w:rsidR="000B6735" w:rsidRPr="001A5EA4" w:rsidTr="00CA3471">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B6735" w:rsidRPr="001A5EA4" w:rsidRDefault="000B6735" w:rsidP="00CA3471">
            <w:pPr>
              <w:spacing w:after="0" w:line="180" w:lineRule="auto"/>
              <w:jc w:val="center"/>
              <w:rPr>
                <w:rFonts w:ascii="Arial Unicode MS" w:eastAsia="Arial Unicode MS" w:hAnsi="Arial Unicode MS" w:cs="Arial Unicode MS"/>
                <w:b/>
                <w:sz w:val="18"/>
                <w:szCs w:val="20"/>
              </w:rPr>
            </w:pPr>
          </w:p>
        </w:tc>
      </w:tr>
    </w:tbl>
    <w:p w:rsidR="000B6735" w:rsidRDefault="000B6735" w:rsidP="000B6735">
      <w:pPr>
        <w:pStyle w:val="Listaszerbekezds"/>
        <w:spacing w:after="0" w:line="180" w:lineRule="auto"/>
        <w:ind w:left="284"/>
        <w:rPr>
          <w:rFonts w:ascii="Arial Unicode MS" w:eastAsia="Arial Unicode MS" w:hAnsi="Arial Unicode MS" w:cs="Arial Unicode MS"/>
          <w:b/>
          <w:color w:val="FF0000"/>
          <w:sz w:val="20"/>
          <w:szCs w:val="20"/>
        </w:rPr>
      </w:pPr>
    </w:p>
    <w:p w:rsidR="00972A60" w:rsidRPr="001A5EA4" w:rsidRDefault="00972A60" w:rsidP="00972A60">
      <w:pPr>
        <w:spacing w:after="0" w:line="180" w:lineRule="auto"/>
        <w:ind w:left="360"/>
        <w:jc w:val="both"/>
        <w:rPr>
          <w:rFonts w:ascii="Arial Unicode MS" w:eastAsia="Arial Unicode MS" w:hAnsi="Arial Unicode MS" w:cs="Arial Unicode MS"/>
          <w:sz w:val="18"/>
          <w:szCs w:val="20"/>
        </w:rPr>
      </w:pPr>
    </w:p>
    <w:p w:rsidR="00972A60" w:rsidRPr="001A5EA4" w:rsidRDefault="00972A60" w:rsidP="00972A60">
      <w:pPr>
        <w:spacing w:after="0" w:line="180" w:lineRule="auto"/>
        <w:jc w:val="both"/>
        <w:rPr>
          <w:rFonts w:ascii="Arial Unicode MS" w:eastAsia="Arial Unicode MS" w:hAnsi="Arial Unicode MS" w:cs="Arial Unicode MS"/>
          <w:sz w:val="12"/>
          <w:szCs w:val="20"/>
        </w:rPr>
      </w:pPr>
    </w:p>
    <w:p w:rsidR="00972A60" w:rsidRPr="007E5BDC" w:rsidRDefault="00972A60" w:rsidP="00972A60">
      <w:pPr>
        <w:spacing w:after="0" w:line="180" w:lineRule="auto"/>
        <w:ind w:right="-2"/>
        <w:rPr>
          <w:rFonts w:ascii="Arial Unicode MS" w:eastAsia="Arial Unicode MS" w:hAnsi="Arial Unicode MS" w:cs="Arial Unicode MS"/>
          <w:sz w:val="20"/>
          <w:szCs w:val="20"/>
        </w:rPr>
      </w:pPr>
      <w:r w:rsidRPr="007E5BDC">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w:t>
      </w:r>
      <w:r w:rsidRPr="007E5BDC">
        <w:rPr>
          <w:rFonts w:ascii="Arial Unicode MS" w:eastAsia="Arial Unicode MS" w:hAnsi="Arial Unicode MS" w:cs="Arial Unicode MS"/>
          <w:sz w:val="20"/>
          <w:szCs w:val="20"/>
        </w:rPr>
        <w:t>.............., 201</w:t>
      </w:r>
      <w:r>
        <w:rPr>
          <w:rFonts w:ascii="Arial Unicode MS" w:eastAsia="Arial Unicode MS" w:hAnsi="Arial Unicode MS" w:cs="Arial Unicode MS"/>
          <w:sz w:val="20"/>
          <w:szCs w:val="20"/>
        </w:rPr>
        <w:t>8</w:t>
      </w:r>
      <w:r w:rsidRPr="007E5BDC">
        <w:rPr>
          <w:rFonts w:ascii="Arial Unicode MS" w:eastAsia="Arial Unicode MS" w:hAnsi="Arial Unicode MS" w:cs="Arial Unicode MS"/>
          <w:sz w:val="20"/>
          <w:szCs w:val="20"/>
        </w:rPr>
        <w:t>. ........................ hó ........ nap</w:t>
      </w:r>
    </w:p>
    <w:p w:rsidR="00972A60" w:rsidRDefault="00972A60" w:rsidP="00972A60">
      <w:pPr>
        <w:tabs>
          <w:tab w:val="left" w:pos="993"/>
        </w:tabs>
        <w:spacing w:after="0" w:line="180" w:lineRule="auto"/>
        <w:rPr>
          <w:rFonts w:ascii="Arial Unicode MS" w:eastAsia="Arial Unicode MS" w:hAnsi="Arial Unicode MS" w:cs="Arial Unicode MS"/>
          <w:sz w:val="28"/>
          <w:szCs w:val="20"/>
        </w:rPr>
      </w:pPr>
    </w:p>
    <w:p w:rsidR="00972A60" w:rsidRDefault="00972A60" w:rsidP="00972A60">
      <w:pPr>
        <w:tabs>
          <w:tab w:val="left" w:pos="993"/>
        </w:tabs>
        <w:spacing w:after="0" w:line="180" w:lineRule="auto"/>
        <w:rPr>
          <w:rFonts w:ascii="Arial Unicode MS" w:eastAsia="Arial Unicode MS" w:hAnsi="Arial Unicode MS" w:cs="Arial Unicode MS"/>
          <w:sz w:val="28"/>
          <w:szCs w:val="20"/>
        </w:rPr>
      </w:pPr>
    </w:p>
    <w:p w:rsidR="00972A60" w:rsidRPr="00BB11E3" w:rsidRDefault="00972A60" w:rsidP="00972A60">
      <w:pPr>
        <w:tabs>
          <w:tab w:val="left" w:pos="993"/>
        </w:tabs>
        <w:spacing w:after="0" w:line="180" w:lineRule="auto"/>
        <w:rPr>
          <w:rFonts w:ascii="Arial Unicode MS" w:eastAsia="Arial Unicode MS" w:hAnsi="Arial Unicode MS" w:cs="Arial Unicode MS"/>
          <w:sz w:val="28"/>
          <w:szCs w:val="20"/>
        </w:rPr>
      </w:pPr>
    </w:p>
    <w:p w:rsidR="00972A60" w:rsidRPr="00AE7800" w:rsidRDefault="00972A60" w:rsidP="00972A60">
      <w:pPr>
        <w:tabs>
          <w:tab w:val="left" w:pos="993"/>
        </w:tabs>
        <w:spacing w:after="0" w:line="180" w:lineRule="auto"/>
        <w:rPr>
          <w:rFonts w:ascii="Arial Unicode MS" w:eastAsia="Arial Unicode MS" w:hAnsi="Arial Unicode MS" w:cs="Arial Unicode MS"/>
          <w:sz w:val="2"/>
          <w:szCs w:val="20"/>
        </w:rPr>
      </w:pPr>
    </w:p>
    <w:p w:rsidR="00972A60" w:rsidRPr="00EC09CB" w:rsidRDefault="00972A60" w:rsidP="00972A60">
      <w:pPr>
        <w:pStyle w:val="CM40"/>
        <w:spacing w:after="0" w:line="180" w:lineRule="auto"/>
        <w:jc w:val="center"/>
        <w:rPr>
          <w:rFonts w:ascii="Arial Unicode MS" w:eastAsia="Arial Unicode MS" w:hAnsi="Arial Unicode MS" w:cs="Arial Unicode MS"/>
          <w:b/>
          <w:sz w:val="20"/>
          <w:szCs w:val="20"/>
        </w:rPr>
      </w:pPr>
      <w:r w:rsidRPr="007E5BDC">
        <w:rPr>
          <w:rFonts w:ascii="Arial Unicode MS" w:eastAsia="Arial Unicode MS" w:hAnsi="Arial Unicode MS" w:cs="Arial Unicode MS"/>
          <w:iCs/>
          <w:kern w:val="24"/>
          <w:sz w:val="20"/>
          <w:szCs w:val="20"/>
        </w:rPr>
        <w:tab/>
      </w:r>
      <w:r w:rsidRPr="00EC09CB">
        <w:rPr>
          <w:rFonts w:ascii="Arial Unicode MS" w:eastAsia="Arial Unicode MS" w:hAnsi="Arial Unicode MS" w:cs="Arial Unicode MS"/>
          <w:b/>
          <w:sz w:val="20"/>
          <w:szCs w:val="20"/>
        </w:rPr>
        <w:t>…………..………………....……………….</w:t>
      </w:r>
    </w:p>
    <w:p w:rsidR="00972A60" w:rsidRPr="00F15365" w:rsidRDefault="00972A60" w:rsidP="00972A60">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972A60" w:rsidRPr="00F15365" w:rsidRDefault="00972A60" w:rsidP="00972A60">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972A60" w:rsidRDefault="00972A60" w:rsidP="00972A60">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Default="000B6735" w:rsidP="000B6735">
      <w:pPr>
        <w:pStyle w:val="Default"/>
        <w:rPr>
          <w:rFonts w:eastAsia="Arial Unicode MS"/>
        </w:rPr>
      </w:pPr>
    </w:p>
    <w:p w:rsidR="000B6735" w:rsidRPr="000B6735" w:rsidRDefault="000B6735" w:rsidP="000B6735">
      <w:pPr>
        <w:pStyle w:val="Default"/>
        <w:rPr>
          <w:rFonts w:eastAsia="Arial Unicode MS"/>
        </w:rPr>
      </w:pPr>
    </w:p>
    <w:p w:rsidR="00675AE3" w:rsidRPr="00675AE3" w:rsidRDefault="00675AE3" w:rsidP="00675AE3">
      <w:pPr>
        <w:pStyle w:val="Default"/>
        <w:rPr>
          <w:rFonts w:eastAsia="Arial Unicode MS"/>
        </w:rPr>
      </w:pPr>
    </w:p>
    <w:p w:rsidR="004C56D1" w:rsidRPr="007E5BDC" w:rsidRDefault="004C56D1" w:rsidP="00874819">
      <w:pPr>
        <w:numPr>
          <w:ilvl w:val="12"/>
          <w:numId w:val="0"/>
        </w:numPr>
        <w:pBdr>
          <w:top w:val="single" w:sz="4" w:space="1" w:color="auto"/>
          <w:left w:val="single" w:sz="4" w:space="4" w:color="auto"/>
          <w:bottom w:val="single" w:sz="4" w:space="1" w:color="auto"/>
          <w:right w:val="single" w:sz="4" w:space="0"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4</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4C56D1" w:rsidRDefault="004C56D1" w:rsidP="004C56D1">
      <w:pPr>
        <w:pStyle w:val="Default"/>
        <w:rPr>
          <w:rFonts w:eastAsia="Arial Unicode MS"/>
        </w:rPr>
      </w:pPr>
    </w:p>
    <w:p w:rsidR="004C56D1" w:rsidRPr="00F15365" w:rsidRDefault="004C56D1" w:rsidP="004C56D1">
      <w:pPr>
        <w:spacing w:after="0" w:line="180" w:lineRule="auto"/>
        <w:jc w:val="center"/>
        <w:rPr>
          <w:rFonts w:ascii="Arial Unicode MS" w:eastAsia="Arial Unicode MS" w:hAnsi="Arial Unicode MS" w:cs="Arial Unicode MS"/>
          <w:sz w:val="28"/>
          <w:szCs w:val="20"/>
        </w:rPr>
      </w:pPr>
      <w:r w:rsidRPr="00F15365">
        <w:rPr>
          <w:rFonts w:ascii="Arial Unicode MS" w:eastAsia="Arial Unicode MS" w:hAnsi="Arial Unicode MS" w:cs="Arial Unicode MS"/>
          <w:bCs/>
          <w:sz w:val="28"/>
          <w:szCs w:val="20"/>
        </w:rPr>
        <w:t>AJÁNLATTEVŐ NYILATKOZATA</w:t>
      </w:r>
    </w:p>
    <w:p w:rsidR="004C56D1" w:rsidRDefault="004C56D1" w:rsidP="004C56D1">
      <w:pPr>
        <w:spacing w:after="0" w:line="180" w:lineRule="auto"/>
        <w:jc w:val="center"/>
        <w:rPr>
          <w:rFonts w:ascii="Arial Unicode MS" w:eastAsia="Arial Unicode MS" w:hAnsi="Arial Unicode MS" w:cs="Arial Unicode MS"/>
          <w:sz w:val="20"/>
          <w:szCs w:val="20"/>
        </w:rPr>
      </w:pPr>
      <w:r w:rsidRPr="007E5BDC">
        <w:rPr>
          <w:rFonts w:ascii="Arial Unicode MS" w:eastAsia="Arial Unicode MS" w:hAnsi="Arial Unicode MS" w:cs="Arial Unicode MS"/>
          <w:bCs/>
          <w:sz w:val="20"/>
          <w:szCs w:val="20"/>
        </w:rPr>
        <w:t>a</w:t>
      </w:r>
      <w:r>
        <w:rPr>
          <w:rFonts w:ascii="Arial Unicode MS" w:eastAsia="Arial Unicode MS" w:hAnsi="Arial Unicode MS" w:cs="Arial Unicode MS"/>
          <w:sz w:val="20"/>
          <w:szCs w:val="20"/>
        </w:rPr>
        <w:t xml:space="preserve"> Kbt. 62. § (1) bekezdés </w:t>
      </w:r>
      <w:r w:rsidRPr="001B425B">
        <w:rPr>
          <w:rFonts w:ascii="Arial Unicode MS" w:eastAsia="Arial Unicode MS" w:hAnsi="Arial Unicode MS" w:cs="Arial Unicode MS"/>
          <w:sz w:val="20"/>
          <w:szCs w:val="20"/>
        </w:rPr>
        <w:t>b), g)–k), m) és q)</w:t>
      </w:r>
      <w:r w:rsidRPr="001D478D">
        <w:rPr>
          <w:rFonts w:ascii="Arial Unicode MS" w:eastAsia="Arial Unicode MS" w:hAnsi="Arial Unicode MS" w:cs="Arial Unicode MS"/>
          <w:sz w:val="20"/>
          <w:szCs w:val="20"/>
        </w:rPr>
        <w:t xml:space="preserve"> </w:t>
      </w:r>
      <w:r w:rsidRPr="001B425B">
        <w:rPr>
          <w:rFonts w:ascii="Arial Unicode MS" w:eastAsia="Arial Unicode MS" w:hAnsi="Arial Unicode MS" w:cs="Arial Unicode MS"/>
          <w:sz w:val="20"/>
          <w:szCs w:val="20"/>
        </w:rPr>
        <w:t>pontjaiban foglaltakra</w:t>
      </w:r>
      <w:r>
        <w:rPr>
          <w:rFonts w:ascii="Arial Unicode MS" w:eastAsia="Arial Unicode MS" w:hAnsi="Arial Unicode MS" w:cs="Arial Unicode MS"/>
          <w:sz w:val="20"/>
          <w:szCs w:val="20"/>
        </w:rPr>
        <w:t xml:space="preserve"> vonatkozóan (kizáró okok)</w:t>
      </w:r>
    </w:p>
    <w:p w:rsidR="004C56D1" w:rsidRDefault="004C56D1" w:rsidP="004C56D1">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C56D1"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C56D1" w:rsidRPr="00701C6A" w:rsidRDefault="004C56D1" w:rsidP="00DB320A">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C56D1"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C56D1" w:rsidRPr="00701C6A" w:rsidRDefault="004C56D1" w:rsidP="00DB320A">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C56D1"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C56D1" w:rsidRPr="00701C6A" w:rsidRDefault="004C56D1" w:rsidP="00DB320A">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C56D1"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C56D1" w:rsidRPr="00701C6A" w:rsidRDefault="004C56D1" w:rsidP="00DB320A">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C56D1"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C56D1" w:rsidRPr="00701C6A" w:rsidRDefault="004C56D1" w:rsidP="00DB320A">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C56D1"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C56D1" w:rsidRPr="00701C6A" w:rsidRDefault="004C56D1" w:rsidP="00DB320A">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C56D1"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C56D1" w:rsidRPr="00701C6A" w:rsidRDefault="00E04B82" w:rsidP="008F6EA2">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EB7618"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EB7618" w:rsidRPr="00EB7618">
              <w:rPr>
                <w:rFonts w:ascii="Arial Unicode MS" w:eastAsia="Arial Unicode MS" w:hAnsi="Arial Unicode MS" w:cs="Arial Unicode MS"/>
                <w:sz w:val="16"/>
                <w:szCs w:val="18"/>
              </w:rPr>
              <w:t xml:space="preserve"> </w:t>
            </w:r>
            <w:r w:rsidR="00EB7618"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42483B" w:rsidRPr="008F6EA2">
              <w:rPr>
                <w:rFonts w:ascii="Arial Unicode MS" w:eastAsia="Arial Unicode MS" w:hAnsi="Arial Unicode MS" w:cs="Arial Unicode MS"/>
                <w:sz w:val="22"/>
                <w:szCs w:val="20"/>
              </w:rPr>
              <w:t xml:space="preserve"> </w:t>
            </w:r>
            <w:r w:rsidR="00BB11E3" w:rsidRPr="00BB11E3">
              <w:rPr>
                <w:rFonts w:ascii="Arial Unicode MS" w:eastAsia="Arial Unicode MS" w:hAnsi="Arial Unicode MS" w:cs="Arial Unicode MS"/>
                <w:sz w:val="20"/>
                <w:szCs w:val="20"/>
              </w:rPr>
              <w:t>tárgyú</w:t>
            </w:r>
            <w:r w:rsidR="00BB11E3">
              <w:rPr>
                <w:rFonts w:ascii="Arial Unicode MS" w:eastAsia="Arial Unicode MS" w:hAnsi="Arial Unicode MS" w:cs="Arial Unicode MS"/>
                <w:sz w:val="18"/>
                <w:szCs w:val="18"/>
              </w:rPr>
              <w:t xml:space="preserve"> </w:t>
            </w:r>
            <w:r w:rsidR="004C56D1" w:rsidRPr="004C56D1">
              <w:rPr>
                <w:rFonts w:ascii="Arial Unicode MS" w:eastAsia="Arial Unicode MS" w:hAnsi="Arial Unicode MS" w:cs="Arial Unicode MS"/>
                <w:sz w:val="20"/>
                <w:szCs w:val="18"/>
              </w:rPr>
              <w:t>közbeszerzési eljárásban</w:t>
            </w:r>
            <w:r w:rsidR="004C56D1">
              <w:rPr>
                <w:rFonts w:ascii="Arial Unicode MS" w:eastAsia="Arial Unicode MS" w:hAnsi="Arial Unicode MS" w:cs="Arial Unicode MS"/>
                <w:sz w:val="20"/>
                <w:szCs w:val="18"/>
              </w:rPr>
              <w:t xml:space="preserve"> </w:t>
            </w:r>
            <w:r w:rsidR="004C56D1" w:rsidRPr="004C56D1">
              <w:rPr>
                <w:rFonts w:ascii="Arial Unicode MS" w:eastAsia="Arial Unicode MS" w:hAnsi="Arial Unicode MS" w:cs="Arial Unicode MS"/>
                <w:b/>
                <w:bCs/>
                <w:sz w:val="20"/>
                <w:szCs w:val="18"/>
              </w:rPr>
              <w:t>büntetőjogi felelősségem tudatában nyilatkozom,</w:t>
            </w:r>
          </w:p>
        </w:tc>
      </w:tr>
    </w:tbl>
    <w:p w:rsidR="004C56D1" w:rsidRPr="00BB11E3" w:rsidRDefault="004C56D1" w:rsidP="004C56D1">
      <w:pPr>
        <w:pStyle w:val="Default"/>
        <w:rPr>
          <w:rFonts w:eastAsia="Arial Unicode MS"/>
          <w:sz w:val="14"/>
        </w:rPr>
      </w:pPr>
    </w:p>
    <w:p w:rsidR="004C56D1" w:rsidRPr="004C56D1" w:rsidRDefault="004C56D1" w:rsidP="00BA5A07">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 mint Ajánlattevővel szemben nem állnak fenn a Kbt. 62. § (1) bekezdés b), g)–k), m) és q)</w:t>
      </w:r>
      <w:r w:rsidRPr="004C56D1">
        <w:rPr>
          <w:rFonts w:ascii="Arial Unicode MS" w:eastAsia="Arial Unicode MS" w:hAnsi="Arial Unicode MS" w:cs="Arial Unicode MS"/>
          <w:sz w:val="20"/>
          <w:szCs w:val="24"/>
        </w:rPr>
        <w:t xml:space="preserve"> </w:t>
      </w:r>
      <w:r w:rsidRPr="004C56D1">
        <w:rPr>
          <w:rFonts w:ascii="Arial Unicode MS" w:eastAsia="Arial Unicode MS" w:hAnsi="Arial Unicode MS" w:cs="Arial Unicode MS"/>
          <w:b/>
          <w:sz w:val="20"/>
          <w:szCs w:val="24"/>
        </w:rPr>
        <w:t xml:space="preserve"> pontjaiban</w:t>
      </w:r>
      <w:r w:rsidRPr="004C56D1">
        <w:rPr>
          <w:rFonts w:ascii="Arial Unicode MS" w:eastAsia="Arial Unicode MS" w:hAnsi="Arial Unicode MS" w:cs="Arial Unicode MS"/>
          <w:sz w:val="20"/>
          <w:szCs w:val="24"/>
        </w:rPr>
        <w:t xml:space="preserve"> </w:t>
      </w:r>
      <w:r w:rsidRPr="004C56D1">
        <w:rPr>
          <w:rFonts w:ascii="Arial Unicode MS" w:eastAsia="Arial Unicode MS" w:hAnsi="Arial Unicode MS" w:cs="Arial Unicode MS"/>
          <w:b/>
          <w:sz w:val="20"/>
          <w:szCs w:val="24"/>
        </w:rPr>
        <w:t>meghatározott kizáró okok hatálya, azaz</w:t>
      </w:r>
    </w:p>
    <w:p w:rsidR="004C56D1" w:rsidRPr="004C56D1" w:rsidRDefault="004C56D1" w:rsidP="004C56D1">
      <w:pPr>
        <w:spacing w:after="0" w:line="180" w:lineRule="auto"/>
        <w:jc w:val="both"/>
        <w:rPr>
          <w:rFonts w:ascii="Arial Unicode MS" w:eastAsia="Arial Unicode MS" w:hAnsi="Arial Unicode MS" w:cs="Arial Unicode MS"/>
          <w:sz w:val="20"/>
          <w:szCs w:val="24"/>
        </w:rPr>
      </w:pPr>
    </w:p>
    <w:p w:rsidR="004C56D1" w:rsidRPr="004C56D1" w:rsidRDefault="004C56D1" w:rsidP="004C56D1">
      <w:pPr>
        <w:pStyle w:val="NormlWeb"/>
        <w:spacing w:line="180" w:lineRule="auto"/>
        <w:jc w:val="both"/>
        <w:rPr>
          <w:rFonts w:ascii="Arial Unicode MS" w:eastAsia="Arial Unicode MS" w:hAnsi="Arial Unicode MS" w:cs="Arial Unicode MS"/>
          <w:b/>
          <w:sz w:val="20"/>
        </w:rPr>
      </w:pPr>
      <w:r w:rsidRPr="004C56D1">
        <w:rPr>
          <w:rFonts w:ascii="Arial Unicode MS" w:eastAsia="Arial Unicode MS" w:hAnsi="Arial Unicode MS" w:cs="Arial Unicode MS"/>
          <w:b/>
          <w:bCs/>
          <w:sz w:val="20"/>
        </w:rPr>
        <w:t>62. §</w:t>
      </w:r>
      <w:r w:rsidRPr="004C56D1">
        <w:rPr>
          <w:rFonts w:ascii="Arial Unicode MS" w:eastAsia="Arial Unicode MS" w:hAnsi="Arial Unicode MS" w:cs="Arial Unicode MS"/>
          <w:b/>
          <w:sz w:val="20"/>
        </w:rPr>
        <w:t xml:space="preserve"> (1) Az eljárásban nem lehet ajánlattevő, aki</w:t>
      </w:r>
    </w:p>
    <w:p w:rsidR="004C56D1" w:rsidRPr="004C56D1" w:rsidRDefault="004C56D1" w:rsidP="004C56D1">
      <w:pPr>
        <w:pStyle w:val="NormlWeb"/>
        <w:spacing w:line="180" w:lineRule="auto"/>
        <w:jc w:val="both"/>
        <w:rPr>
          <w:rFonts w:ascii="Arial Unicode MS" w:eastAsia="Arial Unicode MS" w:hAnsi="Arial Unicode MS" w:cs="Arial Unicode MS"/>
          <w:i/>
          <w:iCs/>
          <w:sz w:val="12"/>
        </w:rPr>
      </w:pPr>
    </w:p>
    <w:p w:rsidR="004C56D1" w:rsidRPr="004C56D1" w:rsidRDefault="004C56D1" w:rsidP="004C56D1">
      <w:pPr>
        <w:pStyle w:val="NormlWeb"/>
        <w:spacing w:line="180" w:lineRule="auto"/>
        <w:ind w:left="708"/>
        <w:jc w:val="both"/>
        <w:rPr>
          <w:rFonts w:ascii="Arial Unicode MS" w:eastAsia="Arial Unicode MS" w:hAnsi="Arial Unicode MS" w:cs="Arial Unicode MS"/>
          <w:sz w:val="20"/>
        </w:rPr>
      </w:pPr>
      <w:r w:rsidRPr="004C56D1">
        <w:rPr>
          <w:rFonts w:ascii="Arial Unicode MS" w:eastAsia="Arial Unicode MS" w:hAnsi="Arial Unicode MS" w:cs="Arial Unicode MS"/>
          <w:i/>
          <w:iCs/>
          <w:sz w:val="20"/>
        </w:rPr>
        <w:t>b)</w:t>
      </w:r>
      <w:r w:rsidRPr="004C56D1">
        <w:rPr>
          <w:rFonts w:ascii="Arial Unicode MS" w:eastAsia="Arial Unicode MS" w:hAnsi="Arial Unicode MS" w:cs="Arial Unicode MS"/>
          <w:sz w:val="20"/>
        </w:rPr>
        <w:t xml:space="preserve"> egy évnél régebben lejárt adó-, vámfizetési vagy társadalombiztosítási járulékfizetési kötelezettségének nem tett eleget, kivéve, ha tartozását és az esetleges kamatot és bírságot az ajánlat vagy részvételi jelentkezés benyújtásának időpontjáig megfizette vagy ezek megfizetésére halasztást kapott;</w:t>
      </w:r>
    </w:p>
    <w:p w:rsidR="004C56D1" w:rsidRPr="004C56D1" w:rsidRDefault="004C56D1" w:rsidP="004C56D1">
      <w:pPr>
        <w:pStyle w:val="NormlWeb"/>
        <w:spacing w:line="180" w:lineRule="auto"/>
        <w:ind w:left="708"/>
        <w:jc w:val="both"/>
        <w:rPr>
          <w:rFonts w:ascii="Arial Unicode MS" w:eastAsia="Arial Unicode MS" w:hAnsi="Arial Unicode MS" w:cs="Arial Unicode MS"/>
          <w:i/>
          <w:iCs/>
          <w:sz w:val="12"/>
        </w:rPr>
      </w:pPr>
    </w:p>
    <w:p w:rsidR="004C56D1" w:rsidRPr="004C56D1" w:rsidRDefault="004C56D1" w:rsidP="004C56D1">
      <w:pPr>
        <w:pStyle w:val="NormlWeb"/>
        <w:spacing w:line="180" w:lineRule="auto"/>
        <w:ind w:left="708"/>
        <w:jc w:val="both"/>
        <w:rPr>
          <w:rFonts w:ascii="Arial Unicode MS" w:eastAsia="Arial Unicode MS" w:hAnsi="Arial Unicode MS" w:cs="Arial Unicode MS"/>
          <w:sz w:val="20"/>
        </w:rPr>
      </w:pPr>
      <w:r w:rsidRPr="004C56D1">
        <w:rPr>
          <w:rFonts w:ascii="Arial Unicode MS" w:eastAsia="Arial Unicode MS" w:hAnsi="Arial Unicode MS" w:cs="Arial Unicode MS"/>
          <w:i/>
          <w:iCs/>
          <w:sz w:val="20"/>
        </w:rPr>
        <w:t>g)</w:t>
      </w:r>
      <w:r w:rsidRPr="004C56D1">
        <w:rPr>
          <w:rFonts w:ascii="Arial Unicode MS" w:eastAsia="Arial Unicode MS" w:hAnsi="Arial Unicode MS" w:cs="Arial Unicode MS"/>
          <w:sz w:val="20"/>
        </w:rPr>
        <w:t xml:space="preserve"> közbeszerzési eljárásokban való részvételtől a 165. § (2) bekezdés </w:t>
      </w:r>
      <w:r w:rsidRPr="004C56D1">
        <w:rPr>
          <w:rFonts w:ascii="Arial Unicode MS" w:eastAsia="Arial Unicode MS" w:hAnsi="Arial Unicode MS" w:cs="Arial Unicode MS"/>
          <w:i/>
          <w:iCs/>
          <w:sz w:val="20"/>
        </w:rPr>
        <w:t>f)</w:t>
      </w:r>
      <w:r w:rsidRPr="004C56D1">
        <w:rPr>
          <w:rFonts w:ascii="Arial Unicode MS" w:eastAsia="Arial Unicode MS" w:hAnsi="Arial Unicode MS" w:cs="Arial Unicode MS"/>
          <w:sz w:val="20"/>
        </w:rPr>
        <w:t xml:space="preserve"> pontja alapján jogerősen eltiltásra került, a Közbeszerzési Döntőbizottság vagy – a Közbeszerzési Döntőbizottság határozatának felülvizsgálata esetén – a bíróság által jogerősen megállapított időtartam végéig;</w:t>
      </w:r>
    </w:p>
    <w:p w:rsidR="004C56D1" w:rsidRPr="004C56D1" w:rsidRDefault="004C56D1" w:rsidP="004C56D1">
      <w:pPr>
        <w:pStyle w:val="NormlWeb"/>
        <w:spacing w:line="180" w:lineRule="auto"/>
        <w:ind w:left="708"/>
        <w:jc w:val="both"/>
        <w:rPr>
          <w:rFonts w:ascii="Arial Unicode MS" w:eastAsia="Arial Unicode MS" w:hAnsi="Arial Unicode MS" w:cs="Arial Unicode MS"/>
          <w:i/>
          <w:iCs/>
          <w:sz w:val="12"/>
        </w:rPr>
      </w:pPr>
    </w:p>
    <w:p w:rsidR="004C56D1" w:rsidRPr="004C56D1" w:rsidRDefault="004C56D1" w:rsidP="004C56D1">
      <w:pPr>
        <w:pStyle w:val="NormlWeb"/>
        <w:spacing w:line="180" w:lineRule="auto"/>
        <w:ind w:left="708"/>
        <w:jc w:val="both"/>
        <w:rPr>
          <w:rFonts w:ascii="Arial Unicode MS" w:eastAsia="Arial Unicode MS" w:hAnsi="Arial Unicode MS" w:cs="Arial Unicode MS"/>
          <w:sz w:val="20"/>
        </w:rPr>
      </w:pPr>
      <w:r w:rsidRPr="004C56D1">
        <w:rPr>
          <w:rFonts w:ascii="Arial Unicode MS" w:eastAsia="Arial Unicode MS" w:hAnsi="Arial Unicode MS" w:cs="Arial Unicode MS"/>
          <w:i/>
          <w:iCs/>
          <w:sz w:val="20"/>
        </w:rPr>
        <w:t>h)</w:t>
      </w:r>
      <w:r w:rsidRPr="004C56D1">
        <w:rPr>
          <w:rFonts w:ascii="Arial Unicode MS" w:eastAsia="Arial Unicode MS" w:hAnsi="Arial Unicode MS" w:cs="Arial Unicode MS"/>
          <w:sz w:val="20"/>
        </w:rPr>
        <w:t xml:space="preserve"> 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a Döntőbizottság határozatának bírósági felülvizsgálata esetén a bíróság három évnél nem régebben meghozott határozata jogerősen jogszerűnek mondta ki;</w:t>
      </w:r>
    </w:p>
    <w:p w:rsidR="004C56D1" w:rsidRPr="004C56D1" w:rsidRDefault="004C56D1" w:rsidP="004C56D1">
      <w:pPr>
        <w:pStyle w:val="NormlWeb"/>
        <w:spacing w:line="180" w:lineRule="auto"/>
        <w:ind w:left="708"/>
        <w:jc w:val="both"/>
        <w:rPr>
          <w:rFonts w:ascii="Arial Unicode MS" w:eastAsia="Arial Unicode MS" w:hAnsi="Arial Unicode MS" w:cs="Arial Unicode MS"/>
          <w:i/>
          <w:iCs/>
          <w:sz w:val="12"/>
        </w:rPr>
      </w:pPr>
    </w:p>
    <w:p w:rsidR="004C56D1" w:rsidRPr="004C56D1" w:rsidRDefault="004C56D1" w:rsidP="004C56D1">
      <w:pPr>
        <w:pStyle w:val="NormlWeb"/>
        <w:spacing w:line="180" w:lineRule="auto"/>
        <w:ind w:left="708"/>
        <w:jc w:val="both"/>
        <w:rPr>
          <w:rFonts w:ascii="Arial Unicode MS" w:eastAsia="Arial Unicode MS" w:hAnsi="Arial Unicode MS" w:cs="Arial Unicode MS"/>
          <w:sz w:val="20"/>
        </w:rPr>
      </w:pPr>
      <w:r w:rsidRPr="004C56D1">
        <w:rPr>
          <w:rFonts w:ascii="Arial Unicode MS" w:eastAsia="Arial Unicode MS" w:hAnsi="Arial Unicode MS" w:cs="Arial Unicode MS"/>
          <w:i/>
          <w:iCs/>
          <w:sz w:val="20"/>
        </w:rPr>
        <w:t>i)</w:t>
      </w:r>
      <w:r w:rsidRPr="004C56D1">
        <w:rPr>
          <w:rFonts w:ascii="Arial Unicode MS" w:eastAsia="Arial Unicode MS" w:hAnsi="Arial Unicode MS" w:cs="Arial Unicode MS"/>
          <w:sz w:val="20"/>
        </w:rPr>
        <w:t xml:space="preserve"> az adott eljárásban előírt adatszolgáltatási kötelezettség teljesítése során a valóságnak nem megfelelő adatot szolgáltat (a továbbiakban: hamis adat),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4C56D1" w:rsidRPr="004C56D1" w:rsidRDefault="004C56D1" w:rsidP="004C56D1">
      <w:pPr>
        <w:pStyle w:val="NormlWeb"/>
        <w:spacing w:line="180" w:lineRule="auto"/>
        <w:ind w:left="1984" w:hanging="568"/>
        <w:jc w:val="both"/>
        <w:rPr>
          <w:rFonts w:ascii="Arial Unicode MS" w:eastAsia="Arial Unicode MS" w:hAnsi="Arial Unicode MS" w:cs="Arial Unicode MS"/>
          <w:sz w:val="20"/>
        </w:rPr>
      </w:pPr>
      <w:proofErr w:type="spellStart"/>
      <w:r w:rsidRPr="004C56D1">
        <w:rPr>
          <w:rFonts w:ascii="Arial Unicode MS" w:eastAsia="Arial Unicode MS" w:hAnsi="Arial Unicode MS" w:cs="Arial Unicode MS"/>
          <w:i/>
          <w:iCs/>
          <w:sz w:val="20"/>
        </w:rPr>
        <w:t>ia</w:t>
      </w:r>
      <w:proofErr w:type="spellEnd"/>
      <w:r w:rsidRPr="004C56D1">
        <w:rPr>
          <w:rFonts w:ascii="Arial Unicode MS" w:eastAsia="Arial Unicode MS" w:hAnsi="Arial Unicode MS" w:cs="Arial Unicode MS"/>
          <w:i/>
          <w:iCs/>
          <w:sz w:val="20"/>
        </w:rPr>
        <w:t>)</w:t>
      </w:r>
      <w:r w:rsidRPr="004C56D1">
        <w:rPr>
          <w:rFonts w:ascii="Arial Unicode MS" w:eastAsia="Arial Unicode MS" w:hAnsi="Arial Unicode MS" w:cs="Arial Unicode MS"/>
          <w:sz w:val="20"/>
        </w:rPr>
        <w:t xml:space="preserve"> </w:t>
      </w:r>
      <w:r w:rsidRPr="004C56D1">
        <w:rPr>
          <w:rFonts w:ascii="Arial Unicode MS" w:eastAsia="Arial Unicode MS" w:hAnsi="Arial Unicode MS" w:cs="Arial Unicode MS"/>
          <w:sz w:val="20"/>
        </w:rPr>
        <w:tab/>
        <w:t>a hamis adat vagy nyilatkozat érdemben befolyásolja az ajánlatkérőnek a kizárásra, az alkalmasság fennállására, az ajánlat műszaki leírásnak való megfelelőségére vagy az ajánlatok értékelésére vonatkozó döntését, és</w:t>
      </w:r>
    </w:p>
    <w:p w:rsidR="004C56D1" w:rsidRPr="004C56D1" w:rsidRDefault="004C56D1" w:rsidP="004C56D1">
      <w:pPr>
        <w:pStyle w:val="NormlWeb"/>
        <w:spacing w:line="180" w:lineRule="auto"/>
        <w:ind w:left="1984" w:hanging="568"/>
        <w:jc w:val="both"/>
        <w:rPr>
          <w:rFonts w:ascii="Arial Unicode MS" w:eastAsia="Arial Unicode MS" w:hAnsi="Arial Unicode MS" w:cs="Arial Unicode MS"/>
          <w:sz w:val="20"/>
        </w:rPr>
      </w:pPr>
      <w:proofErr w:type="spellStart"/>
      <w:r w:rsidRPr="004C56D1">
        <w:rPr>
          <w:rFonts w:ascii="Arial Unicode MS" w:eastAsia="Arial Unicode MS" w:hAnsi="Arial Unicode MS" w:cs="Arial Unicode MS"/>
          <w:i/>
          <w:iCs/>
          <w:sz w:val="20"/>
        </w:rPr>
        <w:t>ib</w:t>
      </w:r>
      <w:proofErr w:type="spellEnd"/>
      <w:r w:rsidRPr="004C56D1">
        <w:rPr>
          <w:rFonts w:ascii="Arial Unicode MS" w:eastAsia="Arial Unicode MS" w:hAnsi="Arial Unicode MS" w:cs="Arial Unicode MS"/>
          <w:i/>
          <w:iCs/>
          <w:sz w:val="20"/>
        </w:rPr>
        <w:t>)</w:t>
      </w:r>
      <w:r w:rsidRPr="004C56D1">
        <w:rPr>
          <w:rFonts w:ascii="Arial Unicode MS" w:eastAsia="Arial Unicode MS" w:hAnsi="Arial Unicode MS" w:cs="Arial Unicode MS"/>
          <w:sz w:val="20"/>
        </w:rPr>
        <w:t xml:space="preserve"> </w:t>
      </w:r>
      <w:r w:rsidRPr="004C56D1">
        <w:rPr>
          <w:rFonts w:ascii="Arial Unicode MS" w:eastAsia="Arial Unicode MS" w:hAnsi="Arial Unicode MS" w:cs="Arial Unicode MS"/>
          <w:sz w:val="20"/>
        </w:rPr>
        <w:tab/>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4C56D1" w:rsidRPr="004C56D1" w:rsidRDefault="004C56D1" w:rsidP="004C56D1">
      <w:pPr>
        <w:pStyle w:val="NormlWeb"/>
        <w:spacing w:line="180" w:lineRule="auto"/>
        <w:ind w:left="708"/>
        <w:jc w:val="both"/>
        <w:rPr>
          <w:rFonts w:ascii="Arial Unicode MS" w:eastAsia="Arial Unicode MS" w:hAnsi="Arial Unicode MS" w:cs="Arial Unicode MS"/>
          <w:sz w:val="20"/>
        </w:rPr>
      </w:pPr>
      <w:r w:rsidRPr="004C56D1">
        <w:rPr>
          <w:rFonts w:ascii="Arial Unicode MS" w:eastAsia="Arial Unicode MS" w:hAnsi="Arial Unicode MS" w:cs="Arial Unicode MS"/>
          <w:i/>
          <w:iCs/>
          <w:sz w:val="20"/>
        </w:rPr>
        <w:t>j)</w:t>
      </w:r>
      <w:r w:rsidRPr="004C56D1">
        <w:rPr>
          <w:rFonts w:ascii="Arial Unicode MS" w:eastAsia="Arial Unicode MS" w:hAnsi="Arial Unicode MS" w:cs="Arial Unicode MS"/>
          <w:sz w:val="20"/>
        </w:rPr>
        <w:t xml:space="preserve"> 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w:t>
      </w:r>
      <w:r w:rsidRPr="004C56D1">
        <w:rPr>
          <w:rFonts w:ascii="Arial Unicode MS" w:eastAsia="Arial Unicode MS" w:hAnsi="Arial Unicode MS" w:cs="Arial Unicode MS"/>
          <w:sz w:val="20"/>
        </w:rPr>
        <w:lastRenderedPageBreak/>
        <w:t>közbeszerzési vagy koncessziós beszerzési eljárásból ebből az okból kizárták, és a kizárás tekintetében jogorvoslatra nem került sor az érintett közbeszerzési eljárás lezárulásától számított három évig;</w:t>
      </w:r>
    </w:p>
    <w:p w:rsidR="004C56D1" w:rsidRPr="004C56D1" w:rsidRDefault="004C56D1" w:rsidP="004C56D1">
      <w:pPr>
        <w:pStyle w:val="NormlWeb"/>
        <w:spacing w:line="180" w:lineRule="auto"/>
        <w:ind w:left="708"/>
        <w:jc w:val="both"/>
        <w:rPr>
          <w:rFonts w:ascii="Arial Unicode MS" w:eastAsia="Arial Unicode MS" w:hAnsi="Arial Unicode MS" w:cs="Arial Unicode MS"/>
          <w:i/>
          <w:iCs/>
          <w:sz w:val="12"/>
        </w:rPr>
      </w:pPr>
    </w:p>
    <w:p w:rsidR="004C56D1" w:rsidRPr="004C56D1" w:rsidRDefault="004C56D1" w:rsidP="004C56D1">
      <w:pPr>
        <w:pStyle w:val="NormlWeb"/>
        <w:spacing w:line="180" w:lineRule="auto"/>
        <w:ind w:left="708"/>
        <w:jc w:val="both"/>
        <w:rPr>
          <w:rFonts w:ascii="Arial Unicode MS" w:eastAsia="Arial Unicode MS" w:hAnsi="Arial Unicode MS" w:cs="Arial Unicode MS"/>
          <w:sz w:val="20"/>
        </w:rPr>
      </w:pPr>
      <w:r w:rsidRPr="004C56D1">
        <w:rPr>
          <w:rFonts w:ascii="Arial Unicode MS" w:eastAsia="Arial Unicode MS" w:hAnsi="Arial Unicode MS" w:cs="Arial Unicode MS"/>
          <w:i/>
          <w:iCs/>
          <w:sz w:val="20"/>
        </w:rPr>
        <w:t>k)</w:t>
      </w:r>
      <w:r w:rsidRPr="004C56D1">
        <w:rPr>
          <w:rFonts w:ascii="Arial Unicode MS" w:eastAsia="Arial Unicode MS" w:hAnsi="Arial Unicode MS" w:cs="Arial Unicode MS"/>
          <w:sz w:val="20"/>
        </w:rPr>
        <w:t xml:space="preserve"> tekintetében a következő feltételek valamelyike megvalósul:</w:t>
      </w:r>
    </w:p>
    <w:p w:rsidR="004C56D1" w:rsidRPr="004C56D1" w:rsidRDefault="004C56D1" w:rsidP="004C56D1">
      <w:pPr>
        <w:pStyle w:val="NormlWeb"/>
        <w:spacing w:line="180" w:lineRule="auto"/>
        <w:ind w:left="1984" w:hanging="567"/>
        <w:jc w:val="both"/>
        <w:rPr>
          <w:rFonts w:ascii="Arial Unicode MS" w:eastAsia="Arial Unicode MS" w:hAnsi="Arial Unicode MS" w:cs="Arial Unicode MS"/>
          <w:sz w:val="20"/>
        </w:rPr>
      </w:pPr>
      <w:proofErr w:type="spellStart"/>
      <w:r w:rsidRPr="004C56D1">
        <w:rPr>
          <w:rFonts w:ascii="Arial Unicode MS" w:eastAsia="Arial Unicode MS" w:hAnsi="Arial Unicode MS" w:cs="Arial Unicode MS"/>
          <w:i/>
          <w:iCs/>
          <w:sz w:val="20"/>
        </w:rPr>
        <w:t>ka</w:t>
      </w:r>
      <w:proofErr w:type="spellEnd"/>
      <w:r w:rsidRPr="004C56D1">
        <w:rPr>
          <w:rFonts w:ascii="Arial Unicode MS" w:eastAsia="Arial Unicode MS" w:hAnsi="Arial Unicode MS" w:cs="Arial Unicode MS"/>
          <w:i/>
          <w:iCs/>
          <w:sz w:val="20"/>
        </w:rPr>
        <w:t>)</w:t>
      </w:r>
      <w:r w:rsidRPr="004C56D1">
        <w:rPr>
          <w:rFonts w:ascii="Arial Unicode MS" w:eastAsia="Arial Unicode MS" w:hAnsi="Arial Unicode MS" w:cs="Arial Unicode MS"/>
          <w:sz w:val="20"/>
        </w:rPr>
        <w:t xml:space="preserve"> </w:t>
      </w:r>
      <w:r w:rsidRPr="004C56D1">
        <w:rPr>
          <w:rFonts w:ascii="Arial Unicode MS" w:eastAsia="Arial Unicode MS" w:hAnsi="Arial Unicode MS" w:cs="Arial Unicode MS"/>
          <w:sz w:val="20"/>
        </w:rPr>
        <w:tab/>
        <w:t>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4C56D1" w:rsidRPr="004C56D1" w:rsidRDefault="004C56D1" w:rsidP="004C56D1">
      <w:pPr>
        <w:pStyle w:val="NormlWeb"/>
        <w:spacing w:line="180" w:lineRule="auto"/>
        <w:ind w:left="1984" w:hanging="567"/>
        <w:jc w:val="both"/>
        <w:rPr>
          <w:rFonts w:ascii="Arial Unicode MS" w:eastAsia="Arial Unicode MS" w:hAnsi="Arial Unicode MS" w:cs="Arial Unicode MS"/>
          <w:sz w:val="20"/>
        </w:rPr>
      </w:pPr>
      <w:proofErr w:type="spellStart"/>
      <w:r w:rsidRPr="004C56D1">
        <w:rPr>
          <w:rFonts w:ascii="Arial Unicode MS" w:eastAsia="Arial Unicode MS" w:hAnsi="Arial Unicode MS" w:cs="Arial Unicode MS"/>
          <w:i/>
          <w:iCs/>
          <w:sz w:val="20"/>
        </w:rPr>
        <w:t>kb</w:t>
      </w:r>
      <w:proofErr w:type="spellEnd"/>
      <w:r w:rsidRPr="004C56D1">
        <w:rPr>
          <w:rFonts w:ascii="Arial Unicode MS" w:eastAsia="Arial Unicode MS" w:hAnsi="Arial Unicode MS" w:cs="Arial Unicode MS"/>
          <w:i/>
          <w:iCs/>
          <w:sz w:val="20"/>
        </w:rPr>
        <w:t>)</w:t>
      </w:r>
      <w:r w:rsidRPr="004C56D1">
        <w:rPr>
          <w:rFonts w:ascii="Arial Unicode MS" w:eastAsia="Arial Unicode MS" w:hAnsi="Arial Unicode MS" w:cs="Arial Unicode MS"/>
          <w:sz w:val="20"/>
        </w:rPr>
        <w:t xml:space="preserve"> </w:t>
      </w:r>
      <w:r w:rsidRPr="004C56D1">
        <w:rPr>
          <w:rFonts w:ascii="Arial Unicode MS" w:eastAsia="Arial Unicode MS" w:hAnsi="Arial Unicode MS" w:cs="Arial Unicode MS"/>
          <w:sz w:val="20"/>
        </w:rPr>
        <w:tab/>
        <w:t xml:space="preserve">olyan szabályozott tőzsdén nem jegyzett társaság, amely a pénzmosás és a terrorizmus finanszírozása megelőzéséről és megakadályozásáról szóló 2007. évi CXXXVI. törvény 3. § </w:t>
      </w:r>
      <w:r w:rsidRPr="004C56D1">
        <w:rPr>
          <w:rFonts w:ascii="Arial Unicode MS" w:eastAsia="Arial Unicode MS" w:hAnsi="Arial Unicode MS" w:cs="Arial Unicode MS"/>
          <w:i/>
          <w:iCs/>
          <w:sz w:val="20"/>
        </w:rPr>
        <w:t>r)</w:t>
      </w:r>
      <w:r w:rsidRPr="004C56D1">
        <w:rPr>
          <w:rFonts w:ascii="Arial Unicode MS" w:eastAsia="Arial Unicode MS" w:hAnsi="Arial Unicode MS" w:cs="Arial Unicode MS"/>
          <w:sz w:val="20"/>
        </w:rPr>
        <w:t xml:space="preserve"> pont </w:t>
      </w:r>
      <w:proofErr w:type="spellStart"/>
      <w:r w:rsidRPr="004C56D1">
        <w:rPr>
          <w:rFonts w:ascii="Arial Unicode MS" w:eastAsia="Arial Unicode MS" w:hAnsi="Arial Unicode MS" w:cs="Arial Unicode MS"/>
          <w:i/>
          <w:iCs/>
          <w:sz w:val="20"/>
        </w:rPr>
        <w:t>ra</w:t>
      </w:r>
      <w:proofErr w:type="spellEnd"/>
      <w:r w:rsidRPr="004C56D1">
        <w:rPr>
          <w:rFonts w:ascii="Arial Unicode MS" w:eastAsia="Arial Unicode MS" w:hAnsi="Arial Unicode MS" w:cs="Arial Unicode MS"/>
          <w:i/>
          <w:iCs/>
          <w:sz w:val="20"/>
        </w:rPr>
        <w:t>)–</w:t>
      </w:r>
      <w:proofErr w:type="spellStart"/>
      <w:r w:rsidRPr="004C56D1">
        <w:rPr>
          <w:rFonts w:ascii="Arial Unicode MS" w:eastAsia="Arial Unicode MS" w:hAnsi="Arial Unicode MS" w:cs="Arial Unicode MS"/>
          <w:i/>
          <w:iCs/>
          <w:sz w:val="20"/>
        </w:rPr>
        <w:t>rb</w:t>
      </w:r>
      <w:proofErr w:type="spellEnd"/>
      <w:r w:rsidRPr="004C56D1">
        <w:rPr>
          <w:rFonts w:ascii="Arial Unicode MS" w:eastAsia="Arial Unicode MS" w:hAnsi="Arial Unicode MS" w:cs="Arial Unicode MS"/>
          <w:i/>
          <w:iCs/>
          <w:sz w:val="20"/>
        </w:rPr>
        <w:t>)</w:t>
      </w:r>
      <w:r w:rsidRPr="004C56D1">
        <w:rPr>
          <w:rFonts w:ascii="Arial Unicode MS" w:eastAsia="Arial Unicode MS" w:hAnsi="Arial Unicode MS" w:cs="Arial Unicode MS"/>
          <w:sz w:val="20"/>
        </w:rPr>
        <w:t xml:space="preserve"> vagy </w:t>
      </w:r>
      <w:proofErr w:type="spellStart"/>
      <w:r w:rsidRPr="004C56D1">
        <w:rPr>
          <w:rFonts w:ascii="Arial Unicode MS" w:eastAsia="Arial Unicode MS" w:hAnsi="Arial Unicode MS" w:cs="Arial Unicode MS"/>
          <w:i/>
          <w:iCs/>
          <w:sz w:val="20"/>
        </w:rPr>
        <w:t>rc</w:t>
      </w:r>
      <w:proofErr w:type="spellEnd"/>
      <w:r w:rsidRPr="004C56D1">
        <w:rPr>
          <w:rFonts w:ascii="Arial Unicode MS" w:eastAsia="Arial Unicode MS" w:hAnsi="Arial Unicode MS" w:cs="Arial Unicode MS"/>
          <w:i/>
          <w:iCs/>
          <w:sz w:val="20"/>
        </w:rPr>
        <w:t>)–</w:t>
      </w:r>
      <w:proofErr w:type="spellStart"/>
      <w:r w:rsidRPr="004C56D1">
        <w:rPr>
          <w:rFonts w:ascii="Arial Unicode MS" w:eastAsia="Arial Unicode MS" w:hAnsi="Arial Unicode MS" w:cs="Arial Unicode MS"/>
          <w:i/>
          <w:iCs/>
          <w:sz w:val="20"/>
        </w:rPr>
        <w:t>rd</w:t>
      </w:r>
      <w:proofErr w:type="spellEnd"/>
      <w:r w:rsidRPr="004C56D1">
        <w:rPr>
          <w:rFonts w:ascii="Arial Unicode MS" w:eastAsia="Arial Unicode MS" w:hAnsi="Arial Unicode MS" w:cs="Arial Unicode MS"/>
          <w:i/>
          <w:iCs/>
          <w:sz w:val="20"/>
        </w:rPr>
        <w:t>)</w:t>
      </w:r>
      <w:r w:rsidRPr="004C56D1">
        <w:rPr>
          <w:rFonts w:ascii="Arial Unicode MS" w:eastAsia="Arial Unicode MS" w:hAnsi="Arial Unicode MS" w:cs="Arial Unicode MS"/>
          <w:sz w:val="20"/>
        </w:rPr>
        <w:t xml:space="preserve"> alpontja szerinti tényleges tulajdonosát nem képes megnevezni, vagy</w:t>
      </w:r>
    </w:p>
    <w:p w:rsidR="004C56D1" w:rsidRPr="004C56D1" w:rsidRDefault="004C56D1" w:rsidP="004C56D1">
      <w:pPr>
        <w:pStyle w:val="NormlWeb"/>
        <w:spacing w:line="180" w:lineRule="auto"/>
        <w:ind w:left="1984" w:hanging="567"/>
        <w:jc w:val="both"/>
        <w:rPr>
          <w:rFonts w:ascii="Arial Unicode MS" w:eastAsia="Arial Unicode MS" w:hAnsi="Arial Unicode MS" w:cs="Arial Unicode MS"/>
          <w:sz w:val="20"/>
        </w:rPr>
      </w:pPr>
      <w:proofErr w:type="spellStart"/>
      <w:r w:rsidRPr="004C56D1">
        <w:rPr>
          <w:rFonts w:ascii="Arial Unicode MS" w:eastAsia="Arial Unicode MS" w:hAnsi="Arial Unicode MS" w:cs="Arial Unicode MS"/>
          <w:i/>
          <w:iCs/>
          <w:sz w:val="20"/>
        </w:rPr>
        <w:t>kc</w:t>
      </w:r>
      <w:proofErr w:type="spellEnd"/>
      <w:r w:rsidRPr="004C56D1">
        <w:rPr>
          <w:rFonts w:ascii="Arial Unicode MS" w:eastAsia="Arial Unicode MS" w:hAnsi="Arial Unicode MS" w:cs="Arial Unicode MS"/>
          <w:i/>
          <w:iCs/>
          <w:sz w:val="20"/>
        </w:rPr>
        <w:t>)</w:t>
      </w:r>
      <w:r w:rsidRPr="004C56D1">
        <w:rPr>
          <w:rFonts w:ascii="Arial Unicode MS" w:eastAsia="Arial Unicode MS" w:hAnsi="Arial Unicode MS" w:cs="Arial Unicode MS"/>
          <w:sz w:val="20"/>
        </w:rPr>
        <w:t xml:space="preserve"> </w:t>
      </w:r>
      <w:r w:rsidRPr="004C56D1">
        <w:rPr>
          <w:rFonts w:ascii="Arial Unicode MS" w:eastAsia="Arial Unicode MS" w:hAnsi="Arial Unicode MS" w:cs="Arial Unicode MS"/>
          <w:sz w:val="20"/>
        </w:rPr>
        <w:tab/>
        <w:t xml:space="preserve">a gazdasági szereplőben közvetetten vagy közvetlenül több, mint 25%-os tulajdoni résszel vagy szavazati joggal rendelkezik olyan jogi személy vagy személyes joga szerint jogképes szervezet, amelynek tekintetében a </w:t>
      </w:r>
      <w:proofErr w:type="spellStart"/>
      <w:r w:rsidRPr="004C56D1">
        <w:rPr>
          <w:rFonts w:ascii="Arial Unicode MS" w:eastAsia="Arial Unicode MS" w:hAnsi="Arial Unicode MS" w:cs="Arial Unicode MS"/>
          <w:i/>
          <w:iCs/>
          <w:sz w:val="20"/>
        </w:rPr>
        <w:t>kb</w:t>
      </w:r>
      <w:proofErr w:type="spellEnd"/>
      <w:r w:rsidRPr="004C56D1">
        <w:rPr>
          <w:rFonts w:ascii="Arial Unicode MS" w:eastAsia="Arial Unicode MS" w:hAnsi="Arial Unicode MS" w:cs="Arial Unicode MS"/>
          <w:i/>
          <w:iCs/>
          <w:sz w:val="20"/>
        </w:rPr>
        <w:t>)</w:t>
      </w:r>
      <w:r w:rsidRPr="004C56D1">
        <w:rPr>
          <w:rFonts w:ascii="Arial Unicode MS" w:eastAsia="Arial Unicode MS" w:hAnsi="Arial Unicode MS" w:cs="Arial Unicode MS"/>
          <w:sz w:val="20"/>
        </w:rPr>
        <w:t xml:space="preserve"> alpont szerinti feltétel fennáll;</w:t>
      </w:r>
    </w:p>
    <w:p w:rsidR="004C56D1" w:rsidRPr="004C56D1" w:rsidRDefault="004C56D1" w:rsidP="004C56D1">
      <w:pPr>
        <w:pStyle w:val="NormlWeb"/>
        <w:spacing w:line="180" w:lineRule="auto"/>
        <w:ind w:left="708"/>
        <w:jc w:val="both"/>
        <w:rPr>
          <w:rFonts w:ascii="Arial Unicode MS" w:eastAsia="Arial Unicode MS" w:hAnsi="Arial Unicode MS" w:cs="Arial Unicode MS"/>
          <w:i/>
          <w:iCs/>
          <w:sz w:val="12"/>
        </w:rPr>
      </w:pPr>
    </w:p>
    <w:p w:rsidR="004C56D1" w:rsidRPr="004C56D1" w:rsidRDefault="004C56D1" w:rsidP="004C56D1">
      <w:pPr>
        <w:pStyle w:val="NormlWeb"/>
        <w:spacing w:line="180" w:lineRule="auto"/>
        <w:ind w:left="708"/>
        <w:jc w:val="both"/>
        <w:rPr>
          <w:rFonts w:ascii="Arial Unicode MS" w:eastAsia="Arial Unicode MS" w:hAnsi="Arial Unicode MS" w:cs="Arial Unicode MS"/>
          <w:b/>
          <w:sz w:val="20"/>
        </w:rPr>
      </w:pPr>
      <w:r w:rsidRPr="004C56D1">
        <w:rPr>
          <w:rFonts w:ascii="Arial Unicode MS" w:eastAsia="Arial Unicode MS" w:hAnsi="Arial Unicode MS" w:cs="Arial Unicode MS"/>
          <w:i/>
          <w:iCs/>
          <w:sz w:val="20"/>
        </w:rPr>
        <w:t>m)</w:t>
      </w:r>
      <w:r w:rsidRPr="004C56D1">
        <w:rPr>
          <w:rFonts w:ascii="Arial Unicode MS" w:eastAsia="Arial Unicode MS" w:hAnsi="Arial Unicode MS" w:cs="Arial Unicode MS"/>
          <w:sz w:val="20"/>
        </w:rPr>
        <w:t xml:space="preserve"> esetében a 25. § szerinti összeférhetetlenségből, illetve a közbeszerzési eljárás előkészítésében való előzetes bevonásból eredő versenytorzulást a gazdasági szereplő kizárásán kívül nem lehet más módon orvosolni;</w:t>
      </w:r>
    </w:p>
    <w:p w:rsidR="004C56D1" w:rsidRPr="004C56D1" w:rsidRDefault="004C56D1" w:rsidP="004C56D1">
      <w:pPr>
        <w:pStyle w:val="NormlWeb"/>
        <w:spacing w:line="180" w:lineRule="auto"/>
        <w:jc w:val="both"/>
        <w:rPr>
          <w:rFonts w:ascii="Arial Unicode MS" w:eastAsia="Arial Unicode MS" w:hAnsi="Arial Unicode MS" w:cs="Arial Unicode MS"/>
          <w:i/>
          <w:iCs/>
          <w:sz w:val="12"/>
        </w:rPr>
      </w:pPr>
    </w:p>
    <w:p w:rsidR="004C56D1" w:rsidRPr="004C56D1" w:rsidRDefault="004C56D1" w:rsidP="004C56D1">
      <w:pPr>
        <w:pStyle w:val="NormlWeb"/>
        <w:spacing w:line="180" w:lineRule="auto"/>
        <w:ind w:left="708"/>
        <w:jc w:val="both"/>
        <w:rPr>
          <w:rFonts w:ascii="Arial Unicode MS" w:eastAsia="Arial Unicode MS" w:hAnsi="Arial Unicode MS" w:cs="Arial Unicode MS"/>
          <w:i/>
          <w:iCs/>
          <w:sz w:val="20"/>
        </w:rPr>
      </w:pPr>
      <w:r w:rsidRPr="004C56D1">
        <w:rPr>
          <w:rFonts w:ascii="Arial Unicode MS" w:eastAsia="Arial Unicode MS" w:hAnsi="Arial Unicode MS" w:cs="Arial Unicode MS"/>
          <w:i/>
          <w:iCs/>
          <w:sz w:val="20"/>
        </w:rPr>
        <w:t>q)</w:t>
      </w:r>
      <w:r w:rsidRPr="004C56D1">
        <w:rPr>
          <w:rFonts w:ascii="Arial Unicode MS" w:eastAsia="Arial Unicode MS" w:hAnsi="Arial Unicode MS" w:cs="Arial Unicode MS"/>
          <w:i/>
          <w:iCs/>
          <w:sz w:val="20"/>
          <w:vertAlign w:val="superscript"/>
        </w:rPr>
        <w:t xml:space="preserve"> </w:t>
      </w:r>
      <w:r w:rsidRPr="004C56D1">
        <w:rPr>
          <w:rFonts w:ascii="Arial Unicode MS" w:eastAsia="Arial Unicode MS" w:hAnsi="Arial Unicode MS" w:cs="Arial Unicode MS"/>
          <w:sz w:val="20"/>
        </w:rPr>
        <w:t>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p>
    <w:p w:rsidR="004C56D1" w:rsidRPr="004C56D1" w:rsidRDefault="004C56D1" w:rsidP="004C56D1">
      <w:pPr>
        <w:pStyle w:val="Default"/>
        <w:spacing w:line="180" w:lineRule="auto"/>
        <w:rPr>
          <w:rFonts w:ascii="Arial Unicode MS" w:eastAsia="Arial Unicode MS" w:hAnsi="Arial Unicode MS" w:cs="Arial Unicode MS"/>
          <w:sz w:val="20"/>
        </w:rPr>
      </w:pPr>
    </w:p>
    <w:p w:rsidR="004C56D1" w:rsidRDefault="004C56D1" w:rsidP="004C56D1">
      <w:pPr>
        <w:pStyle w:val="Default"/>
        <w:rPr>
          <w:rFonts w:eastAsia="Arial Unicode MS"/>
        </w:rPr>
      </w:pPr>
    </w:p>
    <w:p w:rsidR="004C56D1" w:rsidRDefault="004C56D1" w:rsidP="004C56D1">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4C5B54">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4C56D1" w:rsidRDefault="004C56D1" w:rsidP="004C56D1">
      <w:pPr>
        <w:spacing w:after="0" w:line="180" w:lineRule="auto"/>
        <w:ind w:right="-2"/>
        <w:rPr>
          <w:rFonts w:ascii="Arial Unicode MS" w:eastAsia="Arial Unicode MS" w:hAnsi="Arial Unicode MS" w:cs="Arial Unicode MS"/>
          <w:sz w:val="20"/>
          <w:szCs w:val="20"/>
        </w:rPr>
      </w:pPr>
    </w:p>
    <w:p w:rsidR="004C56D1" w:rsidRPr="006051FA" w:rsidRDefault="004C56D1" w:rsidP="004C56D1">
      <w:pPr>
        <w:spacing w:after="0" w:line="180" w:lineRule="auto"/>
        <w:ind w:right="-2"/>
        <w:rPr>
          <w:rFonts w:ascii="Arial Unicode MS" w:eastAsia="Arial Unicode MS" w:hAnsi="Arial Unicode MS" w:cs="Arial Unicode MS"/>
          <w:sz w:val="20"/>
          <w:szCs w:val="20"/>
        </w:rPr>
      </w:pPr>
    </w:p>
    <w:p w:rsidR="004C56D1" w:rsidRDefault="004C56D1" w:rsidP="004C56D1">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4C56D1" w:rsidRDefault="004C56D1" w:rsidP="004C56D1">
      <w:pPr>
        <w:numPr>
          <w:ilvl w:val="12"/>
          <w:numId w:val="0"/>
        </w:numPr>
        <w:tabs>
          <w:tab w:val="left" w:pos="930"/>
        </w:tabs>
        <w:spacing w:after="0" w:line="180" w:lineRule="auto"/>
        <w:rPr>
          <w:rFonts w:ascii="Arial Unicode MS" w:eastAsia="Arial Unicode MS" w:hAnsi="Arial Unicode MS" w:cs="Arial Unicode MS"/>
          <w:sz w:val="20"/>
          <w:szCs w:val="20"/>
        </w:rPr>
      </w:pPr>
    </w:p>
    <w:p w:rsidR="004C56D1" w:rsidRPr="00EC09CB" w:rsidRDefault="004C56D1" w:rsidP="004C56D1">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4C56D1" w:rsidRPr="00F15365" w:rsidRDefault="004C56D1" w:rsidP="004C56D1">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4C56D1" w:rsidRPr="00F15365" w:rsidRDefault="004C56D1" w:rsidP="004C56D1">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4C56D1" w:rsidRPr="00F15365" w:rsidRDefault="004C56D1" w:rsidP="004C56D1">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4C56D1" w:rsidRDefault="004C56D1" w:rsidP="004C56D1">
      <w:pPr>
        <w:numPr>
          <w:ilvl w:val="12"/>
          <w:numId w:val="0"/>
        </w:numPr>
        <w:tabs>
          <w:tab w:val="left" w:pos="930"/>
        </w:tabs>
        <w:spacing w:after="0" w:line="180" w:lineRule="auto"/>
        <w:rPr>
          <w:rFonts w:ascii="Arial Unicode MS" w:eastAsia="Arial Unicode MS" w:hAnsi="Arial Unicode MS" w:cs="Arial Unicode MS"/>
          <w:sz w:val="20"/>
          <w:szCs w:val="20"/>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BB37DD" w:rsidRDefault="00BB37DD" w:rsidP="004C56D1">
      <w:pPr>
        <w:pStyle w:val="Default"/>
        <w:rPr>
          <w:rFonts w:eastAsia="Arial Unicode MS"/>
        </w:rPr>
      </w:pPr>
    </w:p>
    <w:p w:rsidR="00D61A90" w:rsidRDefault="00D61A90" w:rsidP="004C56D1">
      <w:pPr>
        <w:pStyle w:val="Default"/>
        <w:rPr>
          <w:rFonts w:eastAsia="Arial Unicode MS"/>
        </w:rPr>
      </w:pPr>
    </w:p>
    <w:p w:rsidR="00D61A90" w:rsidRDefault="00D61A90" w:rsidP="004C56D1">
      <w:pPr>
        <w:pStyle w:val="Default"/>
        <w:rPr>
          <w:rFonts w:eastAsia="Arial Unicode MS"/>
        </w:rPr>
      </w:pPr>
    </w:p>
    <w:p w:rsidR="00D61A90" w:rsidRDefault="00D61A90" w:rsidP="004C56D1">
      <w:pPr>
        <w:pStyle w:val="Default"/>
        <w:rPr>
          <w:rFonts w:eastAsia="Arial Unicode MS"/>
        </w:rPr>
      </w:pPr>
    </w:p>
    <w:p w:rsidR="004C56D1" w:rsidRDefault="004C56D1" w:rsidP="004C56D1">
      <w:pPr>
        <w:pStyle w:val="Default"/>
        <w:rPr>
          <w:rFonts w:eastAsia="Arial Unicode MS"/>
        </w:rPr>
      </w:pPr>
    </w:p>
    <w:p w:rsidR="002959D6" w:rsidRDefault="002959D6" w:rsidP="004C56D1">
      <w:pPr>
        <w:pStyle w:val="Default"/>
        <w:rPr>
          <w:rFonts w:eastAsia="Arial Unicode MS"/>
        </w:rPr>
      </w:pPr>
    </w:p>
    <w:p w:rsidR="00CD4CF4" w:rsidRDefault="00CD4CF4" w:rsidP="004C56D1">
      <w:pPr>
        <w:pStyle w:val="Default"/>
        <w:rPr>
          <w:rFonts w:eastAsia="Arial Unicode MS"/>
        </w:rPr>
      </w:pPr>
    </w:p>
    <w:p w:rsidR="008F6EA2" w:rsidRDefault="008F6EA2" w:rsidP="004C56D1">
      <w:pPr>
        <w:pStyle w:val="Default"/>
        <w:rPr>
          <w:rFonts w:eastAsia="Arial Unicode MS"/>
        </w:rPr>
      </w:pPr>
    </w:p>
    <w:p w:rsidR="00CD4CF4" w:rsidRDefault="00CD4CF4" w:rsidP="004C56D1">
      <w:pPr>
        <w:pStyle w:val="Default"/>
        <w:rPr>
          <w:rFonts w:eastAsia="Arial Unicode MS"/>
        </w:rPr>
      </w:pPr>
    </w:p>
    <w:p w:rsidR="00BB11E3" w:rsidRDefault="00BB11E3" w:rsidP="004C56D1">
      <w:pPr>
        <w:pStyle w:val="Default"/>
        <w:rPr>
          <w:rFonts w:eastAsia="Arial Unicode MS"/>
        </w:rPr>
      </w:pPr>
    </w:p>
    <w:p w:rsidR="004C56D1" w:rsidRPr="007E5BDC" w:rsidRDefault="004C56D1" w:rsidP="004C56D1">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5</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4C56D1" w:rsidRPr="006051FA" w:rsidRDefault="004C56D1" w:rsidP="004C56D1">
      <w:pPr>
        <w:pStyle w:val="Szvegtrzsbehzssal"/>
        <w:spacing w:line="180" w:lineRule="auto"/>
        <w:ind w:right="-1"/>
        <w:jc w:val="center"/>
        <w:rPr>
          <w:rFonts w:ascii="Arial Unicode MS" w:eastAsia="Arial Unicode MS" w:hAnsi="Arial Unicode MS" w:cs="Arial Unicode MS"/>
          <w:b w:val="0"/>
          <w:sz w:val="14"/>
          <w:szCs w:val="20"/>
        </w:rPr>
      </w:pPr>
    </w:p>
    <w:p w:rsidR="004C56D1" w:rsidRPr="006051FA" w:rsidRDefault="004C56D1" w:rsidP="004C56D1">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r>
        <w:rPr>
          <w:rFonts w:ascii="Arial Unicode MS" w:eastAsia="Arial Unicode MS" w:hAnsi="Arial Unicode MS" w:cs="Arial Unicode MS"/>
          <w:b w:val="0"/>
          <w:i w:val="0"/>
          <w:sz w:val="28"/>
          <w:szCs w:val="20"/>
        </w:rPr>
        <w:t>A</w:t>
      </w:r>
    </w:p>
    <w:p w:rsidR="004C56D1" w:rsidRDefault="004C56D1" w:rsidP="004C56D1">
      <w:pPr>
        <w:pStyle w:val="Default"/>
        <w:jc w:val="center"/>
        <w:rPr>
          <w:rFonts w:eastAsia="Arial Unicode MS"/>
        </w:rPr>
      </w:pPr>
      <w:r w:rsidRPr="001B425B">
        <w:rPr>
          <w:rFonts w:ascii="Arial Unicode MS" w:eastAsia="Arial Unicode MS" w:hAnsi="Arial Unicode MS" w:cs="Arial Unicode MS"/>
          <w:sz w:val="20"/>
        </w:rPr>
        <w:t>a Kbt. 67. § (4) bekezdésben és a 321/2015.(X.30.) Korm. rendelet 17. § (2) bekezdésben foglaltakra vonatkozóan</w:t>
      </w:r>
    </w:p>
    <w:p w:rsidR="004C56D1" w:rsidRDefault="004C56D1" w:rsidP="004C56D1">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C56D1"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C56D1" w:rsidRPr="00701C6A" w:rsidRDefault="004C56D1" w:rsidP="00DB320A">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C56D1"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C56D1" w:rsidRPr="00701C6A" w:rsidRDefault="004C56D1" w:rsidP="00DB320A">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C56D1"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C56D1" w:rsidRPr="00701C6A" w:rsidRDefault="004C56D1" w:rsidP="00DB320A">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C56D1"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C56D1" w:rsidRPr="00701C6A" w:rsidRDefault="004C56D1" w:rsidP="00DB320A">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C56D1"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C56D1" w:rsidRPr="00701C6A" w:rsidRDefault="004C56D1" w:rsidP="00DB320A">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C56D1"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C56D1" w:rsidRPr="00701C6A" w:rsidRDefault="004C56D1" w:rsidP="00DB320A">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C56D1"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C56D1" w:rsidRPr="00701C6A" w:rsidRDefault="00E04B82" w:rsidP="00DB320A">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8F6EA2"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8F6EA2" w:rsidRPr="00EB7618">
              <w:rPr>
                <w:rFonts w:ascii="Arial Unicode MS" w:eastAsia="Arial Unicode MS" w:hAnsi="Arial Unicode MS" w:cs="Arial Unicode MS"/>
                <w:sz w:val="16"/>
                <w:szCs w:val="18"/>
              </w:rPr>
              <w:t xml:space="preserve"> </w:t>
            </w:r>
            <w:r w:rsidR="008F6EA2"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262C49" w:rsidRPr="00BB11E3">
              <w:rPr>
                <w:rFonts w:ascii="Arial Unicode MS" w:eastAsia="Arial Unicode MS" w:hAnsi="Arial Unicode MS" w:cs="Arial Unicode MS"/>
                <w:sz w:val="20"/>
                <w:szCs w:val="20"/>
              </w:rPr>
              <w:t xml:space="preserve"> </w:t>
            </w:r>
            <w:r w:rsidR="00BB11E3" w:rsidRPr="00BB11E3">
              <w:rPr>
                <w:rFonts w:ascii="Arial Unicode MS" w:eastAsia="Arial Unicode MS" w:hAnsi="Arial Unicode MS" w:cs="Arial Unicode MS"/>
                <w:sz w:val="20"/>
                <w:szCs w:val="20"/>
              </w:rPr>
              <w:t>tárgyú</w:t>
            </w:r>
            <w:r w:rsidR="00BB11E3">
              <w:rPr>
                <w:rFonts w:ascii="Arial Unicode MS" w:eastAsia="Arial Unicode MS" w:hAnsi="Arial Unicode MS" w:cs="Arial Unicode MS"/>
                <w:sz w:val="18"/>
                <w:szCs w:val="18"/>
              </w:rPr>
              <w:t xml:space="preserve"> </w:t>
            </w:r>
            <w:r w:rsidR="00BB11E3" w:rsidRPr="004C56D1">
              <w:rPr>
                <w:rFonts w:ascii="Arial Unicode MS" w:eastAsia="Arial Unicode MS" w:hAnsi="Arial Unicode MS" w:cs="Arial Unicode MS"/>
                <w:sz w:val="20"/>
                <w:szCs w:val="18"/>
              </w:rPr>
              <w:t>közbeszerzési eljárásban</w:t>
            </w:r>
            <w:r w:rsidR="004C56D1">
              <w:rPr>
                <w:rFonts w:ascii="Arial Unicode MS" w:eastAsia="Arial Unicode MS" w:hAnsi="Arial Unicode MS" w:cs="Arial Unicode MS"/>
                <w:sz w:val="20"/>
                <w:szCs w:val="18"/>
              </w:rPr>
              <w:t xml:space="preserve"> </w:t>
            </w:r>
            <w:r w:rsidR="004C56D1" w:rsidRPr="004C56D1">
              <w:rPr>
                <w:rFonts w:ascii="Arial Unicode MS" w:eastAsia="Arial Unicode MS" w:hAnsi="Arial Unicode MS" w:cs="Arial Unicode MS"/>
                <w:b/>
                <w:bCs/>
                <w:sz w:val="20"/>
                <w:szCs w:val="18"/>
              </w:rPr>
              <w:t>büntetőjogi felelősségem tudatában nyilatkozom,</w:t>
            </w:r>
          </w:p>
        </w:tc>
      </w:tr>
    </w:tbl>
    <w:p w:rsidR="004C56D1" w:rsidRDefault="004C56D1" w:rsidP="004C56D1">
      <w:pPr>
        <w:pStyle w:val="Default"/>
        <w:rPr>
          <w:rFonts w:eastAsia="Arial Unicode MS"/>
        </w:rPr>
      </w:pPr>
    </w:p>
    <w:p w:rsidR="004C56D1" w:rsidRDefault="004C56D1" w:rsidP="004C56D1">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4C56D1" w:rsidRPr="004C56D1" w:rsidRDefault="004C56D1" w:rsidP="004C56D1">
      <w:pPr>
        <w:spacing w:after="0" w:line="240" w:lineRule="auto"/>
        <w:jc w:val="both"/>
        <w:rPr>
          <w:rFonts w:ascii="Arial Unicode MS" w:eastAsia="Arial Unicode MS" w:hAnsi="Arial Unicode MS" w:cs="Arial Unicode MS"/>
          <w:b/>
          <w:sz w:val="20"/>
          <w:szCs w:val="20"/>
        </w:rPr>
      </w:pPr>
    </w:p>
    <w:p w:rsidR="004C56D1" w:rsidRPr="004C56D1" w:rsidRDefault="004C56D1" w:rsidP="00BA5A07">
      <w:pPr>
        <w:spacing w:after="0" w:line="240" w:lineRule="auto"/>
        <w:jc w:val="both"/>
        <w:rPr>
          <w:rFonts w:ascii="Arial Unicode MS" w:eastAsia="Arial Unicode MS" w:hAnsi="Arial Unicode MS" w:cs="Arial Unicode MS"/>
          <w:sz w:val="20"/>
          <w:szCs w:val="20"/>
        </w:rPr>
      </w:pPr>
      <w:r w:rsidRPr="004C56D1">
        <w:rPr>
          <w:rFonts w:ascii="Arial Unicode MS" w:eastAsia="Arial Unicode MS" w:hAnsi="Arial Unicode MS" w:cs="Arial Unicode MS"/>
          <w:sz w:val="20"/>
          <w:szCs w:val="20"/>
        </w:rPr>
        <w:t>a</w:t>
      </w:r>
      <w:r w:rsidRPr="004C56D1">
        <w:rPr>
          <w:rFonts w:ascii="Arial Unicode MS" w:eastAsia="Arial Unicode MS" w:hAnsi="Arial Unicode MS" w:cs="Arial Unicode MS"/>
          <w:b/>
          <w:sz w:val="20"/>
          <w:szCs w:val="20"/>
        </w:rPr>
        <w:t xml:space="preserve"> </w:t>
      </w:r>
      <w:r w:rsidRPr="004C56D1">
        <w:rPr>
          <w:rFonts w:ascii="Arial Unicode MS" w:eastAsia="Arial Unicode MS" w:hAnsi="Arial Unicode MS" w:cs="Arial Unicode MS"/>
          <w:sz w:val="20"/>
          <w:szCs w:val="20"/>
        </w:rPr>
        <w:t xml:space="preserve">szerződés teljesítéséhez nem veszünk igénybe a </w:t>
      </w:r>
      <w:r w:rsidRPr="004C56D1">
        <w:rPr>
          <w:rFonts w:ascii="Arial Unicode MS" w:eastAsia="Arial Unicode MS" w:hAnsi="Arial Unicode MS" w:cs="Arial Unicode MS"/>
          <w:b/>
          <w:sz w:val="20"/>
          <w:szCs w:val="20"/>
        </w:rPr>
        <w:t>Kbt. 62. § (1) bekezdés b), g)–k), m) és q)</w:t>
      </w:r>
      <w:r w:rsidRPr="004C56D1">
        <w:rPr>
          <w:rFonts w:ascii="Arial Unicode MS" w:eastAsia="Arial Unicode MS" w:hAnsi="Arial Unicode MS" w:cs="Arial Unicode MS"/>
          <w:sz w:val="20"/>
          <w:szCs w:val="20"/>
        </w:rPr>
        <w:t xml:space="preserve"> pontjai szerinti kizáró okok hatálya alá eső alvállalkozót, valamint az általunk alkalmasság igazolására igénybe vett más szervezet nem tartozik a </w:t>
      </w:r>
      <w:r w:rsidRPr="004C56D1">
        <w:rPr>
          <w:rFonts w:ascii="Arial Unicode MS" w:eastAsia="Arial Unicode MS" w:hAnsi="Arial Unicode MS" w:cs="Arial Unicode MS"/>
          <w:b/>
          <w:sz w:val="20"/>
          <w:szCs w:val="20"/>
        </w:rPr>
        <w:t>Kbt. 62. § (1) bekezdés b), g)–k), m) és q)</w:t>
      </w:r>
      <w:r w:rsidRPr="004C56D1">
        <w:rPr>
          <w:rFonts w:ascii="Arial Unicode MS" w:eastAsia="Arial Unicode MS" w:hAnsi="Arial Unicode MS" w:cs="Arial Unicode MS"/>
          <w:sz w:val="20"/>
          <w:szCs w:val="20"/>
        </w:rPr>
        <w:t xml:space="preserve"> </w:t>
      </w:r>
      <w:r w:rsidRPr="004C56D1">
        <w:rPr>
          <w:rFonts w:ascii="Arial Unicode MS" w:eastAsia="Arial Unicode MS" w:hAnsi="Arial Unicode MS" w:cs="Arial Unicode MS"/>
          <w:b/>
          <w:sz w:val="20"/>
          <w:szCs w:val="20"/>
        </w:rPr>
        <w:t xml:space="preserve"> </w:t>
      </w:r>
      <w:r w:rsidRPr="004C56D1">
        <w:rPr>
          <w:rFonts w:ascii="Arial Unicode MS" w:eastAsia="Arial Unicode MS" w:hAnsi="Arial Unicode MS" w:cs="Arial Unicode MS"/>
          <w:sz w:val="20"/>
          <w:szCs w:val="20"/>
        </w:rPr>
        <w:t>pontjai szerinti kizáró okok hatálya alá.</w:t>
      </w:r>
    </w:p>
    <w:p w:rsidR="004C56D1" w:rsidRPr="004C56D1" w:rsidRDefault="004C56D1" w:rsidP="004C56D1">
      <w:pPr>
        <w:pStyle w:val="Default"/>
        <w:spacing w:line="180" w:lineRule="auto"/>
        <w:rPr>
          <w:rFonts w:ascii="Arial Unicode MS" w:eastAsia="Arial Unicode MS" w:hAnsi="Arial Unicode MS" w:cs="Arial Unicode MS"/>
          <w:sz w:val="20"/>
        </w:rPr>
      </w:pPr>
    </w:p>
    <w:p w:rsidR="004C56D1" w:rsidRDefault="004C56D1" w:rsidP="004C56D1">
      <w:pPr>
        <w:pStyle w:val="Default"/>
        <w:rPr>
          <w:rFonts w:eastAsia="Arial Unicode MS"/>
        </w:rPr>
      </w:pPr>
    </w:p>
    <w:p w:rsidR="004C56D1" w:rsidRDefault="004C56D1" w:rsidP="004C56D1">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4C56D1" w:rsidRDefault="004C56D1" w:rsidP="004C56D1">
      <w:pPr>
        <w:spacing w:after="0" w:line="180" w:lineRule="auto"/>
        <w:ind w:right="-2"/>
        <w:rPr>
          <w:rFonts w:ascii="Arial Unicode MS" w:eastAsia="Arial Unicode MS" w:hAnsi="Arial Unicode MS" w:cs="Arial Unicode MS"/>
          <w:sz w:val="20"/>
          <w:szCs w:val="20"/>
        </w:rPr>
      </w:pPr>
    </w:p>
    <w:p w:rsidR="004C56D1" w:rsidRPr="006051FA" w:rsidRDefault="004C56D1" w:rsidP="004C56D1">
      <w:pPr>
        <w:spacing w:after="0" w:line="180" w:lineRule="auto"/>
        <w:ind w:right="-2"/>
        <w:rPr>
          <w:rFonts w:ascii="Arial Unicode MS" w:eastAsia="Arial Unicode MS" w:hAnsi="Arial Unicode MS" w:cs="Arial Unicode MS"/>
          <w:sz w:val="20"/>
          <w:szCs w:val="20"/>
        </w:rPr>
      </w:pPr>
    </w:p>
    <w:p w:rsidR="004C56D1" w:rsidRDefault="004C56D1" w:rsidP="004C56D1">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4C56D1" w:rsidRDefault="004C56D1" w:rsidP="004C56D1">
      <w:pPr>
        <w:numPr>
          <w:ilvl w:val="12"/>
          <w:numId w:val="0"/>
        </w:numPr>
        <w:tabs>
          <w:tab w:val="left" w:pos="930"/>
        </w:tabs>
        <w:spacing w:after="0" w:line="180" w:lineRule="auto"/>
        <w:rPr>
          <w:rFonts w:ascii="Arial Unicode MS" w:eastAsia="Arial Unicode MS" w:hAnsi="Arial Unicode MS" w:cs="Arial Unicode MS"/>
          <w:sz w:val="20"/>
          <w:szCs w:val="20"/>
        </w:rPr>
      </w:pPr>
    </w:p>
    <w:p w:rsidR="004C56D1" w:rsidRPr="00EC09CB" w:rsidRDefault="004C56D1" w:rsidP="004C56D1">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4C56D1" w:rsidRPr="00F15365" w:rsidRDefault="004C56D1" w:rsidP="004C56D1">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4C56D1" w:rsidRPr="00F15365" w:rsidRDefault="004C56D1" w:rsidP="004C56D1">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4C56D1" w:rsidRPr="00F15365" w:rsidRDefault="004C56D1" w:rsidP="004C56D1">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4C56D1" w:rsidRDefault="004C56D1" w:rsidP="004C56D1">
      <w:pPr>
        <w:numPr>
          <w:ilvl w:val="12"/>
          <w:numId w:val="0"/>
        </w:numPr>
        <w:tabs>
          <w:tab w:val="left" w:pos="930"/>
        </w:tabs>
        <w:spacing w:after="0" w:line="180" w:lineRule="auto"/>
        <w:rPr>
          <w:rFonts w:ascii="Arial Unicode MS" w:eastAsia="Arial Unicode MS" w:hAnsi="Arial Unicode MS" w:cs="Arial Unicode MS"/>
          <w:sz w:val="20"/>
          <w:szCs w:val="20"/>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4C56D1" w:rsidRDefault="004C56D1" w:rsidP="004C56D1">
      <w:pPr>
        <w:pStyle w:val="Default"/>
        <w:rPr>
          <w:rFonts w:eastAsia="Arial Unicode MS"/>
        </w:rPr>
      </w:pPr>
    </w:p>
    <w:p w:rsidR="006E0279" w:rsidRDefault="006E0279" w:rsidP="004C56D1">
      <w:pPr>
        <w:pStyle w:val="Default"/>
        <w:rPr>
          <w:rFonts w:eastAsia="Arial Unicode MS"/>
        </w:rPr>
      </w:pPr>
    </w:p>
    <w:p w:rsidR="004C56D1" w:rsidRDefault="004C56D1" w:rsidP="004C56D1">
      <w:pPr>
        <w:pStyle w:val="Default"/>
        <w:rPr>
          <w:rFonts w:eastAsia="Arial Unicode MS"/>
        </w:rPr>
      </w:pPr>
    </w:p>
    <w:p w:rsidR="00D61A90" w:rsidRDefault="00D61A90" w:rsidP="004C56D1">
      <w:pPr>
        <w:pStyle w:val="Default"/>
        <w:rPr>
          <w:rFonts w:eastAsia="Arial Unicode MS"/>
        </w:rPr>
      </w:pPr>
    </w:p>
    <w:p w:rsidR="004C56D1" w:rsidRDefault="004C56D1" w:rsidP="004C56D1">
      <w:pPr>
        <w:pStyle w:val="Default"/>
        <w:rPr>
          <w:rFonts w:eastAsia="Arial Unicode MS"/>
        </w:rPr>
      </w:pPr>
    </w:p>
    <w:p w:rsidR="00CD4CF4" w:rsidRDefault="00CD4CF4" w:rsidP="004C56D1">
      <w:pPr>
        <w:pStyle w:val="Default"/>
        <w:rPr>
          <w:rFonts w:eastAsia="Arial Unicode MS"/>
        </w:rPr>
      </w:pPr>
    </w:p>
    <w:p w:rsidR="004C56D1" w:rsidRDefault="004C56D1" w:rsidP="004C56D1">
      <w:pPr>
        <w:pStyle w:val="Default"/>
        <w:rPr>
          <w:rFonts w:eastAsia="Arial Unicode MS"/>
        </w:rPr>
      </w:pPr>
    </w:p>
    <w:p w:rsidR="00DB320A" w:rsidRPr="004C56D1" w:rsidRDefault="00DB320A" w:rsidP="00DB320A">
      <w:pPr>
        <w:pStyle w:val="Default"/>
        <w:rPr>
          <w:rFonts w:eastAsia="Arial Unicode MS"/>
        </w:rPr>
      </w:pPr>
    </w:p>
    <w:p w:rsidR="00DB320A" w:rsidRPr="007E5BDC" w:rsidRDefault="00DB320A" w:rsidP="00DB320A">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6</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DB320A" w:rsidRPr="006051FA" w:rsidRDefault="00DB320A" w:rsidP="00DB320A">
      <w:pPr>
        <w:pStyle w:val="Szvegtrzsbehzssal"/>
        <w:spacing w:line="180" w:lineRule="auto"/>
        <w:ind w:right="-1"/>
        <w:jc w:val="center"/>
        <w:rPr>
          <w:rFonts w:ascii="Arial Unicode MS" w:eastAsia="Arial Unicode MS" w:hAnsi="Arial Unicode MS" w:cs="Arial Unicode MS"/>
          <w:b w:val="0"/>
          <w:sz w:val="14"/>
          <w:szCs w:val="20"/>
        </w:rPr>
      </w:pPr>
    </w:p>
    <w:p w:rsidR="00DB320A" w:rsidRPr="006051FA" w:rsidRDefault="00DB320A" w:rsidP="00DB320A">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r>
        <w:rPr>
          <w:rFonts w:ascii="Arial Unicode MS" w:eastAsia="Arial Unicode MS" w:hAnsi="Arial Unicode MS" w:cs="Arial Unicode MS"/>
          <w:b w:val="0"/>
          <w:i w:val="0"/>
          <w:sz w:val="28"/>
          <w:szCs w:val="20"/>
        </w:rPr>
        <w:t>A</w:t>
      </w:r>
    </w:p>
    <w:p w:rsidR="004C56D1" w:rsidRDefault="00DB320A" w:rsidP="00DB320A">
      <w:pPr>
        <w:pStyle w:val="Default"/>
        <w:jc w:val="center"/>
        <w:rPr>
          <w:rFonts w:eastAsia="Arial Unicode MS"/>
        </w:rPr>
      </w:pPr>
      <w:r w:rsidRPr="001B425B">
        <w:rPr>
          <w:rFonts w:ascii="Arial Unicode MS" w:eastAsia="Arial Unicode MS" w:hAnsi="Arial Unicode MS" w:cs="Arial Unicode MS"/>
          <w:sz w:val="20"/>
          <w:szCs w:val="20"/>
        </w:rPr>
        <w:t xml:space="preserve">a Kbt. 66. § (1) bekezdésben foglaltakra vonatkozóan – nyilatkozat a formai és tartalmi </w:t>
      </w:r>
      <w:r>
        <w:rPr>
          <w:rFonts w:ascii="Arial Unicode MS" w:eastAsia="Arial Unicode MS" w:hAnsi="Arial Unicode MS" w:cs="Arial Unicode MS"/>
          <w:sz w:val="20"/>
          <w:szCs w:val="20"/>
        </w:rPr>
        <w:t>k</w:t>
      </w:r>
      <w:r w:rsidRPr="001B425B">
        <w:rPr>
          <w:rFonts w:ascii="Arial Unicode MS" w:eastAsia="Arial Unicode MS" w:hAnsi="Arial Unicode MS" w:cs="Arial Unicode MS"/>
          <w:sz w:val="20"/>
          <w:szCs w:val="20"/>
        </w:rPr>
        <w:t>övetelményekre</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E04B82"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8F6EA2"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8F6EA2" w:rsidRPr="00EB7618">
              <w:rPr>
                <w:rFonts w:ascii="Arial Unicode MS" w:eastAsia="Arial Unicode MS" w:hAnsi="Arial Unicode MS" w:cs="Arial Unicode MS"/>
                <w:sz w:val="16"/>
                <w:szCs w:val="18"/>
              </w:rPr>
              <w:t xml:space="preserve"> </w:t>
            </w:r>
            <w:r w:rsidR="008F6EA2"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BB11E3" w:rsidRPr="00BB11E3">
              <w:rPr>
                <w:rFonts w:ascii="Arial Unicode MS" w:eastAsia="Arial Unicode MS" w:hAnsi="Arial Unicode MS" w:cs="Arial Unicode MS"/>
                <w:sz w:val="20"/>
                <w:szCs w:val="20"/>
              </w:rPr>
              <w:t xml:space="preserve"> tárgyú</w:t>
            </w:r>
            <w:r w:rsidR="00BB11E3">
              <w:rPr>
                <w:rFonts w:ascii="Arial Unicode MS" w:eastAsia="Arial Unicode MS" w:hAnsi="Arial Unicode MS" w:cs="Arial Unicode MS"/>
                <w:sz w:val="18"/>
                <w:szCs w:val="18"/>
              </w:rPr>
              <w:t xml:space="preserve"> </w:t>
            </w:r>
            <w:r w:rsidR="00BB11E3" w:rsidRPr="004C56D1">
              <w:rPr>
                <w:rFonts w:ascii="Arial Unicode MS" w:eastAsia="Arial Unicode MS" w:hAnsi="Arial Unicode MS" w:cs="Arial Unicode MS"/>
                <w:sz w:val="20"/>
                <w:szCs w:val="18"/>
              </w:rPr>
              <w:t>közbeszerzési eljárásban</w:t>
            </w:r>
            <w:r w:rsidR="00BB11E3">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4C56D1" w:rsidRDefault="004C56D1" w:rsidP="004C56D1">
      <w:pPr>
        <w:pStyle w:val="Default"/>
        <w:rPr>
          <w:rFonts w:eastAsia="Arial Unicode MS"/>
        </w:rPr>
      </w:pPr>
    </w:p>
    <w:p w:rsidR="00BA5A07" w:rsidRPr="00BA5A07" w:rsidRDefault="00BA5A07" w:rsidP="00BA5A07">
      <w:pPr>
        <w:spacing w:after="0" w:line="240" w:lineRule="auto"/>
        <w:jc w:val="both"/>
        <w:rPr>
          <w:rFonts w:ascii="Arial Unicode MS" w:eastAsia="Arial Unicode MS" w:hAnsi="Arial Unicode MS" w:cs="Arial Unicode MS"/>
          <w:sz w:val="20"/>
          <w:szCs w:val="24"/>
        </w:rPr>
      </w:pPr>
      <w:r w:rsidRPr="00BA5A07">
        <w:rPr>
          <w:rFonts w:ascii="Arial Unicode MS" w:eastAsia="Arial Unicode MS" w:hAnsi="Arial Unicode MS" w:cs="Arial Unicode MS"/>
          <w:sz w:val="20"/>
          <w:szCs w:val="24"/>
        </w:rPr>
        <w:t xml:space="preserve">az Ajánlattételi felhívásban, a Dokumentációban és a kiegészítő tájékoztatásban foglalt valamennyi formai és tartalmi követelmény, utasítás, kikötés és műszaki specifikáció gondos áttekintése után </w:t>
      </w:r>
      <w:r w:rsidRPr="00BA5A07">
        <w:rPr>
          <w:rFonts w:ascii="Arial Unicode MS" w:eastAsia="Arial Unicode MS" w:hAnsi="Arial Unicode MS" w:cs="Arial Unicode MS"/>
          <w:b/>
          <w:i/>
          <w:sz w:val="20"/>
          <w:szCs w:val="24"/>
        </w:rPr>
        <w:t>– a Kbt. 66. § (1) bekezdésében foglaltaknak megfelelően -</w:t>
      </w:r>
      <w:r w:rsidRPr="00BA5A07">
        <w:rPr>
          <w:rFonts w:ascii="Arial Unicode MS" w:eastAsia="Arial Unicode MS" w:hAnsi="Arial Unicode MS" w:cs="Arial Unicode MS"/>
          <w:b/>
          <w:sz w:val="20"/>
          <w:szCs w:val="24"/>
        </w:rPr>
        <w:t xml:space="preserve"> </w:t>
      </w:r>
      <w:r w:rsidRPr="00BA5A07">
        <w:rPr>
          <w:rFonts w:ascii="Arial Unicode MS" w:eastAsia="Arial Unicode MS" w:hAnsi="Arial Unicode MS" w:cs="Arial Unicode MS"/>
          <w:sz w:val="20"/>
          <w:szCs w:val="24"/>
        </w:rPr>
        <w:t>ezennel kijelentem, hogy ajánlatunkat a dokumentációban meghatározott tartalmi és formai követelményeknek megfelelően készítettük el.</w:t>
      </w:r>
    </w:p>
    <w:p w:rsidR="00E30BCB" w:rsidRPr="004C56D1" w:rsidRDefault="00E30BCB" w:rsidP="00E30BCB">
      <w:pPr>
        <w:pStyle w:val="Default"/>
        <w:spacing w:line="180" w:lineRule="auto"/>
        <w:rPr>
          <w:rFonts w:ascii="Arial Unicode MS" w:eastAsia="Arial Unicode MS" w:hAnsi="Arial Unicode MS" w:cs="Arial Unicode MS"/>
          <w:sz w:val="20"/>
        </w:rPr>
      </w:pPr>
    </w:p>
    <w:p w:rsidR="00E30BCB" w:rsidRDefault="00E30BCB" w:rsidP="00E30BCB">
      <w:pPr>
        <w:pStyle w:val="Default"/>
        <w:rPr>
          <w:rFonts w:eastAsia="Arial Unicode MS"/>
        </w:rPr>
      </w:pPr>
    </w:p>
    <w:p w:rsidR="00E30BCB" w:rsidRDefault="00E30BCB" w:rsidP="00E30BCB">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E30BCB" w:rsidRDefault="00E30BCB" w:rsidP="00E30BCB">
      <w:pPr>
        <w:spacing w:after="0" w:line="180" w:lineRule="auto"/>
        <w:ind w:right="-2"/>
        <w:rPr>
          <w:rFonts w:ascii="Arial Unicode MS" w:eastAsia="Arial Unicode MS" w:hAnsi="Arial Unicode MS" w:cs="Arial Unicode MS"/>
          <w:sz w:val="20"/>
          <w:szCs w:val="20"/>
        </w:rPr>
      </w:pPr>
    </w:p>
    <w:p w:rsidR="00E30BCB" w:rsidRPr="006051FA" w:rsidRDefault="00E30BCB" w:rsidP="00E30BCB">
      <w:pPr>
        <w:spacing w:after="0" w:line="180" w:lineRule="auto"/>
        <w:ind w:right="-2"/>
        <w:rPr>
          <w:rFonts w:ascii="Arial Unicode MS" w:eastAsia="Arial Unicode MS" w:hAnsi="Arial Unicode MS" w:cs="Arial Unicode MS"/>
          <w:sz w:val="20"/>
          <w:szCs w:val="20"/>
        </w:rPr>
      </w:pPr>
    </w:p>
    <w:p w:rsidR="00E30BCB" w:rsidRDefault="00E30BCB" w:rsidP="00E30BCB">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E30BCB" w:rsidRDefault="00E30BCB" w:rsidP="00E30BCB">
      <w:pPr>
        <w:numPr>
          <w:ilvl w:val="12"/>
          <w:numId w:val="0"/>
        </w:numPr>
        <w:tabs>
          <w:tab w:val="left" w:pos="930"/>
        </w:tabs>
        <w:spacing w:after="0" w:line="180" w:lineRule="auto"/>
        <w:rPr>
          <w:rFonts w:ascii="Arial Unicode MS" w:eastAsia="Arial Unicode MS" w:hAnsi="Arial Unicode MS" w:cs="Arial Unicode MS"/>
          <w:sz w:val="20"/>
          <w:szCs w:val="20"/>
        </w:rPr>
      </w:pPr>
    </w:p>
    <w:p w:rsidR="00E30BCB" w:rsidRPr="00EC09CB" w:rsidRDefault="00E30BCB" w:rsidP="00E30BCB">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E30BCB" w:rsidRPr="00F15365" w:rsidRDefault="00E30BCB" w:rsidP="00E30BCB">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E30BCB" w:rsidRPr="00F15365" w:rsidRDefault="00E30BCB" w:rsidP="00E30BCB">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E30BCB" w:rsidRPr="00F15365" w:rsidRDefault="00E30BCB" w:rsidP="00E30BCB">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4C56D1" w:rsidRDefault="004C56D1" w:rsidP="004C56D1">
      <w:pPr>
        <w:pStyle w:val="Default"/>
        <w:rPr>
          <w:rFonts w:eastAsia="Arial Unicode MS"/>
        </w:rPr>
      </w:pPr>
    </w:p>
    <w:p w:rsidR="00DB320A" w:rsidRDefault="00DB320A"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BA5A07" w:rsidRDefault="00BA5A07" w:rsidP="00DB320A">
      <w:pPr>
        <w:pStyle w:val="Default"/>
        <w:rPr>
          <w:rFonts w:eastAsia="Arial Unicode MS"/>
        </w:rPr>
      </w:pPr>
    </w:p>
    <w:p w:rsidR="00CD4CF4" w:rsidRDefault="00CD4CF4" w:rsidP="00DB320A">
      <w:pPr>
        <w:pStyle w:val="Default"/>
        <w:rPr>
          <w:rFonts w:eastAsia="Arial Unicode MS"/>
        </w:rPr>
      </w:pPr>
    </w:p>
    <w:p w:rsidR="00D61A90" w:rsidRDefault="00D61A90" w:rsidP="00DB320A">
      <w:pPr>
        <w:pStyle w:val="Default"/>
        <w:rPr>
          <w:rFonts w:eastAsia="Arial Unicode MS"/>
        </w:rPr>
      </w:pPr>
    </w:p>
    <w:p w:rsidR="00DB320A" w:rsidRPr="007E5BDC" w:rsidRDefault="00DB320A" w:rsidP="00DB320A">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7</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DB320A" w:rsidRPr="006051FA" w:rsidRDefault="00DB320A" w:rsidP="00DB320A">
      <w:pPr>
        <w:pStyle w:val="Szvegtrzsbehzssal"/>
        <w:spacing w:line="180" w:lineRule="auto"/>
        <w:ind w:right="-1"/>
        <w:jc w:val="center"/>
        <w:rPr>
          <w:rFonts w:ascii="Arial Unicode MS" w:eastAsia="Arial Unicode MS" w:hAnsi="Arial Unicode MS" w:cs="Arial Unicode MS"/>
          <w:b w:val="0"/>
          <w:sz w:val="14"/>
          <w:szCs w:val="20"/>
        </w:rPr>
      </w:pPr>
    </w:p>
    <w:p w:rsidR="00DB320A" w:rsidRPr="006051FA" w:rsidRDefault="00DB320A" w:rsidP="00DB320A">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r>
        <w:rPr>
          <w:rFonts w:ascii="Arial Unicode MS" w:eastAsia="Arial Unicode MS" w:hAnsi="Arial Unicode MS" w:cs="Arial Unicode MS"/>
          <w:b w:val="0"/>
          <w:i w:val="0"/>
          <w:sz w:val="28"/>
          <w:szCs w:val="20"/>
        </w:rPr>
        <w:t>A</w:t>
      </w:r>
    </w:p>
    <w:p w:rsidR="004C56D1" w:rsidRDefault="00DB320A" w:rsidP="00DB320A">
      <w:pPr>
        <w:pStyle w:val="Default"/>
        <w:jc w:val="center"/>
        <w:rPr>
          <w:rFonts w:eastAsia="Arial Unicode MS"/>
        </w:rPr>
      </w:pPr>
      <w:r w:rsidRPr="001B425B">
        <w:rPr>
          <w:rFonts w:ascii="Arial Unicode MS" w:eastAsia="Arial Unicode MS" w:hAnsi="Arial Unicode MS" w:cs="Arial Unicode MS"/>
          <w:sz w:val="20"/>
          <w:szCs w:val="20"/>
        </w:rPr>
        <w:t>a Kbt. 66. § (4) bekezdésben foglaltakra vonatkozóan – nyilatkozat a vállalkozás besorolásáról</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8F6EA2"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8F6EA2" w:rsidRPr="00EB7618">
              <w:rPr>
                <w:rFonts w:ascii="Arial Unicode MS" w:eastAsia="Arial Unicode MS" w:hAnsi="Arial Unicode MS" w:cs="Arial Unicode MS"/>
                <w:sz w:val="16"/>
                <w:szCs w:val="18"/>
              </w:rPr>
              <w:t xml:space="preserve"> </w:t>
            </w:r>
            <w:r w:rsidR="008F6EA2"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BB11E3" w:rsidRPr="00BB11E3">
              <w:rPr>
                <w:rFonts w:ascii="Arial Unicode MS" w:eastAsia="Arial Unicode MS" w:hAnsi="Arial Unicode MS" w:cs="Arial Unicode MS"/>
                <w:sz w:val="20"/>
                <w:szCs w:val="20"/>
              </w:rPr>
              <w:t xml:space="preserve"> tárgyú</w:t>
            </w:r>
            <w:r w:rsidR="00BB11E3">
              <w:rPr>
                <w:rFonts w:ascii="Arial Unicode MS" w:eastAsia="Arial Unicode MS" w:hAnsi="Arial Unicode MS" w:cs="Arial Unicode MS"/>
                <w:sz w:val="18"/>
                <w:szCs w:val="18"/>
              </w:rPr>
              <w:t xml:space="preserve"> </w:t>
            </w:r>
            <w:r w:rsidR="00BB11E3"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DB320A" w:rsidRPr="00E30BCB" w:rsidRDefault="00DB320A" w:rsidP="00E30BCB">
      <w:pPr>
        <w:pStyle w:val="Default"/>
        <w:spacing w:line="180" w:lineRule="auto"/>
        <w:rPr>
          <w:rFonts w:ascii="Arial Unicode MS" w:eastAsia="Arial Unicode MS" w:hAnsi="Arial Unicode MS" w:cs="Arial Unicode MS"/>
          <w:sz w:val="20"/>
          <w:szCs w:val="20"/>
        </w:rPr>
      </w:pPr>
    </w:p>
    <w:p w:rsidR="00E30BCB" w:rsidRPr="00E30BCB" w:rsidRDefault="00E30BCB" w:rsidP="00E30BCB">
      <w:pPr>
        <w:spacing w:after="0" w:line="180" w:lineRule="auto"/>
        <w:jc w:val="both"/>
        <w:rPr>
          <w:rFonts w:ascii="Arial Unicode MS" w:eastAsia="Arial Unicode MS" w:hAnsi="Arial Unicode MS" w:cs="Arial Unicode MS"/>
          <w:sz w:val="20"/>
          <w:szCs w:val="20"/>
        </w:rPr>
      </w:pPr>
      <w:r w:rsidRPr="00E30BCB">
        <w:rPr>
          <w:rFonts w:ascii="Arial Unicode MS" w:eastAsia="Arial Unicode MS" w:hAnsi="Arial Unicode MS" w:cs="Arial Unicode MS"/>
          <w:sz w:val="20"/>
          <w:szCs w:val="20"/>
        </w:rPr>
        <w:t xml:space="preserve">a Kbt. 66. §. (4) bekezdésében foglaltaknak megfelelően nyilatkozunk, hogy vállalkozásunk a Kis- és középvállalkozásokról, fejlődésük támogatásáról szóló 2004. évi XXXIV. törvény alapján: </w:t>
      </w:r>
    </w:p>
    <w:p w:rsidR="00E30BCB" w:rsidRPr="00E30BCB" w:rsidRDefault="00E30BCB" w:rsidP="00E30BCB">
      <w:pPr>
        <w:spacing w:after="0" w:line="180" w:lineRule="auto"/>
        <w:ind w:left="1418"/>
        <w:rPr>
          <w:rFonts w:ascii="Arial Unicode MS" w:eastAsia="Arial Unicode MS" w:hAnsi="Arial Unicode MS" w:cs="Arial Unicode MS"/>
          <w:b/>
          <w:iCs/>
          <w:sz w:val="20"/>
          <w:szCs w:val="20"/>
          <w:bdr w:val="single" w:sz="4" w:space="0" w:color="auto"/>
          <w:lang w:eastAsia="hu-HU"/>
        </w:rPr>
      </w:pPr>
    </w:p>
    <w:p w:rsidR="00E30BCB" w:rsidRPr="00E30BCB" w:rsidRDefault="00E30BCB" w:rsidP="00E30BCB">
      <w:pPr>
        <w:spacing w:after="0" w:line="180" w:lineRule="auto"/>
        <w:ind w:left="1418"/>
        <w:rPr>
          <w:rFonts w:ascii="Arial Unicode MS" w:eastAsia="Arial Unicode MS" w:hAnsi="Arial Unicode MS" w:cs="Arial Unicode MS"/>
          <w:sz w:val="20"/>
          <w:szCs w:val="20"/>
        </w:rPr>
      </w:pPr>
      <w:r w:rsidRPr="00E30BCB">
        <w:rPr>
          <w:rFonts w:ascii="Arial Unicode MS" w:eastAsia="Arial Unicode MS" w:hAnsi="Arial Unicode MS" w:cs="Arial Unicode MS"/>
          <w:b/>
          <w:iCs/>
          <w:sz w:val="20"/>
          <w:szCs w:val="20"/>
          <w:bdr w:val="single" w:sz="4" w:space="0" w:color="auto"/>
          <w:lang w:eastAsia="hu-HU"/>
        </w:rPr>
        <w:t>___</w:t>
      </w:r>
      <w:r w:rsidRPr="00E30BCB">
        <w:rPr>
          <w:rFonts w:ascii="Arial Unicode MS" w:eastAsia="Arial Unicode MS" w:hAnsi="Arial Unicode MS" w:cs="Arial Unicode MS"/>
          <w:b/>
          <w:sz w:val="20"/>
          <w:szCs w:val="20"/>
          <w:lang w:eastAsia="hu-HU"/>
        </w:rPr>
        <w:t>*</w:t>
      </w:r>
      <w:r w:rsidRPr="00E30BCB">
        <w:rPr>
          <w:rFonts w:ascii="Arial Unicode MS" w:eastAsia="Arial Unicode MS" w:hAnsi="Arial Unicode MS" w:cs="Arial Unicode MS"/>
          <w:sz w:val="20"/>
          <w:szCs w:val="20"/>
          <w:lang w:eastAsia="hu-HU"/>
        </w:rPr>
        <w:t xml:space="preserve"> </w:t>
      </w:r>
      <w:proofErr w:type="spellStart"/>
      <w:r w:rsidRPr="00E30BCB">
        <w:rPr>
          <w:rFonts w:ascii="Arial Unicode MS" w:eastAsia="Arial Unicode MS" w:hAnsi="Arial Unicode MS" w:cs="Arial Unicode MS"/>
          <w:sz w:val="20"/>
          <w:szCs w:val="20"/>
        </w:rPr>
        <w:t>mikrovállalkozásnak</w:t>
      </w:r>
      <w:proofErr w:type="spellEnd"/>
      <w:r w:rsidRPr="00E30BCB">
        <w:rPr>
          <w:rFonts w:ascii="Arial Unicode MS" w:eastAsia="Arial Unicode MS" w:hAnsi="Arial Unicode MS" w:cs="Arial Unicode MS"/>
          <w:sz w:val="20"/>
          <w:szCs w:val="20"/>
        </w:rPr>
        <w:t xml:space="preserve"> minősül;</w:t>
      </w:r>
      <w:r w:rsidR="006E0279">
        <w:rPr>
          <w:rFonts w:ascii="Arial Unicode MS" w:eastAsia="Arial Unicode MS" w:hAnsi="Arial Unicode MS" w:cs="Arial Unicode MS"/>
          <w:sz w:val="20"/>
          <w:szCs w:val="20"/>
        </w:rPr>
        <w:t xml:space="preserve"> </w:t>
      </w:r>
    </w:p>
    <w:p w:rsidR="00E30BCB" w:rsidRPr="00E30BCB" w:rsidRDefault="00E30BCB" w:rsidP="00E30BCB">
      <w:pPr>
        <w:spacing w:after="0" w:line="180" w:lineRule="auto"/>
        <w:ind w:left="1418"/>
        <w:rPr>
          <w:rFonts w:ascii="Arial Unicode MS" w:eastAsia="Arial Unicode MS" w:hAnsi="Arial Unicode MS" w:cs="Arial Unicode MS"/>
          <w:sz w:val="20"/>
          <w:szCs w:val="20"/>
        </w:rPr>
      </w:pPr>
      <w:r w:rsidRPr="00E30BCB">
        <w:rPr>
          <w:rFonts w:ascii="Arial Unicode MS" w:eastAsia="Arial Unicode MS" w:hAnsi="Arial Unicode MS" w:cs="Arial Unicode MS"/>
          <w:b/>
          <w:iCs/>
          <w:sz w:val="20"/>
          <w:szCs w:val="20"/>
          <w:bdr w:val="single" w:sz="4" w:space="0" w:color="auto"/>
          <w:lang w:eastAsia="hu-HU"/>
        </w:rPr>
        <w:t>___</w:t>
      </w:r>
      <w:r w:rsidRPr="00E30BCB">
        <w:rPr>
          <w:rFonts w:ascii="Arial Unicode MS" w:eastAsia="Arial Unicode MS" w:hAnsi="Arial Unicode MS" w:cs="Arial Unicode MS"/>
          <w:b/>
          <w:sz w:val="20"/>
          <w:szCs w:val="20"/>
          <w:lang w:eastAsia="hu-HU"/>
        </w:rPr>
        <w:t xml:space="preserve">* </w:t>
      </w:r>
      <w:r w:rsidRPr="00E30BCB">
        <w:rPr>
          <w:rFonts w:ascii="Arial Unicode MS" w:eastAsia="Arial Unicode MS" w:hAnsi="Arial Unicode MS" w:cs="Arial Unicode MS"/>
          <w:sz w:val="20"/>
          <w:szCs w:val="20"/>
        </w:rPr>
        <w:t>kisvállalkozásnak minősül;</w:t>
      </w:r>
    </w:p>
    <w:p w:rsidR="00E30BCB" w:rsidRPr="00E30BCB" w:rsidRDefault="00E30BCB" w:rsidP="00E30BCB">
      <w:pPr>
        <w:spacing w:after="0" w:line="180" w:lineRule="auto"/>
        <w:ind w:left="1418"/>
        <w:rPr>
          <w:rFonts w:ascii="Arial Unicode MS" w:eastAsia="Arial Unicode MS" w:hAnsi="Arial Unicode MS" w:cs="Arial Unicode MS"/>
          <w:sz w:val="20"/>
          <w:szCs w:val="20"/>
        </w:rPr>
      </w:pPr>
      <w:r w:rsidRPr="00E30BCB">
        <w:rPr>
          <w:rFonts w:ascii="Arial Unicode MS" w:eastAsia="Arial Unicode MS" w:hAnsi="Arial Unicode MS" w:cs="Arial Unicode MS"/>
          <w:b/>
          <w:iCs/>
          <w:sz w:val="20"/>
          <w:szCs w:val="20"/>
          <w:bdr w:val="single" w:sz="4" w:space="0" w:color="auto"/>
          <w:lang w:eastAsia="hu-HU"/>
        </w:rPr>
        <w:t>___</w:t>
      </w:r>
      <w:r w:rsidRPr="00E30BCB">
        <w:rPr>
          <w:rFonts w:ascii="Arial Unicode MS" w:eastAsia="Arial Unicode MS" w:hAnsi="Arial Unicode MS" w:cs="Arial Unicode MS"/>
          <w:b/>
          <w:sz w:val="20"/>
          <w:szCs w:val="20"/>
          <w:lang w:eastAsia="hu-HU"/>
        </w:rPr>
        <w:t xml:space="preserve">* </w:t>
      </w:r>
      <w:r w:rsidRPr="00E30BCB">
        <w:rPr>
          <w:rFonts w:ascii="Arial Unicode MS" w:eastAsia="Arial Unicode MS" w:hAnsi="Arial Unicode MS" w:cs="Arial Unicode MS"/>
          <w:sz w:val="20"/>
          <w:szCs w:val="20"/>
        </w:rPr>
        <w:t>középvállalkozásnak minősül;</w:t>
      </w:r>
    </w:p>
    <w:p w:rsidR="00E30BCB" w:rsidRPr="00E30BCB" w:rsidRDefault="00E30BCB" w:rsidP="00E30BCB">
      <w:pPr>
        <w:spacing w:after="0" w:line="180" w:lineRule="auto"/>
        <w:ind w:left="1418"/>
        <w:rPr>
          <w:rFonts w:ascii="Arial Unicode MS" w:eastAsia="Arial Unicode MS" w:hAnsi="Arial Unicode MS" w:cs="Arial Unicode MS"/>
          <w:sz w:val="20"/>
          <w:szCs w:val="20"/>
        </w:rPr>
      </w:pPr>
      <w:r w:rsidRPr="00E30BCB">
        <w:rPr>
          <w:rFonts w:ascii="Arial Unicode MS" w:eastAsia="Arial Unicode MS" w:hAnsi="Arial Unicode MS" w:cs="Arial Unicode MS"/>
          <w:b/>
          <w:iCs/>
          <w:sz w:val="20"/>
          <w:szCs w:val="20"/>
          <w:bdr w:val="single" w:sz="4" w:space="0" w:color="auto"/>
          <w:lang w:eastAsia="hu-HU"/>
        </w:rPr>
        <w:t>___</w:t>
      </w:r>
      <w:r w:rsidRPr="00E30BCB">
        <w:rPr>
          <w:rFonts w:ascii="Arial Unicode MS" w:eastAsia="Arial Unicode MS" w:hAnsi="Arial Unicode MS" w:cs="Arial Unicode MS"/>
          <w:b/>
          <w:sz w:val="20"/>
          <w:szCs w:val="20"/>
          <w:lang w:eastAsia="hu-HU"/>
        </w:rPr>
        <w:t>*</w:t>
      </w:r>
      <w:r w:rsidRPr="00E30BCB">
        <w:rPr>
          <w:rFonts w:ascii="Arial Unicode MS" w:eastAsia="Arial Unicode MS" w:hAnsi="Arial Unicode MS" w:cs="Arial Unicode MS"/>
          <w:sz w:val="20"/>
          <w:szCs w:val="20"/>
          <w:lang w:eastAsia="hu-HU"/>
        </w:rPr>
        <w:t xml:space="preserve"> </w:t>
      </w:r>
      <w:r w:rsidRPr="00E30BCB">
        <w:rPr>
          <w:rFonts w:ascii="Arial Unicode MS" w:eastAsia="Arial Unicode MS" w:hAnsi="Arial Unicode MS" w:cs="Arial Unicode MS"/>
          <w:sz w:val="20"/>
          <w:szCs w:val="20"/>
        </w:rPr>
        <w:t>törvény hatálya alá nem tartozó vállalkozásnak minősül.</w:t>
      </w:r>
    </w:p>
    <w:p w:rsidR="00E30BCB" w:rsidRDefault="00E30BCB" w:rsidP="00E30BCB">
      <w:pPr>
        <w:spacing w:after="0" w:line="180" w:lineRule="auto"/>
        <w:ind w:left="2832"/>
        <w:jc w:val="right"/>
        <w:rPr>
          <w:rFonts w:ascii="Arial Unicode MS" w:eastAsia="Arial Unicode MS" w:hAnsi="Arial Unicode MS" w:cs="Arial Unicode MS"/>
          <w:b/>
          <w:i/>
          <w:spacing w:val="2"/>
          <w:sz w:val="20"/>
          <w:szCs w:val="20"/>
          <w:lang w:eastAsia="hu-HU"/>
        </w:rPr>
      </w:pPr>
      <w:r w:rsidRPr="00E30BCB">
        <w:rPr>
          <w:rFonts w:ascii="Arial Unicode MS" w:eastAsia="Arial Unicode MS" w:hAnsi="Arial Unicode MS" w:cs="Arial Unicode MS"/>
          <w:b/>
          <w:i/>
          <w:spacing w:val="2"/>
          <w:sz w:val="20"/>
          <w:szCs w:val="20"/>
          <w:lang w:eastAsia="hu-HU"/>
        </w:rPr>
        <w:t>*jelölendő</w:t>
      </w:r>
    </w:p>
    <w:p w:rsidR="00E30BCB" w:rsidRDefault="00E30BCB" w:rsidP="00E30BCB">
      <w:pPr>
        <w:spacing w:after="0" w:line="180" w:lineRule="auto"/>
        <w:jc w:val="both"/>
        <w:rPr>
          <w:rFonts w:ascii="Arial Unicode MS" w:eastAsia="Arial Unicode MS" w:hAnsi="Arial Unicode MS" w:cs="Arial Unicode MS"/>
          <w:sz w:val="20"/>
          <w:szCs w:val="20"/>
          <w:lang w:eastAsia="hu-HU"/>
        </w:rPr>
      </w:pPr>
    </w:p>
    <w:p w:rsidR="00E30BCB" w:rsidRDefault="00E30BCB" w:rsidP="00E30BCB">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E30BCB" w:rsidRDefault="00E30BCB" w:rsidP="00E30BCB">
      <w:pPr>
        <w:spacing w:after="0" w:line="180" w:lineRule="auto"/>
        <w:ind w:right="-2"/>
        <w:rPr>
          <w:rFonts w:ascii="Arial Unicode MS" w:eastAsia="Arial Unicode MS" w:hAnsi="Arial Unicode MS" w:cs="Arial Unicode MS"/>
          <w:sz w:val="20"/>
          <w:szCs w:val="20"/>
        </w:rPr>
      </w:pPr>
    </w:p>
    <w:p w:rsidR="00E30BCB" w:rsidRPr="006051FA" w:rsidRDefault="00E30BCB" w:rsidP="00E30BCB">
      <w:pPr>
        <w:spacing w:after="0" w:line="180" w:lineRule="auto"/>
        <w:ind w:right="-2"/>
        <w:rPr>
          <w:rFonts w:ascii="Arial Unicode MS" w:eastAsia="Arial Unicode MS" w:hAnsi="Arial Unicode MS" w:cs="Arial Unicode MS"/>
          <w:sz w:val="20"/>
          <w:szCs w:val="20"/>
        </w:rPr>
      </w:pPr>
    </w:p>
    <w:p w:rsidR="00E30BCB" w:rsidRDefault="00E30BCB" w:rsidP="00E30BCB">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E30BCB" w:rsidRDefault="00E30BCB" w:rsidP="00E30BCB">
      <w:pPr>
        <w:numPr>
          <w:ilvl w:val="12"/>
          <w:numId w:val="0"/>
        </w:numPr>
        <w:tabs>
          <w:tab w:val="left" w:pos="930"/>
        </w:tabs>
        <w:spacing w:after="0" w:line="180" w:lineRule="auto"/>
        <w:rPr>
          <w:rFonts w:ascii="Arial Unicode MS" w:eastAsia="Arial Unicode MS" w:hAnsi="Arial Unicode MS" w:cs="Arial Unicode MS"/>
          <w:sz w:val="20"/>
          <w:szCs w:val="20"/>
        </w:rPr>
      </w:pPr>
    </w:p>
    <w:p w:rsidR="00E30BCB" w:rsidRPr="00EC09CB" w:rsidRDefault="00E30BCB" w:rsidP="00E30BCB">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E30BCB" w:rsidRPr="00F15365" w:rsidRDefault="00E30BCB" w:rsidP="00E30BCB">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E30BCB" w:rsidRPr="00F15365" w:rsidRDefault="00E30BCB" w:rsidP="00E30BCB">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E30BCB" w:rsidRDefault="00E30BCB" w:rsidP="00E30BCB">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6E0279" w:rsidRPr="006E0279" w:rsidRDefault="006E0279" w:rsidP="006E0279">
      <w:pPr>
        <w:pStyle w:val="Default"/>
        <w:rPr>
          <w:rFonts w:eastAsia="Arial Unicode MS"/>
        </w:rPr>
      </w:pPr>
    </w:p>
    <w:p w:rsidR="00E30BCB" w:rsidRDefault="00E30BCB" w:rsidP="00E30BCB">
      <w:pPr>
        <w:pStyle w:val="Default"/>
        <w:rPr>
          <w:rFonts w:eastAsia="Arial Unicode MS"/>
        </w:rPr>
      </w:pPr>
    </w:p>
    <w:p w:rsidR="00E30BCB" w:rsidRPr="00E30BCB" w:rsidRDefault="00E30BCB" w:rsidP="00E30BCB">
      <w:pPr>
        <w:widowControl w:val="0"/>
        <w:suppressAutoHyphens/>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Ajánlatkérő azt kívánja a nyilatkozatból megállapítani, hogy ajánlattevő mikro- kis- vagy középvállalkozásnak minősül-e.</w:t>
      </w:r>
    </w:p>
    <w:p w:rsidR="00E30BCB" w:rsidRPr="00E30BCB" w:rsidRDefault="00E30BCB" w:rsidP="00E30BCB">
      <w:pPr>
        <w:widowControl w:val="0"/>
        <w:suppressAutoHyphens/>
        <w:autoSpaceDE w:val="0"/>
        <w:autoSpaceDN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Tájékoztatásul a mikro-, kis- és középvállalkozások meghatározása a hivatkozott 2004. XXXIV. Törvény (</w:t>
      </w:r>
      <w:proofErr w:type="spellStart"/>
      <w:r w:rsidRPr="00E30BCB">
        <w:rPr>
          <w:rFonts w:ascii="Arial Unicode MS" w:eastAsia="Arial Unicode MS" w:hAnsi="Arial Unicode MS" w:cs="Arial Unicode MS"/>
          <w:sz w:val="14"/>
          <w:szCs w:val="20"/>
          <w:lang w:eastAsia="hu-HU"/>
        </w:rPr>
        <w:t>Kkvtv</w:t>
      </w:r>
      <w:proofErr w:type="spellEnd"/>
      <w:r w:rsidRPr="00E30BCB">
        <w:rPr>
          <w:rFonts w:ascii="Arial Unicode MS" w:eastAsia="Arial Unicode MS" w:hAnsi="Arial Unicode MS" w:cs="Arial Unicode MS"/>
          <w:sz w:val="14"/>
          <w:szCs w:val="20"/>
          <w:lang w:eastAsia="hu-HU"/>
        </w:rPr>
        <w:t>.) 2. § és 3. § szerint:</w:t>
      </w:r>
    </w:p>
    <w:p w:rsidR="00E30BCB" w:rsidRPr="00E30BCB" w:rsidRDefault="00E30BCB" w:rsidP="00E30BCB">
      <w:pPr>
        <w:widowControl w:val="0"/>
        <w:suppressAutoHyphens/>
        <w:autoSpaceDE w:val="0"/>
        <w:autoSpaceDN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b/>
          <w:sz w:val="14"/>
          <w:szCs w:val="20"/>
          <w:lang w:eastAsia="hu-HU"/>
        </w:rPr>
        <w:t>2.</w:t>
      </w:r>
      <w:r w:rsidRPr="00E30BCB">
        <w:rPr>
          <w:rFonts w:ascii="Arial Unicode MS" w:eastAsia="Arial Unicode MS" w:hAnsi="Arial Unicode MS" w:cs="Arial Unicode MS"/>
          <w:sz w:val="14"/>
          <w:szCs w:val="20"/>
          <w:lang w:eastAsia="hu-HU"/>
        </w:rPr>
        <w:t xml:space="preserve"> § A törvény hatálya a mikro-, kis- és középvállalkozásokra (a továbbiakban: KKV), valamint a KKV-k támogatására és az azzal kapcsolatos adatszolgáltatásra terjed ki.</w:t>
      </w:r>
    </w:p>
    <w:p w:rsidR="00E30BCB" w:rsidRP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b/>
          <w:sz w:val="14"/>
          <w:szCs w:val="20"/>
          <w:lang w:eastAsia="hu-HU"/>
        </w:rPr>
        <w:t>3</w:t>
      </w:r>
      <w:r w:rsidRPr="00E30BCB">
        <w:rPr>
          <w:rFonts w:ascii="Arial Unicode MS" w:eastAsia="Arial Unicode MS" w:hAnsi="Arial Unicode MS" w:cs="Arial Unicode MS"/>
          <w:sz w:val="14"/>
          <w:szCs w:val="20"/>
          <w:lang w:eastAsia="hu-HU"/>
        </w:rPr>
        <w:t>. § (1) KKV-nak minősül az a vállalkozás, amelynek</w:t>
      </w:r>
    </w:p>
    <w:p w:rsidR="00E30BCB" w:rsidRP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 xml:space="preserve">a) összes </w:t>
      </w:r>
      <w:proofErr w:type="spellStart"/>
      <w:r w:rsidRPr="00E30BCB">
        <w:rPr>
          <w:rFonts w:ascii="Arial Unicode MS" w:eastAsia="Arial Unicode MS" w:hAnsi="Arial Unicode MS" w:cs="Arial Unicode MS"/>
          <w:sz w:val="14"/>
          <w:szCs w:val="20"/>
          <w:lang w:eastAsia="hu-HU"/>
        </w:rPr>
        <w:t>foglalkoztatotti</w:t>
      </w:r>
      <w:proofErr w:type="spellEnd"/>
      <w:r w:rsidRPr="00E30BCB">
        <w:rPr>
          <w:rFonts w:ascii="Arial Unicode MS" w:eastAsia="Arial Unicode MS" w:hAnsi="Arial Unicode MS" w:cs="Arial Unicode MS"/>
          <w:sz w:val="14"/>
          <w:szCs w:val="20"/>
          <w:lang w:eastAsia="hu-HU"/>
        </w:rPr>
        <w:t xml:space="preserve"> létszáma 250 főnél kevesebb, és</w:t>
      </w:r>
    </w:p>
    <w:p w:rsidR="00E30BCB" w:rsidRP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b) éves nettó árbevétele legfeljebb 50 millió eurónak megfelelő forintösszeg, vagy mérlegfőösszege legfeljebb 43 millió eurónak megfelelő forintösszeg.</w:t>
      </w:r>
    </w:p>
    <w:p w:rsidR="00E30BCB" w:rsidRP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(2) A KKV kategórián belül kisvállalkozásnak minősül az a vállalkozás, amelynek</w:t>
      </w:r>
    </w:p>
    <w:p w:rsidR="00E30BCB" w:rsidRP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 xml:space="preserve">a) összes </w:t>
      </w:r>
      <w:proofErr w:type="spellStart"/>
      <w:r w:rsidRPr="00E30BCB">
        <w:rPr>
          <w:rFonts w:ascii="Arial Unicode MS" w:eastAsia="Arial Unicode MS" w:hAnsi="Arial Unicode MS" w:cs="Arial Unicode MS"/>
          <w:sz w:val="14"/>
          <w:szCs w:val="20"/>
          <w:lang w:eastAsia="hu-HU"/>
        </w:rPr>
        <w:t>foglalkoztatotti</w:t>
      </w:r>
      <w:proofErr w:type="spellEnd"/>
      <w:r w:rsidRPr="00E30BCB">
        <w:rPr>
          <w:rFonts w:ascii="Arial Unicode MS" w:eastAsia="Arial Unicode MS" w:hAnsi="Arial Unicode MS" w:cs="Arial Unicode MS"/>
          <w:sz w:val="14"/>
          <w:szCs w:val="20"/>
          <w:lang w:eastAsia="hu-HU"/>
        </w:rPr>
        <w:t xml:space="preserve"> létszáma 50 főnél kevesebb, és</w:t>
      </w:r>
    </w:p>
    <w:p w:rsidR="00E30BCB" w:rsidRP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b) éves nettó árbevétele vagy mérlegfőösszege legfeljebb 10 millió eurónak megfelelő forintösszeg.</w:t>
      </w:r>
    </w:p>
    <w:p w:rsidR="00E30BCB" w:rsidRP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 xml:space="preserve">(3) A KKV kategórián belül </w:t>
      </w:r>
      <w:proofErr w:type="spellStart"/>
      <w:r w:rsidRPr="00E30BCB">
        <w:rPr>
          <w:rFonts w:ascii="Arial Unicode MS" w:eastAsia="Arial Unicode MS" w:hAnsi="Arial Unicode MS" w:cs="Arial Unicode MS"/>
          <w:sz w:val="14"/>
          <w:szCs w:val="20"/>
          <w:lang w:eastAsia="hu-HU"/>
        </w:rPr>
        <w:t>mikrovállalkozásnak</w:t>
      </w:r>
      <w:proofErr w:type="spellEnd"/>
      <w:r w:rsidRPr="00E30BCB">
        <w:rPr>
          <w:rFonts w:ascii="Arial Unicode MS" w:eastAsia="Arial Unicode MS" w:hAnsi="Arial Unicode MS" w:cs="Arial Unicode MS"/>
          <w:sz w:val="14"/>
          <w:szCs w:val="20"/>
          <w:lang w:eastAsia="hu-HU"/>
        </w:rPr>
        <w:t xml:space="preserve"> minősül az a vállalkozás, amelynek</w:t>
      </w:r>
    </w:p>
    <w:p w:rsidR="00E30BCB" w:rsidRP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 xml:space="preserve">a) összes </w:t>
      </w:r>
      <w:proofErr w:type="spellStart"/>
      <w:r w:rsidRPr="00E30BCB">
        <w:rPr>
          <w:rFonts w:ascii="Arial Unicode MS" w:eastAsia="Arial Unicode MS" w:hAnsi="Arial Unicode MS" w:cs="Arial Unicode MS"/>
          <w:sz w:val="14"/>
          <w:szCs w:val="20"/>
          <w:lang w:eastAsia="hu-HU"/>
        </w:rPr>
        <w:t>foglalkoztatotti</w:t>
      </w:r>
      <w:proofErr w:type="spellEnd"/>
      <w:r w:rsidRPr="00E30BCB">
        <w:rPr>
          <w:rFonts w:ascii="Arial Unicode MS" w:eastAsia="Arial Unicode MS" w:hAnsi="Arial Unicode MS" w:cs="Arial Unicode MS"/>
          <w:sz w:val="14"/>
          <w:szCs w:val="20"/>
          <w:lang w:eastAsia="hu-HU"/>
        </w:rPr>
        <w:t xml:space="preserve"> létszáma 10 főnél kevesebb, és</w:t>
      </w:r>
    </w:p>
    <w:p w:rsidR="00E30BCB" w:rsidRP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b) éves nettó árbevétele vagy mérlegfőösszege legfeljebb 2 millió eurónak megfelelő forintösszeg.</w:t>
      </w:r>
    </w:p>
    <w:p w:rsidR="00E30BCB" w:rsidRP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(4) Nem minősül KKV-nak az a vállalkozás, amelyben az állam vagy az önkormányzat közvetlen vagy közvetett tulajdoni részesedése - tőke vagy szavazati joga alapján - külön-külön vagy együttesen meghaladja a 25%-ot.</w:t>
      </w:r>
    </w:p>
    <w:p w:rsidR="00E30BCB" w:rsidRP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(5) A (4) bekezdésben foglalt korlátozó rendelkezést nem kell alkalmazni a 19. § 1. pontjában meghatározott befektetők részesedése esetében.</w:t>
      </w:r>
    </w:p>
    <w:p w:rsidR="00E30BCB" w:rsidRDefault="00E30BCB"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r w:rsidRPr="00E30BCB">
        <w:rPr>
          <w:rFonts w:ascii="Arial Unicode MS" w:eastAsia="Arial Unicode MS" w:hAnsi="Arial Unicode MS" w:cs="Arial Unicode MS"/>
          <w:sz w:val="14"/>
          <w:szCs w:val="20"/>
          <w:lang w:eastAsia="hu-HU"/>
        </w:rPr>
        <w:t xml:space="preserve">(6) Ahol jogszabály „KKV-t”, „mikro-, kis- és középvállalkozást”, illetve „kis- és középvállalkozást” említ, azon - ha törvény másként nem rendelkezik az e törvény szerinti KKV-t kell érteni./ </w:t>
      </w:r>
    </w:p>
    <w:p w:rsidR="00D61A90" w:rsidRDefault="00D61A90"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p>
    <w:p w:rsidR="00CD4CF4" w:rsidRPr="00E30BCB" w:rsidRDefault="00CD4CF4" w:rsidP="00E30BCB">
      <w:pPr>
        <w:widowControl w:val="0"/>
        <w:adjustRightInd w:val="0"/>
        <w:spacing w:after="0" w:line="180" w:lineRule="auto"/>
        <w:jc w:val="both"/>
        <w:textAlignment w:val="baseline"/>
        <w:rPr>
          <w:rFonts w:ascii="Arial Unicode MS" w:eastAsia="Arial Unicode MS" w:hAnsi="Arial Unicode MS" w:cs="Arial Unicode MS"/>
          <w:sz w:val="14"/>
          <w:szCs w:val="20"/>
          <w:lang w:eastAsia="hu-HU"/>
        </w:rPr>
      </w:pPr>
    </w:p>
    <w:p w:rsidR="00DB320A" w:rsidRPr="007E5BDC" w:rsidRDefault="00DB320A" w:rsidP="00DB320A">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8</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DB320A" w:rsidRPr="006051FA" w:rsidRDefault="00DB320A" w:rsidP="00DB320A">
      <w:pPr>
        <w:pStyle w:val="Szvegtrzsbehzssal"/>
        <w:spacing w:line="180" w:lineRule="auto"/>
        <w:ind w:right="-1"/>
        <w:jc w:val="center"/>
        <w:rPr>
          <w:rFonts w:ascii="Arial Unicode MS" w:eastAsia="Arial Unicode MS" w:hAnsi="Arial Unicode MS" w:cs="Arial Unicode MS"/>
          <w:b w:val="0"/>
          <w:sz w:val="14"/>
          <w:szCs w:val="20"/>
        </w:rPr>
      </w:pPr>
    </w:p>
    <w:p w:rsidR="00DB320A" w:rsidRPr="006051FA" w:rsidRDefault="00DB320A" w:rsidP="00DB320A">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r>
        <w:rPr>
          <w:rFonts w:ascii="Arial Unicode MS" w:eastAsia="Arial Unicode MS" w:hAnsi="Arial Unicode MS" w:cs="Arial Unicode MS"/>
          <w:b w:val="0"/>
          <w:i w:val="0"/>
          <w:sz w:val="28"/>
          <w:szCs w:val="20"/>
        </w:rPr>
        <w:t>A</w:t>
      </w:r>
    </w:p>
    <w:p w:rsidR="004C56D1" w:rsidRDefault="00DB320A" w:rsidP="00DB320A">
      <w:pPr>
        <w:pStyle w:val="Default"/>
        <w:jc w:val="center"/>
        <w:rPr>
          <w:rFonts w:eastAsia="Arial Unicode MS"/>
        </w:rPr>
      </w:pPr>
      <w:r w:rsidRPr="001B425B">
        <w:rPr>
          <w:rFonts w:ascii="Arial Unicode MS" w:eastAsia="Arial Unicode MS" w:hAnsi="Arial Unicode MS" w:cs="Arial Unicode MS"/>
          <w:sz w:val="20"/>
          <w:szCs w:val="20"/>
        </w:rPr>
        <w:t>a Kbt. 66. § (2) bekezdésben foglaltakra vonatkozóan – nyilatkozat a felhívás tartalmára és szerződés feltételeire</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8F6EA2"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8F6EA2" w:rsidRPr="00EB7618">
              <w:rPr>
                <w:rFonts w:ascii="Arial Unicode MS" w:eastAsia="Arial Unicode MS" w:hAnsi="Arial Unicode MS" w:cs="Arial Unicode MS"/>
                <w:sz w:val="16"/>
                <w:szCs w:val="18"/>
              </w:rPr>
              <w:t xml:space="preserve"> </w:t>
            </w:r>
            <w:r w:rsidR="008F6EA2"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BB11E3" w:rsidRPr="00BB11E3">
              <w:rPr>
                <w:rFonts w:ascii="Arial Unicode MS" w:eastAsia="Arial Unicode MS" w:hAnsi="Arial Unicode MS" w:cs="Arial Unicode MS"/>
                <w:sz w:val="20"/>
                <w:szCs w:val="20"/>
              </w:rPr>
              <w:t xml:space="preserve"> tárgyú</w:t>
            </w:r>
            <w:r w:rsidR="00BB11E3">
              <w:rPr>
                <w:rFonts w:ascii="Arial Unicode MS" w:eastAsia="Arial Unicode MS" w:hAnsi="Arial Unicode MS" w:cs="Arial Unicode MS"/>
                <w:sz w:val="18"/>
                <w:szCs w:val="18"/>
              </w:rPr>
              <w:t xml:space="preserve"> </w:t>
            </w:r>
            <w:r w:rsidR="00BB11E3" w:rsidRPr="004C56D1">
              <w:rPr>
                <w:rFonts w:ascii="Arial Unicode MS" w:eastAsia="Arial Unicode MS" w:hAnsi="Arial Unicode MS" w:cs="Arial Unicode MS"/>
                <w:sz w:val="20"/>
                <w:szCs w:val="18"/>
              </w:rPr>
              <w:t>közbeszerzési eljárásban</w:t>
            </w:r>
            <w:r w:rsidR="00BB11E3">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4C56D1" w:rsidRDefault="004C56D1" w:rsidP="004C56D1">
      <w:pPr>
        <w:pStyle w:val="Default"/>
        <w:rPr>
          <w:rFonts w:eastAsia="Arial Unicode MS"/>
        </w:rPr>
      </w:pPr>
    </w:p>
    <w:p w:rsidR="0080446B" w:rsidRPr="00BB37DD" w:rsidRDefault="0080446B" w:rsidP="00BB37DD">
      <w:pPr>
        <w:spacing w:after="0" w:line="180" w:lineRule="auto"/>
        <w:jc w:val="both"/>
        <w:rPr>
          <w:rFonts w:ascii="Arial Unicode MS" w:eastAsia="Arial Unicode MS" w:hAnsi="Arial Unicode MS" w:cs="Arial Unicode MS"/>
          <w:sz w:val="20"/>
          <w:szCs w:val="24"/>
        </w:rPr>
      </w:pPr>
      <w:r w:rsidRPr="00BB37DD">
        <w:rPr>
          <w:rFonts w:ascii="Arial Unicode MS" w:eastAsia="Arial Unicode MS" w:hAnsi="Arial Unicode MS" w:cs="Arial Unicode MS"/>
          <w:i/>
          <w:sz w:val="20"/>
          <w:szCs w:val="24"/>
        </w:rPr>
        <w:t>[Kbt. 66. §. (2) bekezdésében foglaltaknak alapján]</w:t>
      </w:r>
    </w:p>
    <w:p w:rsidR="0080446B" w:rsidRPr="00BB37DD" w:rsidRDefault="0080446B" w:rsidP="00BB37DD">
      <w:pPr>
        <w:spacing w:after="0" w:line="180" w:lineRule="auto"/>
        <w:jc w:val="both"/>
        <w:rPr>
          <w:rFonts w:ascii="Arial Unicode MS" w:eastAsia="Arial Unicode MS" w:hAnsi="Arial Unicode MS" w:cs="Arial Unicode MS"/>
          <w:sz w:val="20"/>
          <w:szCs w:val="24"/>
        </w:rPr>
      </w:pPr>
      <w:r w:rsidRPr="00BB37DD">
        <w:rPr>
          <w:rFonts w:ascii="Arial Unicode MS" w:eastAsia="Arial Unicode MS" w:hAnsi="Arial Unicode MS" w:cs="Arial Unicode MS"/>
          <w:sz w:val="20"/>
          <w:szCs w:val="24"/>
        </w:rPr>
        <w:t>az ajánlattételi felhívásban és az ajánlati dokumentációban</w:t>
      </w:r>
      <w:r w:rsidR="00CD3815">
        <w:rPr>
          <w:rFonts w:ascii="Arial Unicode MS" w:eastAsia="Arial Unicode MS" w:hAnsi="Arial Unicode MS" w:cs="Arial Unicode MS"/>
          <w:sz w:val="20"/>
          <w:szCs w:val="24"/>
        </w:rPr>
        <w:t>, szerződéstervezetben, műszaki iratokban</w:t>
      </w:r>
      <w:r w:rsidRPr="00BB37DD">
        <w:rPr>
          <w:rFonts w:ascii="Arial Unicode MS" w:eastAsia="Arial Unicode MS" w:hAnsi="Arial Unicode MS" w:cs="Arial Unicode MS"/>
          <w:sz w:val="20"/>
          <w:szCs w:val="24"/>
        </w:rPr>
        <w:t xml:space="preserve"> foglalt valamennyi feltételt megismertük, megértettük és azokat a jelen nyilatkozattal elfogadjuk és nyertességünk esetén a szerződés megkötését vállaljuk, a szerződést az Ajánlatkérő által rendelkezésünkre bocsátott dokumentációban foglaltakat teljes körű tartalommal</w:t>
      </w:r>
      <w:r w:rsidR="00EE07ED">
        <w:rPr>
          <w:rFonts w:ascii="Arial Unicode MS" w:eastAsia="Arial Unicode MS" w:hAnsi="Arial Unicode MS" w:cs="Arial Unicode MS"/>
          <w:sz w:val="20"/>
          <w:szCs w:val="24"/>
        </w:rPr>
        <w:t xml:space="preserve"> elfogadva</w:t>
      </w:r>
      <w:r w:rsidRPr="00BB37DD">
        <w:rPr>
          <w:rFonts w:ascii="Arial Unicode MS" w:eastAsia="Arial Unicode MS" w:hAnsi="Arial Unicode MS" w:cs="Arial Unicode MS"/>
          <w:sz w:val="20"/>
          <w:szCs w:val="24"/>
        </w:rPr>
        <w:t xml:space="preserve"> teljesítjük.</w:t>
      </w:r>
    </w:p>
    <w:p w:rsidR="0080446B" w:rsidRPr="00BB37DD" w:rsidRDefault="0080446B" w:rsidP="00BB37DD">
      <w:pPr>
        <w:spacing w:after="0" w:line="180" w:lineRule="auto"/>
        <w:jc w:val="both"/>
        <w:rPr>
          <w:rFonts w:ascii="Arial Unicode MS" w:eastAsia="Arial Unicode MS" w:hAnsi="Arial Unicode MS" w:cs="Arial Unicode MS"/>
          <w:sz w:val="20"/>
          <w:szCs w:val="24"/>
        </w:rPr>
      </w:pPr>
    </w:p>
    <w:p w:rsidR="0080446B" w:rsidRPr="00BB37DD" w:rsidRDefault="0080446B" w:rsidP="00BB37DD">
      <w:pPr>
        <w:spacing w:after="0" w:line="180" w:lineRule="auto"/>
        <w:jc w:val="both"/>
        <w:rPr>
          <w:rFonts w:ascii="Arial Unicode MS" w:eastAsia="Arial Unicode MS" w:hAnsi="Arial Unicode MS" w:cs="Arial Unicode MS"/>
          <w:sz w:val="20"/>
          <w:szCs w:val="24"/>
        </w:rPr>
      </w:pPr>
      <w:r w:rsidRPr="00BB37DD">
        <w:rPr>
          <w:rFonts w:ascii="Arial Unicode MS" w:eastAsia="Arial Unicode MS" w:hAnsi="Arial Unicode MS" w:cs="Arial Unicode MS"/>
          <w:sz w:val="20"/>
          <w:szCs w:val="24"/>
        </w:rPr>
        <w:t xml:space="preserve">Ennek megfelelően a szerződést </w:t>
      </w:r>
      <w:r w:rsidRPr="00BB37DD">
        <w:rPr>
          <w:rFonts w:ascii="Arial Unicode MS" w:eastAsia="Arial Unicode MS" w:hAnsi="Arial Unicode MS" w:cs="Arial Unicode MS"/>
          <w:i/>
          <w:sz w:val="20"/>
          <w:szCs w:val="24"/>
        </w:rPr>
        <w:t xml:space="preserve">– amennyiben, mint nyertes Ajánlattevő kiválasztásra kerülünk – </w:t>
      </w:r>
      <w:r w:rsidRPr="00BB37DD">
        <w:rPr>
          <w:rFonts w:ascii="Arial Unicode MS" w:eastAsia="Arial Unicode MS" w:hAnsi="Arial Unicode MS" w:cs="Arial Unicode MS"/>
          <w:sz w:val="20"/>
          <w:szCs w:val="24"/>
        </w:rPr>
        <w:t>a Felolvasólapon rögzített ellenszolgáltatásért teljesítjük.</w:t>
      </w:r>
    </w:p>
    <w:p w:rsidR="0080446B" w:rsidRPr="00BB37DD" w:rsidRDefault="0080446B" w:rsidP="00BB37DD">
      <w:pPr>
        <w:spacing w:after="0" w:line="180" w:lineRule="auto"/>
        <w:jc w:val="both"/>
        <w:rPr>
          <w:rFonts w:ascii="Arial Unicode MS" w:eastAsia="Arial Unicode MS" w:hAnsi="Arial Unicode MS" w:cs="Arial Unicode MS"/>
          <w:sz w:val="20"/>
          <w:szCs w:val="24"/>
        </w:rPr>
      </w:pPr>
    </w:p>
    <w:p w:rsidR="00CD3815" w:rsidRPr="00CD3815" w:rsidRDefault="0080446B" w:rsidP="00CD3815">
      <w:pPr>
        <w:spacing w:after="0" w:line="180" w:lineRule="auto"/>
        <w:jc w:val="both"/>
        <w:rPr>
          <w:rFonts w:ascii="Arial Unicode MS" w:eastAsia="Arial Unicode MS" w:hAnsi="Arial Unicode MS" w:cs="Arial Unicode MS"/>
          <w:sz w:val="20"/>
          <w:szCs w:val="24"/>
        </w:rPr>
      </w:pPr>
      <w:r w:rsidRPr="00BB37DD">
        <w:rPr>
          <w:rFonts w:ascii="Arial Unicode MS" w:eastAsia="Arial Unicode MS" w:hAnsi="Arial Unicode MS" w:cs="Arial Unicode MS"/>
          <w:sz w:val="20"/>
          <w:szCs w:val="24"/>
        </w:rPr>
        <w:t>Ajánlatunk elfogadása esetén vállaljuk az ajánlattételi felhívásban foglalt hatá</w:t>
      </w:r>
      <w:r w:rsidR="00CD3815">
        <w:rPr>
          <w:rFonts w:ascii="Arial Unicode MS" w:eastAsia="Arial Unicode MS" w:hAnsi="Arial Unicode MS" w:cs="Arial Unicode MS"/>
          <w:sz w:val="20"/>
          <w:szCs w:val="24"/>
        </w:rPr>
        <w:t xml:space="preserve">ridőben történő teljesítést.   </w:t>
      </w:r>
    </w:p>
    <w:p w:rsidR="00BA5A07" w:rsidRDefault="00BA5A07" w:rsidP="00153837">
      <w:pPr>
        <w:pStyle w:val="Default"/>
        <w:rPr>
          <w:rFonts w:eastAsia="Arial Unicode MS"/>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6E0279" w:rsidRDefault="006E0279" w:rsidP="00153837">
      <w:pPr>
        <w:pStyle w:val="Default"/>
        <w:rPr>
          <w:rFonts w:eastAsia="Arial Unicode MS"/>
        </w:rPr>
      </w:pPr>
    </w:p>
    <w:p w:rsidR="00BA5A07" w:rsidRDefault="00BA5A07" w:rsidP="00153837">
      <w:pPr>
        <w:pStyle w:val="Default"/>
        <w:rPr>
          <w:rFonts w:eastAsia="Arial Unicode MS"/>
        </w:rPr>
      </w:pPr>
    </w:p>
    <w:p w:rsidR="00CD4CF4" w:rsidRDefault="00CD4CF4"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9</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r>
        <w:rPr>
          <w:rFonts w:ascii="Arial Unicode MS" w:eastAsia="Arial Unicode MS" w:hAnsi="Arial Unicode MS" w:cs="Arial Unicode MS"/>
          <w:b w:val="0"/>
          <w:i w:val="0"/>
          <w:sz w:val="28"/>
          <w:szCs w:val="20"/>
        </w:rPr>
        <w:t>A</w:t>
      </w:r>
    </w:p>
    <w:p w:rsidR="004C56D1" w:rsidRDefault="00153837" w:rsidP="00153837">
      <w:pPr>
        <w:pStyle w:val="Default"/>
        <w:jc w:val="center"/>
        <w:rPr>
          <w:rFonts w:eastAsia="Arial Unicode MS"/>
        </w:rPr>
      </w:pPr>
      <w:r w:rsidRPr="001B425B">
        <w:rPr>
          <w:rFonts w:ascii="Arial Unicode MS" w:eastAsia="Arial Unicode MS" w:hAnsi="Arial Unicode MS" w:cs="Arial Unicode MS"/>
          <w:sz w:val="20"/>
          <w:szCs w:val="20"/>
        </w:rPr>
        <w:t>a Kbt. 66. § (6) bekezdésben foglaltakra vonatkozóan – nyilatkozat alvállalkozókról</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8F6EA2"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8F6EA2" w:rsidRPr="00EB7618">
              <w:rPr>
                <w:rFonts w:ascii="Arial Unicode MS" w:eastAsia="Arial Unicode MS" w:hAnsi="Arial Unicode MS" w:cs="Arial Unicode MS"/>
                <w:sz w:val="16"/>
                <w:szCs w:val="18"/>
              </w:rPr>
              <w:t xml:space="preserve"> </w:t>
            </w:r>
            <w:r w:rsidR="008F6EA2"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BB11E3" w:rsidRPr="00BB11E3">
              <w:rPr>
                <w:rFonts w:ascii="Arial Unicode MS" w:eastAsia="Arial Unicode MS" w:hAnsi="Arial Unicode MS" w:cs="Arial Unicode MS"/>
                <w:sz w:val="20"/>
                <w:szCs w:val="20"/>
              </w:rPr>
              <w:t xml:space="preserve"> tárgyú</w:t>
            </w:r>
            <w:r w:rsidR="00BB11E3">
              <w:rPr>
                <w:rFonts w:ascii="Arial Unicode MS" w:eastAsia="Arial Unicode MS" w:hAnsi="Arial Unicode MS" w:cs="Arial Unicode MS"/>
                <w:sz w:val="18"/>
                <w:szCs w:val="18"/>
              </w:rPr>
              <w:t xml:space="preserve"> </w:t>
            </w:r>
            <w:r w:rsidR="00BB11E3"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Pr="00BB37DD" w:rsidRDefault="004B2F24" w:rsidP="00BB37DD">
      <w:pPr>
        <w:spacing w:after="0" w:line="180" w:lineRule="auto"/>
        <w:jc w:val="both"/>
        <w:rPr>
          <w:rFonts w:ascii="Arial Unicode MS" w:eastAsia="Arial Unicode MS" w:hAnsi="Arial Unicode MS" w:cs="Arial Unicode MS"/>
          <w:b/>
          <w:sz w:val="20"/>
          <w:szCs w:val="20"/>
        </w:rPr>
      </w:pPr>
      <w:r w:rsidRPr="00BB37DD">
        <w:rPr>
          <w:rFonts w:ascii="Arial Unicode MS" w:eastAsia="Arial Unicode MS" w:hAnsi="Arial Unicode MS" w:cs="Arial Unicode MS"/>
          <w:b/>
          <w:sz w:val="20"/>
          <w:szCs w:val="20"/>
        </w:rPr>
        <w:t>hogy a jelen közbeszerzési eljárás vonatkozásában</w:t>
      </w:r>
    </w:p>
    <w:p w:rsidR="00153837" w:rsidRPr="00BB37DD" w:rsidRDefault="00153837" w:rsidP="00BB37DD">
      <w:pPr>
        <w:pStyle w:val="Default"/>
        <w:spacing w:line="180" w:lineRule="auto"/>
        <w:rPr>
          <w:rFonts w:ascii="Arial Unicode MS" w:eastAsia="Arial Unicode MS" w:hAnsi="Arial Unicode MS" w:cs="Arial Unicode MS"/>
          <w:sz w:val="20"/>
          <w:szCs w:val="20"/>
        </w:rPr>
      </w:pPr>
    </w:p>
    <w:p w:rsidR="0080446B" w:rsidRDefault="0080446B" w:rsidP="00BB37DD">
      <w:pPr>
        <w:spacing w:after="0" w:line="180" w:lineRule="auto"/>
        <w:jc w:val="both"/>
        <w:rPr>
          <w:rFonts w:ascii="Arial Unicode MS" w:eastAsia="Arial Unicode MS" w:hAnsi="Arial Unicode MS" w:cs="Arial Unicode MS"/>
          <w:b/>
          <w:sz w:val="20"/>
          <w:szCs w:val="20"/>
          <w:lang w:eastAsia="hu-HU"/>
        </w:rPr>
      </w:pPr>
      <w:r w:rsidRPr="00BB37DD">
        <w:rPr>
          <w:rFonts w:ascii="Arial Unicode MS" w:eastAsia="Arial Unicode MS" w:hAnsi="Arial Unicode MS" w:cs="Arial Unicode MS"/>
          <w:b/>
          <w:iCs/>
          <w:sz w:val="20"/>
          <w:szCs w:val="20"/>
          <w:bdr w:val="single" w:sz="4" w:space="0" w:color="auto"/>
          <w:lang w:eastAsia="hu-HU"/>
        </w:rPr>
        <w:t>___</w:t>
      </w:r>
      <w:r w:rsidRPr="00BB37DD">
        <w:rPr>
          <w:rFonts w:ascii="Arial Unicode MS" w:eastAsia="Arial Unicode MS" w:hAnsi="Arial Unicode MS" w:cs="Arial Unicode MS"/>
          <w:b/>
          <w:sz w:val="20"/>
          <w:szCs w:val="20"/>
          <w:lang w:eastAsia="hu-HU"/>
        </w:rPr>
        <w:t>* a) a közbeszerzésnek azon részei, amelynek teljesítéséhez az alvállalkozót kívánok igénybe venni:</w:t>
      </w:r>
    </w:p>
    <w:p w:rsidR="00BB37DD" w:rsidRPr="00BB37DD" w:rsidRDefault="00BB37DD" w:rsidP="00BB37DD">
      <w:pPr>
        <w:spacing w:after="0" w:line="180" w:lineRule="auto"/>
        <w:jc w:val="both"/>
        <w:rPr>
          <w:rFonts w:ascii="Arial Unicode MS" w:eastAsia="Arial Unicode MS" w:hAnsi="Arial Unicode MS" w:cs="Arial Unicode MS"/>
          <w:sz w:val="20"/>
          <w:szCs w:val="20"/>
          <w:lang w:eastAsia="hu-HU"/>
        </w:rPr>
      </w:pPr>
    </w:p>
    <w:tbl>
      <w:tblPr>
        <w:tblW w:w="0" w:type="auto"/>
        <w:jc w:val="center"/>
        <w:tblInd w:w="-4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82"/>
      </w:tblGrid>
      <w:tr w:rsidR="0080446B" w:rsidRPr="00BB37DD" w:rsidTr="00BB37DD">
        <w:trPr>
          <w:jc w:val="center"/>
        </w:trPr>
        <w:tc>
          <w:tcPr>
            <w:tcW w:w="9682" w:type="dxa"/>
            <w:shd w:val="clear" w:color="auto" w:fill="E5DEDB" w:themeFill="text2" w:themeFillTint="33"/>
          </w:tcPr>
          <w:p w:rsidR="0080446B" w:rsidRPr="00BB37DD" w:rsidRDefault="0080446B" w:rsidP="00BB37DD">
            <w:pPr>
              <w:spacing w:after="0" w:line="180" w:lineRule="auto"/>
              <w:jc w:val="center"/>
              <w:rPr>
                <w:rFonts w:ascii="Arial Unicode MS" w:eastAsia="Arial Unicode MS" w:hAnsi="Arial Unicode MS" w:cs="Arial Unicode MS"/>
                <w:b/>
                <w:smallCaps/>
                <w:sz w:val="20"/>
                <w:szCs w:val="20"/>
              </w:rPr>
            </w:pPr>
            <w:r w:rsidRPr="00BB37DD">
              <w:rPr>
                <w:rFonts w:ascii="Arial Unicode MS" w:eastAsia="Arial Unicode MS" w:hAnsi="Arial Unicode MS" w:cs="Arial Unicode MS"/>
                <w:b/>
                <w:smallCaps/>
                <w:sz w:val="20"/>
                <w:szCs w:val="20"/>
              </w:rPr>
              <w:t>Közbeszerzés része(i)</w:t>
            </w:r>
          </w:p>
        </w:tc>
      </w:tr>
      <w:tr w:rsidR="0080446B" w:rsidRPr="00BB37DD" w:rsidTr="00BB37DD">
        <w:trPr>
          <w:jc w:val="center"/>
        </w:trPr>
        <w:tc>
          <w:tcPr>
            <w:tcW w:w="9682" w:type="dxa"/>
            <w:shd w:val="clear" w:color="auto" w:fill="auto"/>
          </w:tcPr>
          <w:p w:rsidR="0080446B" w:rsidRPr="00BB37DD" w:rsidRDefault="0080446B" w:rsidP="00BB37DD">
            <w:pPr>
              <w:spacing w:after="0" w:line="180" w:lineRule="auto"/>
              <w:jc w:val="center"/>
              <w:rPr>
                <w:rFonts w:ascii="Arial Unicode MS" w:eastAsia="Arial Unicode MS" w:hAnsi="Arial Unicode MS" w:cs="Arial Unicode MS"/>
                <w:sz w:val="20"/>
                <w:szCs w:val="20"/>
              </w:rPr>
            </w:pPr>
          </w:p>
        </w:tc>
      </w:tr>
      <w:tr w:rsidR="0080446B" w:rsidRPr="00BB37DD" w:rsidTr="00BB37DD">
        <w:trPr>
          <w:jc w:val="center"/>
        </w:trPr>
        <w:tc>
          <w:tcPr>
            <w:tcW w:w="9682" w:type="dxa"/>
            <w:shd w:val="clear" w:color="auto" w:fill="auto"/>
          </w:tcPr>
          <w:p w:rsidR="0080446B" w:rsidRPr="00BB37DD" w:rsidRDefault="0080446B" w:rsidP="00BB37DD">
            <w:pPr>
              <w:spacing w:after="0" w:line="180" w:lineRule="auto"/>
              <w:jc w:val="center"/>
              <w:rPr>
                <w:rFonts w:ascii="Arial Unicode MS" w:eastAsia="Arial Unicode MS" w:hAnsi="Arial Unicode MS" w:cs="Arial Unicode MS"/>
                <w:sz w:val="20"/>
                <w:szCs w:val="20"/>
              </w:rPr>
            </w:pPr>
            <w:r w:rsidRPr="00BB37DD">
              <w:rPr>
                <w:rFonts w:ascii="Arial Unicode MS" w:eastAsia="Arial Unicode MS" w:hAnsi="Arial Unicode MS" w:cs="Arial Unicode MS"/>
                <w:sz w:val="20"/>
                <w:szCs w:val="20"/>
              </w:rPr>
              <w:t>…</w:t>
            </w:r>
          </w:p>
        </w:tc>
      </w:tr>
    </w:tbl>
    <w:p w:rsidR="0080446B" w:rsidRPr="00BB37DD" w:rsidRDefault="0080446B" w:rsidP="00BB37DD">
      <w:pPr>
        <w:spacing w:after="0" w:line="180" w:lineRule="auto"/>
        <w:jc w:val="both"/>
        <w:rPr>
          <w:rFonts w:ascii="Arial Unicode MS" w:eastAsia="Arial Unicode MS" w:hAnsi="Arial Unicode MS" w:cs="Arial Unicode MS"/>
          <w:b/>
          <w:iCs/>
          <w:sz w:val="20"/>
          <w:szCs w:val="20"/>
          <w:bdr w:val="single" w:sz="4" w:space="0" w:color="auto"/>
          <w:lang w:eastAsia="hu-HU"/>
        </w:rPr>
      </w:pPr>
    </w:p>
    <w:p w:rsidR="0080446B" w:rsidRPr="00BB37DD" w:rsidRDefault="0080446B" w:rsidP="00BB37DD">
      <w:pPr>
        <w:spacing w:after="0" w:line="180" w:lineRule="auto"/>
        <w:jc w:val="both"/>
        <w:rPr>
          <w:rFonts w:ascii="Arial Unicode MS" w:eastAsia="Arial Unicode MS" w:hAnsi="Arial Unicode MS" w:cs="Arial Unicode MS"/>
          <w:b/>
          <w:sz w:val="20"/>
          <w:szCs w:val="20"/>
          <w:lang w:eastAsia="hu-HU"/>
        </w:rPr>
      </w:pPr>
      <w:r w:rsidRPr="00BB37DD">
        <w:rPr>
          <w:rFonts w:ascii="Arial Unicode MS" w:eastAsia="Arial Unicode MS" w:hAnsi="Arial Unicode MS" w:cs="Arial Unicode MS"/>
          <w:b/>
          <w:iCs/>
          <w:sz w:val="20"/>
          <w:szCs w:val="20"/>
          <w:bdr w:val="single" w:sz="4" w:space="0" w:color="auto"/>
          <w:lang w:eastAsia="hu-HU"/>
        </w:rPr>
        <w:t>___</w:t>
      </w:r>
      <w:r w:rsidRPr="00BB37DD">
        <w:rPr>
          <w:rFonts w:ascii="Arial Unicode MS" w:eastAsia="Arial Unicode MS" w:hAnsi="Arial Unicode MS" w:cs="Arial Unicode MS"/>
          <w:b/>
          <w:sz w:val="20"/>
          <w:szCs w:val="20"/>
          <w:lang w:eastAsia="hu-HU"/>
        </w:rPr>
        <w:t>* b) az a) pontban megjelölt részek tekintetében igénybe venni kívánt és az ajánlat benyújtásakor már ismert alvállalkozók (név, cím):</w:t>
      </w:r>
    </w:p>
    <w:p w:rsidR="0080446B" w:rsidRPr="00BB37DD" w:rsidRDefault="0080446B" w:rsidP="00BB37DD">
      <w:pPr>
        <w:spacing w:after="0" w:line="180" w:lineRule="auto"/>
        <w:jc w:val="both"/>
        <w:rPr>
          <w:rFonts w:ascii="Arial Unicode MS" w:eastAsia="Arial Unicode MS" w:hAnsi="Arial Unicode MS" w:cs="Arial Unicode M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2"/>
        <w:gridCol w:w="3275"/>
        <w:gridCol w:w="3402"/>
      </w:tblGrid>
      <w:tr w:rsidR="0080446B" w:rsidRPr="00BB37DD" w:rsidTr="00BB37DD">
        <w:tc>
          <w:tcPr>
            <w:tcW w:w="2962" w:type="dxa"/>
            <w:shd w:val="clear" w:color="auto" w:fill="E5DEDB" w:themeFill="text2" w:themeFillTint="33"/>
          </w:tcPr>
          <w:p w:rsidR="0080446B" w:rsidRPr="00BB37DD" w:rsidRDefault="0080446B" w:rsidP="00BB37DD">
            <w:pPr>
              <w:spacing w:after="0" w:line="180" w:lineRule="auto"/>
              <w:jc w:val="center"/>
              <w:rPr>
                <w:rFonts w:ascii="Arial Unicode MS" w:eastAsia="Arial Unicode MS" w:hAnsi="Arial Unicode MS" w:cs="Arial Unicode MS"/>
                <w:b/>
                <w:smallCaps/>
                <w:sz w:val="20"/>
                <w:szCs w:val="20"/>
              </w:rPr>
            </w:pPr>
            <w:r w:rsidRPr="00BB37DD">
              <w:rPr>
                <w:rFonts w:ascii="Arial Unicode MS" w:eastAsia="Arial Unicode MS" w:hAnsi="Arial Unicode MS" w:cs="Arial Unicode MS"/>
                <w:b/>
                <w:smallCaps/>
                <w:sz w:val="20"/>
                <w:szCs w:val="20"/>
              </w:rPr>
              <w:t>Név</w:t>
            </w:r>
          </w:p>
        </w:tc>
        <w:tc>
          <w:tcPr>
            <w:tcW w:w="3275" w:type="dxa"/>
            <w:shd w:val="clear" w:color="auto" w:fill="E5DEDB" w:themeFill="text2" w:themeFillTint="33"/>
          </w:tcPr>
          <w:p w:rsidR="0080446B" w:rsidRPr="00BB37DD" w:rsidRDefault="0080446B" w:rsidP="00BB37DD">
            <w:pPr>
              <w:spacing w:after="0" w:line="180" w:lineRule="auto"/>
              <w:jc w:val="center"/>
              <w:rPr>
                <w:rFonts w:ascii="Arial Unicode MS" w:eastAsia="Arial Unicode MS" w:hAnsi="Arial Unicode MS" w:cs="Arial Unicode MS"/>
                <w:b/>
                <w:smallCaps/>
                <w:sz w:val="20"/>
                <w:szCs w:val="20"/>
              </w:rPr>
            </w:pPr>
            <w:r w:rsidRPr="00BB37DD">
              <w:rPr>
                <w:rFonts w:ascii="Arial Unicode MS" w:eastAsia="Arial Unicode MS" w:hAnsi="Arial Unicode MS" w:cs="Arial Unicode MS"/>
                <w:b/>
                <w:smallCaps/>
                <w:sz w:val="20"/>
                <w:szCs w:val="20"/>
              </w:rPr>
              <w:t>Székhely/Lakcím</w:t>
            </w:r>
          </w:p>
        </w:tc>
        <w:tc>
          <w:tcPr>
            <w:tcW w:w="3402" w:type="dxa"/>
            <w:shd w:val="clear" w:color="auto" w:fill="E5DEDB" w:themeFill="text2" w:themeFillTint="33"/>
          </w:tcPr>
          <w:p w:rsidR="0080446B" w:rsidRPr="00BB37DD" w:rsidRDefault="0080446B" w:rsidP="00BB37DD">
            <w:pPr>
              <w:spacing w:after="0" w:line="180" w:lineRule="auto"/>
              <w:jc w:val="center"/>
              <w:rPr>
                <w:rFonts w:ascii="Arial Unicode MS" w:eastAsia="Arial Unicode MS" w:hAnsi="Arial Unicode MS" w:cs="Arial Unicode MS"/>
                <w:b/>
                <w:smallCaps/>
                <w:sz w:val="20"/>
                <w:szCs w:val="20"/>
              </w:rPr>
            </w:pPr>
            <w:r w:rsidRPr="00BB37DD">
              <w:rPr>
                <w:rFonts w:ascii="Arial Unicode MS" w:eastAsia="Arial Unicode MS" w:hAnsi="Arial Unicode MS" w:cs="Arial Unicode MS"/>
                <w:b/>
                <w:smallCaps/>
                <w:sz w:val="20"/>
                <w:szCs w:val="20"/>
              </w:rPr>
              <w:t>Közbeszerzés része(i)</w:t>
            </w:r>
          </w:p>
        </w:tc>
      </w:tr>
      <w:tr w:rsidR="0080446B" w:rsidRPr="00BB37DD" w:rsidTr="00BB37DD">
        <w:tc>
          <w:tcPr>
            <w:tcW w:w="2962" w:type="dxa"/>
            <w:shd w:val="clear" w:color="auto" w:fill="auto"/>
          </w:tcPr>
          <w:p w:rsidR="0080446B" w:rsidRPr="00BB37DD" w:rsidRDefault="0080446B" w:rsidP="00BB37DD">
            <w:pPr>
              <w:spacing w:after="0" w:line="180" w:lineRule="auto"/>
              <w:rPr>
                <w:rFonts w:ascii="Arial Unicode MS" w:eastAsia="Arial Unicode MS" w:hAnsi="Arial Unicode MS" w:cs="Arial Unicode MS"/>
                <w:sz w:val="20"/>
                <w:szCs w:val="20"/>
              </w:rPr>
            </w:pPr>
          </w:p>
        </w:tc>
        <w:tc>
          <w:tcPr>
            <w:tcW w:w="3275" w:type="dxa"/>
            <w:shd w:val="clear" w:color="auto" w:fill="auto"/>
          </w:tcPr>
          <w:p w:rsidR="0080446B" w:rsidRPr="00BB37DD" w:rsidRDefault="0080446B" w:rsidP="00BB37DD">
            <w:pPr>
              <w:spacing w:after="0" w:line="180" w:lineRule="auto"/>
              <w:jc w:val="both"/>
              <w:rPr>
                <w:rFonts w:ascii="Arial Unicode MS" w:eastAsia="Arial Unicode MS" w:hAnsi="Arial Unicode MS" w:cs="Arial Unicode MS"/>
                <w:sz w:val="20"/>
                <w:szCs w:val="20"/>
              </w:rPr>
            </w:pPr>
          </w:p>
        </w:tc>
        <w:tc>
          <w:tcPr>
            <w:tcW w:w="3402" w:type="dxa"/>
            <w:shd w:val="clear" w:color="auto" w:fill="auto"/>
          </w:tcPr>
          <w:p w:rsidR="0080446B" w:rsidRPr="00BB37DD" w:rsidRDefault="0080446B" w:rsidP="00BB37DD">
            <w:pPr>
              <w:spacing w:after="0" w:line="180" w:lineRule="auto"/>
              <w:jc w:val="both"/>
              <w:rPr>
                <w:rFonts w:ascii="Arial Unicode MS" w:eastAsia="Arial Unicode MS" w:hAnsi="Arial Unicode MS" w:cs="Arial Unicode MS"/>
                <w:sz w:val="20"/>
                <w:szCs w:val="20"/>
              </w:rPr>
            </w:pPr>
          </w:p>
        </w:tc>
      </w:tr>
      <w:tr w:rsidR="0080446B" w:rsidRPr="00BB37DD" w:rsidTr="00BB37DD">
        <w:tc>
          <w:tcPr>
            <w:tcW w:w="2962" w:type="dxa"/>
            <w:shd w:val="clear" w:color="auto" w:fill="auto"/>
          </w:tcPr>
          <w:p w:rsidR="0080446B" w:rsidRPr="00BB37DD" w:rsidRDefault="0080446B" w:rsidP="00BB37DD">
            <w:pPr>
              <w:spacing w:after="0" w:line="180" w:lineRule="auto"/>
              <w:jc w:val="both"/>
              <w:rPr>
                <w:rFonts w:ascii="Arial Unicode MS" w:eastAsia="Arial Unicode MS" w:hAnsi="Arial Unicode MS" w:cs="Arial Unicode MS"/>
                <w:sz w:val="20"/>
                <w:szCs w:val="20"/>
              </w:rPr>
            </w:pPr>
          </w:p>
        </w:tc>
        <w:tc>
          <w:tcPr>
            <w:tcW w:w="3275" w:type="dxa"/>
            <w:shd w:val="clear" w:color="auto" w:fill="auto"/>
          </w:tcPr>
          <w:p w:rsidR="0080446B" w:rsidRPr="00BB37DD" w:rsidRDefault="0080446B" w:rsidP="00BB37DD">
            <w:pPr>
              <w:spacing w:after="0" w:line="180" w:lineRule="auto"/>
              <w:jc w:val="both"/>
              <w:rPr>
                <w:rFonts w:ascii="Arial Unicode MS" w:eastAsia="Arial Unicode MS" w:hAnsi="Arial Unicode MS" w:cs="Arial Unicode MS"/>
                <w:sz w:val="20"/>
                <w:szCs w:val="20"/>
              </w:rPr>
            </w:pPr>
          </w:p>
        </w:tc>
        <w:tc>
          <w:tcPr>
            <w:tcW w:w="3402" w:type="dxa"/>
            <w:shd w:val="clear" w:color="auto" w:fill="auto"/>
          </w:tcPr>
          <w:p w:rsidR="0080446B" w:rsidRPr="00BB37DD" w:rsidRDefault="0080446B" w:rsidP="00BB37DD">
            <w:pPr>
              <w:spacing w:after="0" w:line="180" w:lineRule="auto"/>
              <w:jc w:val="both"/>
              <w:rPr>
                <w:rFonts w:ascii="Arial Unicode MS" w:eastAsia="Arial Unicode MS" w:hAnsi="Arial Unicode MS" w:cs="Arial Unicode MS"/>
                <w:sz w:val="20"/>
                <w:szCs w:val="20"/>
              </w:rPr>
            </w:pPr>
          </w:p>
        </w:tc>
      </w:tr>
      <w:tr w:rsidR="0080446B" w:rsidRPr="00BB37DD" w:rsidTr="00BB37DD">
        <w:tc>
          <w:tcPr>
            <w:tcW w:w="2962" w:type="dxa"/>
            <w:shd w:val="clear" w:color="auto" w:fill="auto"/>
          </w:tcPr>
          <w:p w:rsidR="0080446B" w:rsidRPr="00BB37DD" w:rsidRDefault="0080446B" w:rsidP="00BB37DD">
            <w:pPr>
              <w:spacing w:after="0" w:line="180" w:lineRule="auto"/>
              <w:jc w:val="both"/>
              <w:rPr>
                <w:rFonts w:ascii="Arial Unicode MS" w:eastAsia="Arial Unicode MS" w:hAnsi="Arial Unicode MS" w:cs="Arial Unicode MS"/>
                <w:sz w:val="20"/>
                <w:szCs w:val="20"/>
              </w:rPr>
            </w:pPr>
            <w:r w:rsidRPr="00BB37DD">
              <w:rPr>
                <w:rFonts w:ascii="Arial Unicode MS" w:eastAsia="Arial Unicode MS" w:hAnsi="Arial Unicode MS" w:cs="Arial Unicode MS"/>
                <w:sz w:val="20"/>
                <w:szCs w:val="20"/>
              </w:rPr>
              <w:t>…</w:t>
            </w:r>
          </w:p>
        </w:tc>
        <w:tc>
          <w:tcPr>
            <w:tcW w:w="3275" w:type="dxa"/>
            <w:shd w:val="clear" w:color="auto" w:fill="auto"/>
          </w:tcPr>
          <w:p w:rsidR="0080446B" w:rsidRPr="00BB37DD" w:rsidRDefault="0080446B" w:rsidP="00BB37DD">
            <w:pPr>
              <w:spacing w:after="0" w:line="180" w:lineRule="auto"/>
              <w:jc w:val="both"/>
              <w:rPr>
                <w:rFonts w:ascii="Arial Unicode MS" w:eastAsia="Arial Unicode MS" w:hAnsi="Arial Unicode MS" w:cs="Arial Unicode MS"/>
                <w:sz w:val="20"/>
                <w:szCs w:val="20"/>
              </w:rPr>
            </w:pPr>
          </w:p>
        </w:tc>
        <w:tc>
          <w:tcPr>
            <w:tcW w:w="3402" w:type="dxa"/>
            <w:shd w:val="clear" w:color="auto" w:fill="auto"/>
          </w:tcPr>
          <w:p w:rsidR="0080446B" w:rsidRPr="00BB37DD" w:rsidRDefault="0080446B" w:rsidP="00BB37DD">
            <w:pPr>
              <w:spacing w:after="0" w:line="180" w:lineRule="auto"/>
              <w:jc w:val="both"/>
              <w:rPr>
                <w:rFonts w:ascii="Arial Unicode MS" w:eastAsia="Arial Unicode MS" w:hAnsi="Arial Unicode MS" w:cs="Arial Unicode MS"/>
                <w:sz w:val="20"/>
                <w:szCs w:val="20"/>
              </w:rPr>
            </w:pPr>
          </w:p>
        </w:tc>
      </w:tr>
    </w:tbl>
    <w:p w:rsidR="0080446B" w:rsidRPr="00BB37DD" w:rsidRDefault="0080446B" w:rsidP="00BB37DD">
      <w:pPr>
        <w:spacing w:after="0" w:line="180" w:lineRule="auto"/>
        <w:jc w:val="both"/>
        <w:rPr>
          <w:rFonts w:ascii="Arial Unicode MS" w:eastAsia="Arial Unicode MS" w:hAnsi="Arial Unicode MS" w:cs="Arial Unicode MS"/>
          <w:sz w:val="20"/>
          <w:szCs w:val="20"/>
        </w:rPr>
      </w:pPr>
    </w:p>
    <w:p w:rsidR="0080446B" w:rsidRPr="00BB37DD" w:rsidRDefault="0080446B" w:rsidP="00BB37DD">
      <w:pPr>
        <w:spacing w:after="0" w:line="180" w:lineRule="auto"/>
        <w:jc w:val="both"/>
        <w:rPr>
          <w:rFonts w:ascii="Arial Unicode MS" w:eastAsia="Arial Unicode MS" w:hAnsi="Arial Unicode MS" w:cs="Arial Unicode MS"/>
          <w:sz w:val="20"/>
          <w:szCs w:val="20"/>
        </w:rPr>
      </w:pPr>
      <w:r w:rsidRPr="00BB37DD">
        <w:rPr>
          <w:rFonts w:ascii="Arial Unicode MS" w:eastAsia="Arial Unicode MS" w:hAnsi="Arial Unicode MS" w:cs="Arial Unicode MS"/>
          <w:b/>
          <w:iCs/>
          <w:sz w:val="20"/>
          <w:szCs w:val="20"/>
          <w:bdr w:val="single" w:sz="4" w:space="0" w:color="auto"/>
          <w:lang w:eastAsia="hu-HU"/>
        </w:rPr>
        <w:t>___</w:t>
      </w:r>
      <w:r w:rsidRPr="00BB37DD">
        <w:rPr>
          <w:rFonts w:ascii="Arial Unicode MS" w:eastAsia="Arial Unicode MS" w:hAnsi="Arial Unicode MS" w:cs="Arial Unicode MS"/>
          <w:b/>
          <w:sz w:val="20"/>
          <w:szCs w:val="20"/>
          <w:lang w:eastAsia="hu-HU"/>
        </w:rPr>
        <w:t xml:space="preserve">* c) az a) pontban megjelölt részek tekintetében igénybe venni kívánt alvállalkozók az ajánlat benyújtásakor még nem ismertek </w:t>
      </w:r>
      <w:r w:rsidRPr="00BB37DD">
        <w:rPr>
          <w:rFonts w:ascii="Arial Unicode MS" w:eastAsia="Arial Unicode MS" w:hAnsi="Arial Unicode MS" w:cs="Arial Unicode MS"/>
          <w:i/>
          <w:sz w:val="20"/>
          <w:szCs w:val="20"/>
          <w:lang w:eastAsia="hu-HU"/>
        </w:rPr>
        <w:t>[a b) pontban felsorolt alvállalkozókat kivéve - amennyiben kitöltésre került]</w:t>
      </w:r>
      <w:r w:rsidRPr="00BB37DD">
        <w:rPr>
          <w:rFonts w:ascii="Arial Unicode MS" w:eastAsia="Arial Unicode MS" w:hAnsi="Arial Unicode MS" w:cs="Arial Unicode MS"/>
          <w:b/>
          <w:i/>
          <w:sz w:val="20"/>
          <w:szCs w:val="20"/>
          <w:lang w:eastAsia="hu-HU"/>
        </w:rPr>
        <w:t>.</w:t>
      </w:r>
    </w:p>
    <w:p w:rsidR="0080446B" w:rsidRPr="00BB37DD" w:rsidRDefault="0080446B" w:rsidP="00BB37DD">
      <w:pPr>
        <w:spacing w:after="0" w:line="180" w:lineRule="auto"/>
        <w:jc w:val="both"/>
        <w:rPr>
          <w:rFonts w:ascii="Arial Unicode MS" w:eastAsia="Arial Unicode MS" w:hAnsi="Arial Unicode MS" w:cs="Arial Unicode MS"/>
          <w:sz w:val="20"/>
          <w:szCs w:val="20"/>
        </w:rPr>
      </w:pPr>
    </w:p>
    <w:p w:rsidR="0080446B" w:rsidRPr="00BB37DD" w:rsidRDefault="0080446B" w:rsidP="00BB37DD">
      <w:pPr>
        <w:spacing w:after="0" w:line="180" w:lineRule="auto"/>
        <w:jc w:val="both"/>
        <w:rPr>
          <w:rFonts w:ascii="Arial Unicode MS" w:eastAsia="Arial Unicode MS" w:hAnsi="Arial Unicode MS" w:cs="Arial Unicode MS"/>
          <w:b/>
          <w:sz w:val="20"/>
          <w:szCs w:val="20"/>
          <w:lang w:eastAsia="hu-HU"/>
        </w:rPr>
      </w:pPr>
      <w:r w:rsidRPr="00BB37DD">
        <w:rPr>
          <w:rFonts w:ascii="Arial Unicode MS" w:eastAsia="Arial Unicode MS" w:hAnsi="Arial Unicode MS" w:cs="Arial Unicode MS"/>
          <w:b/>
          <w:iCs/>
          <w:sz w:val="20"/>
          <w:szCs w:val="20"/>
          <w:bdr w:val="single" w:sz="4" w:space="0" w:color="auto"/>
          <w:lang w:eastAsia="hu-HU"/>
        </w:rPr>
        <w:t>___</w:t>
      </w:r>
      <w:r w:rsidRPr="00BB37DD">
        <w:rPr>
          <w:rFonts w:ascii="Arial Unicode MS" w:eastAsia="Arial Unicode MS" w:hAnsi="Arial Unicode MS" w:cs="Arial Unicode MS"/>
          <w:b/>
          <w:sz w:val="20"/>
          <w:szCs w:val="20"/>
          <w:lang w:eastAsia="hu-HU"/>
        </w:rPr>
        <w:t>* d) a jelen közbeszerzési teljesítéséhez nem kívánok alvállalkozót igénybe venni.</w:t>
      </w:r>
    </w:p>
    <w:p w:rsidR="0080446B" w:rsidRPr="00BB37DD" w:rsidRDefault="0080446B" w:rsidP="00BB37DD">
      <w:pPr>
        <w:spacing w:after="0" w:line="180" w:lineRule="auto"/>
        <w:jc w:val="both"/>
        <w:rPr>
          <w:rFonts w:ascii="Arial Unicode MS" w:eastAsia="Arial Unicode MS" w:hAnsi="Arial Unicode MS" w:cs="Arial Unicode MS"/>
          <w:b/>
          <w:i/>
          <w:sz w:val="20"/>
          <w:szCs w:val="20"/>
          <w:lang w:eastAsia="hu-HU"/>
        </w:rPr>
      </w:pPr>
    </w:p>
    <w:p w:rsidR="0080446B" w:rsidRPr="001D5963" w:rsidRDefault="0080446B" w:rsidP="0080446B">
      <w:pPr>
        <w:spacing w:after="0" w:line="240" w:lineRule="auto"/>
        <w:ind w:left="2832"/>
        <w:jc w:val="right"/>
        <w:rPr>
          <w:rFonts w:ascii="Times New Roman" w:eastAsia="Times New Roman" w:hAnsi="Times New Roman"/>
          <w:b/>
          <w:i/>
          <w:spacing w:val="2"/>
          <w:sz w:val="20"/>
          <w:szCs w:val="20"/>
          <w:lang w:eastAsia="hu-HU"/>
        </w:rPr>
      </w:pPr>
      <w:r w:rsidRPr="001D5963">
        <w:rPr>
          <w:rFonts w:ascii="Times New Roman" w:eastAsia="Times New Roman" w:hAnsi="Times New Roman"/>
          <w:b/>
          <w:i/>
          <w:spacing w:val="2"/>
          <w:sz w:val="20"/>
          <w:szCs w:val="20"/>
          <w:lang w:eastAsia="hu-HU"/>
        </w:rPr>
        <w:t>*jelölendő/kitöltendő</w:t>
      </w:r>
    </w:p>
    <w:p w:rsidR="00153837" w:rsidRDefault="00153837" w:rsidP="00153837">
      <w:pPr>
        <w:pStyle w:val="Default"/>
        <w:rPr>
          <w:rFonts w:eastAsia="Arial Unicode MS"/>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153837">
      <w:pPr>
        <w:pStyle w:val="Default"/>
        <w:rPr>
          <w:rFonts w:eastAsia="Arial Unicode MS"/>
        </w:rPr>
      </w:pPr>
    </w:p>
    <w:p w:rsidR="00BA5A07" w:rsidRDefault="00972A60" w:rsidP="00153837">
      <w:pPr>
        <w:pStyle w:val="Default"/>
        <w:rPr>
          <w:rFonts w:eastAsia="Arial Unicode MS"/>
        </w:rPr>
      </w:pPr>
      <w:r w:rsidRPr="002D31D4">
        <w:rPr>
          <w:rFonts w:ascii="Arial Unicode MS" w:eastAsia="Arial Unicode MS" w:hAnsi="Arial Unicode MS" w:cs="Arial Unicode MS"/>
          <w:b/>
          <w:color w:val="FF0000"/>
          <w:sz w:val="22"/>
        </w:rPr>
        <w:t>Ajánlati részenként csatolandó!</w:t>
      </w:r>
    </w:p>
    <w:p w:rsidR="00CD4CF4" w:rsidRDefault="00CD4CF4" w:rsidP="00153837">
      <w:pPr>
        <w:pStyle w:val="Default"/>
        <w:rPr>
          <w:rFonts w:eastAsia="Arial Unicode MS"/>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10</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r>
        <w:rPr>
          <w:rFonts w:ascii="Arial Unicode MS" w:eastAsia="Arial Unicode MS" w:hAnsi="Arial Unicode MS" w:cs="Arial Unicode MS"/>
          <w:b w:val="0"/>
          <w:i w:val="0"/>
          <w:sz w:val="28"/>
          <w:szCs w:val="20"/>
        </w:rPr>
        <w:t>A</w:t>
      </w:r>
    </w:p>
    <w:p w:rsidR="00153837" w:rsidRDefault="00153837" w:rsidP="00153837">
      <w:pPr>
        <w:pStyle w:val="Default"/>
        <w:jc w:val="center"/>
        <w:rPr>
          <w:rFonts w:eastAsia="Arial Unicode MS"/>
        </w:rPr>
      </w:pPr>
      <w:r w:rsidRPr="006D1A2B">
        <w:rPr>
          <w:rFonts w:ascii="Arial Unicode MS" w:eastAsia="Arial Unicode MS" w:hAnsi="Arial Unicode MS" w:cs="Arial Unicode MS"/>
          <w:sz w:val="20"/>
          <w:szCs w:val="20"/>
        </w:rPr>
        <w:t xml:space="preserve">a Kbt. 65. § (7) bekezdésében foglaltakra vonatkozóan – nyilatkozat az alkalmasság igazolásában részt vevő gazdasági szereplőkről </w:t>
      </w:r>
      <w:r>
        <w:rPr>
          <w:rFonts w:ascii="Arial Unicode MS" w:eastAsia="Arial Unicode MS" w:hAnsi="Arial Unicode MS" w:cs="Arial Unicode MS"/>
          <w:sz w:val="20"/>
          <w:szCs w:val="20"/>
        </w:rPr>
        <w:t>(szervezetenként)</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8F6EA2"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8F6EA2" w:rsidRPr="00EB7618">
              <w:rPr>
                <w:rFonts w:ascii="Arial Unicode MS" w:eastAsia="Arial Unicode MS" w:hAnsi="Arial Unicode MS" w:cs="Arial Unicode MS"/>
                <w:sz w:val="16"/>
                <w:szCs w:val="18"/>
              </w:rPr>
              <w:t xml:space="preserve"> </w:t>
            </w:r>
            <w:r w:rsidR="008F6EA2"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BB11E3" w:rsidRPr="00BB11E3">
              <w:rPr>
                <w:rFonts w:ascii="Arial Unicode MS" w:eastAsia="Arial Unicode MS" w:hAnsi="Arial Unicode MS" w:cs="Arial Unicode MS"/>
                <w:sz w:val="20"/>
                <w:szCs w:val="20"/>
              </w:rPr>
              <w:t xml:space="preserve"> tárgyú</w:t>
            </w:r>
            <w:r w:rsidR="00BB11E3">
              <w:rPr>
                <w:rFonts w:ascii="Arial Unicode MS" w:eastAsia="Arial Unicode MS" w:hAnsi="Arial Unicode MS" w:cs="Arial Unicode MS"/>
                <w:sz w:val="18"/>
                <w:szCs w:val="18"/>
              </w:rPr>
              <w:t xml:space="preserve"> </w:t>
            </w:r>
            <w:r w:rsidR="00BB11E3"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80446B" w:rsidRPr="00BB37DD" w:rsidRDefault="0080446B" w:rsidP="00BB37DD">
      <w:pPr>
        <w:spacing w:after="0" w:line="180" w:lineRule="auto"/>
        <w:jc w:val="both"/>
        <w:rPr>
          <w:rFonts w:ascii="Arial Unicode MS" w:eastAsia="Arial Unicode MS" w:hAnsi="Arial Unicode MS" w:cs="Arial Unicode MS"/>
          <w:sz w:val="20"/>
          <w:szCs w:val="20"/>
        </w:rPr>
      </w:pPr>
    </w:p>
    <w:p w:rsidR="0080446B" w:rsidRPr="00BB37DD" w:rsidRDefault="0080446B" w:rsidP="00BB37DD">
      <w:pPr>
        <w:spacing w:after="0" w:line="180" w:lineRule="auto"/>
        <w:jc w:val="both"/>
        <w:rPr>
          <w:rFonts w:ascii="Arial Unicode MS" w:eastAsia="Arial Unicode MS" w:hAnsi="Arial Unicode MS" w:cs="Arial Unicode MS"/>
          <w:b/>
          <w:sz w:val="20"/>
          <w:szCs w:val="20"/>
          <w:lang w:eastAsia="hu-HU"/>
        </w:rPr>
      </w:pPr>
      <w:r w:rsidRPr="00BB37DD">
        <w:rPr>
          <w:rFonts w:ascii="Arial Unicode MS" w:eastAsia="Arial Unicode MS" w:hAnsi="Arial Unicode MS" w:cs="Arial Unicode MS"/>
          <w:b/>
          <w:iCs/>
          <w:sz w:val="20"/>
          <w:szCs w:val="20"/>
          <w:bdr w:val="single" w:sz="4" w:space="0" w:color="auto"/>
          <w:lang w:eastAsia="hu-HU"/>
        </w:rPr>
        <w:t>___</w:t>
      </w:r>
      <w:r w:rsidRPr="00BB37DD">
        <w:rPr>
          <w:rFonts w:ascii="Arial Unicode MS" w:eastAsia="Arial Unicode MS" w:hAnsi="Arial Unicode MS" w:cs="Arial Unicode MS"/>
          <w:b/>
          <w:sz w:val="20"/>
          <w:szCs w:val="20"/>
          <w:lang w:eastAsia="hu-HU"/>
        </w:rPr>
        <w:t xml:space="preserve">* az alkalmassági feltételeknek való megfeleléshez más szervezet (vagy személy) kapacitására </w:t>
      </w:r>
      <w:r w:rsidRPr="00BB37DD">
        <w:rPr>
          <w:rFonts w:ascii="Arial Unicode MS" w:eastAsia="Arial Unicode MS" w:hAnsi="Arial Unicode MS" w:cs="Arial Unicode MS"/>
          <w:b/>
          <w:sz w:val="20"/>
          <w:szCs w:val="20"/>
          <w:u w:val="single"/>
          <w:lang w:eastAsia="hu-HU"/>
        </w:rPr>
        <w:t>nem támaszkodunk.</w:t>
      </w:r>
    </w:p>
    <w:p w:rsidR="0080446B" w:rsidRPr="00BB37DD" w:rsidRDefault="0080446B" w:rsidP="00BB37DD">
      <w:pPr>
        <w:spacing w:after="0" w:line="180" w:lineRule="auto"/>
        <w:jc w:val="both"/>
        <w:rPr>
          <w:rFonts w:ascii="Arial Unicode MS" w:eastAsia="Arial Unicode MS" w:hAnsi="Arial Unicode MS" w:cs="Arial Unicode MS"/>
          <w:b/>
          <w:bCs/>
          <w:sz w:val="20"/>
          <w:szCs w:val="20"/>
          <w:lang w:eastAsia="hu-HU"/>
        </w:rPr>
      </w:pPr>
    </w:p>
    <w:p w:rsidR="0080446B" w:rsidRPr="00BB37DD" w:rsidRDefault="0080446B" w:rsidP="00BB37DD">
      <w:pPr>
        <w:spacing w:after="0" w:line="180" w:lineRule="auto"/>
        <w:jc w:val="both"/>
        <w:rPr>
          <w:rFonts w:ascii="Arial Unicode MS" w:eastAsia="Arial Unicode MS" w:hAnsi="Arial Unicode MS" w:cs="Arial Unicode MS"/>
          <w:b/>
          <w:sz w:val="20"/>
          <w:szCs w:val="20"/>
          <w:lang w:eastAsia="hu-HU"/>
        </w:rPr>
      </w:pPr>
      <w:r w:rsidRPr="00BB37DD">
        <w:rPr>
          <w:rFonts w:ascii="Arial Unicode MS" w:eastAsia="Arial Unicode MS" w:hAnsi="Arial Unicode MS" w:cs="Arial Unicode MS"/>
          <w:b/>
          <w:iCs/>
          <w:sz w:val="20"/>
          <w:szCs w:val="20"/>
          <w:bdr w:val="single" w:sz="4" w:space="0" w:color="auto"/>
          <w:lang w:eastAsia="hu-HU"/>
        </w:rPr>
        <w:t>___</w:t>
      </w:r>
      <w:r w:rsidRPr="00BB37DD">
        <w:rPr>
          <w:rFonts w:ascii="Arial Unicode MS" w:eastAsia="Arial Unicode MS" w:hAnsi="Arial Unicode MS" w:cs="Arial Unicode MS"/>
          <w:b/>
          <w:sz w:val="20"/>
          <w:szCs w:val="20"/>
          <w:lang w:eastAsia="hu-HU"/>
        </w:rPr>
        <w:t xml:space="preserve">* az alkalmassági feltételeknek való megfeleléshez más szervezet (vagy személy) kapacitására </w:t>
      </w:r>
      <w:r w:rsidRPr="00BB37DD">
        <w:rPr>
          <w:rFonts w:ascii="Arial Unicode MS" w:eastAsia="Arial Unicode MS" w:hAnsi="Arial Unicode MS" w:cs="Arial Unicode MS"/>
          <w:b/>
          <w:sz w:val="20"/>
          <w:szCs w:val="20"/>
          <w:u w:val="single"/>
          <w:lang w:eastAsia="hu-HU"/>
        </w:rPr>
        <w:t>támaszkodunk.</w:t>
      </w:r>
    </w:p>
    <w:p w:rsidR="0024665A" w:rsidRDefault="0024665A" w:rsidP="0024665A">
      <w:pPr>
        <w:spacing w:after="0" w:line="180" w:lineRule="auto"/>
        <w:jc w:val="both"/>
        <w:rPr>
          <w:rFonts w:ascii="Arial Unicode MS" w:eastAsia="Arial Unicode MS" w:hAnsi="Arial Unicode MS" w:cs="Arial Unicode MS"/>
          <w:b/>
          <w:smallCaps/>
          <w:sz w:val="20"/>
          <w:szCs w:val="20"/>
          <w:lang w:eastAsia="hu-HU"/>
        </w:rPr>
      </w:pPr>
    </w:p>
    <w:p w:rsidR="0080446B" w:rsidRPr="00BB37DD" w:rsidRDefault="0080446B" w:rsidP="0024665A">
      <w:pPr>
        <w:spacing w:after="0" w:line="180" w:lineRule="auto"/>
        <w:jc w:val="both"/>
        <w:rPr>
          <w:rFonts w:ascii="Arial Unicode MS" w:eastAsia="Arial Unicode MS" w:hAnsi="Arial Unicode MS" w:cs="Arial Unicode MS"/>
          <w:b/>
          <w:smallCaps/>
          <w:sz w:val="20"/>
          <w:szCs w:val="20"/>
          <w:lang w:eastAsia="hu-HU"/>
        </w:rPr>
      </w:pPr>
      <w:r w:rsidRPr="0024665A">
        <w:rPr>
          <w:rFonts w:ascii="Arial Unicode MS" w:eastAsia="Arial Unicode MS" w:hAnsi="Arial Unicode MS" w:cs="Arial Unicode MS"/>
          <w:b/>
          <w:smallCaps/>
          <w:sz w:val="20"/>
          <w:szCs w:val="20"/>
          <w:lang w:eastAsia="hu-HU"/>
        </w:rPr>
        <w:t>Amennyiben ajánlattevő az alkalmasság igazolásában részt vevő más szervezet (vagy személy) kapacitására támaszkodik, úgy az alábbi nyilatkozat megtétele szükséges:</w:t>
      </w:r>
    </w:p>
    <w:p w:rsidR="0080446B" w:rsidRPr="00BB37DD" w:rsidRDefault="0080446B" w:rsidP="00BB37DD">
      <w:pPr>
        <w:spacing w:after="0" w:line="180" w:lineRule="auto"/>
        <w:rPr>
          <w:rFonts w:ascii="Arial Unicode MS" w:eastAsia="Arial Unicode MS" w:hAnsi="Arial Unicode MS" w:cs="Arial Unicode MS"/>
          <w:b/>
          <w:sz w:val="20"/>
          <w:szCs w:val="20"/>
          <w:u w:val="single"/>
          <w:lang w:eastAsia="hu-HU"/>
        </w:rPr>
      </w:pPr>
    </w:p>
    <w:p w:rsidR="0080446B" w:rsidRPr="00BB37DD" w:rsidRDefault="0080446B" w:rsidP="00BB37DD">
      <w:pPr>
        <w:spacing w:after="0" w:line="180" w:lineRule="auto"/>
        <w:rPr>
          <w:rFonts w:ascii="Arial Unicode MS" w:eastAsia="Arial Unicode MS" w:hAnsi="Arial Unicode MS" w:cs="Arial Unicode MS"/>
          <w:b/>
          <w:sz w:val="20"/>
          <w:szCs w:val="20"/>
          <w:lang w:eastAsia="hu-HU"/>
        </w:rPr>
      </w:pPr>
      <w:r w:rsidRPr="00BB37DD">
        <w:rPr>
          <w:rFonts w:ascii="Arial Unicode MS" w:eastAsia="Arial Unicode MS" w:hAnsi="Arial Unicode MS" w:cs="Arial Unicode MS"/>
          <w:b/>
          <w:sz w:val="20"/>
          <w:szCs w:val="20"/>
          <w:lang w:eastAsia="hu-HU"/>
        </w:rPr>
        <w:t xml:space="preserve">Az alkalmasság igazolásában részt vevő más szervezet </w:t>
      </w:r>
    </w:p>
    <w:p w:rsidR="0080446B" w:rsidRPr="00BB37DD" w:rsidRDefault="0080446B" w:rsidP="00BB37DD">
      <w:pPr>
        <w:spacing w:after="0" w:line="180" w:lineRule="auto"/>
        <w:ind w:left="709"/>
        <w:rPr>
          <w:rFonts w:ascii="Arial Unicode MS" w:eastAsia="Arial Unicode MS" w:hAnsi="Arial Unicode MS" w:cs="Arial Unicode MS"/>
          <w:b/>
          <w:sz w:val="20"/>
          <w:szCs w:val="20"/>
          <w:lang w:eastAsia="hu-HU"/>
        </w:rPr>
      </w:pPr>
      <w:r w:rsidRPr="00BB37DD">
        <w:rPr>
          <w:rFonts w:ascii="Arial Unicode MS" w:eastAsia="Arial Unicode MS" w:hAnsi="Arial Unicode MS" w:cs="Arial Unicode MS"/>
          <w:b/>
          <w:sz w:val="20"/>
          <w:szCs w:val="20"/>
          <w:lang w:eastAsia="hu-HU"/>
        </w:rPr>
        <w:t xml:space="preserve">Neve: </w:t>
      </w:r>
      <w:r w:rsidR="0024665A">
        <w:rPr>
          <w:rFonts w:ascii="Arial Unicode MS" w:eastAsia="Arial Unicode MS" w:hAnsi="Arial Unicode MS" w:cs="Arial Unicode MS"/>
          <w:b/>
          <w:sz w:val="20"/>
          <w:szCs w:val="20"/>
          <w:lang w:eastAsia="hu-HU"/>
        </w:rPr>
        <w:tab/>
      </w:r>
      <w:r w:rsidR="0024665A">
        <w:rPr>
          <w:rFonts w:ascii="Arial Unicode MS" w:eastAsia="Arial Unicode MS" w:hAnsi="Arial Unicode MS" w:cs="Arial Unicode MS"/>
          <w:b/>
          <w:sz w:val="20"/>
          <w:szCs w:val="20"/>
          <w:lang w:eastAsia="hu-HU"/>
        </w:rPr>
        <w:tab/>
      </w:r>
      <w:r w:rsidR="0024665A">
        <w:rPr>
          <w:rFonts w:ascii="Arial Unicode MS" w:eastAsia="Arial Unicode MS" w:hAnsi="Arial Unicode MS" w:cs="Arial Unicode MS"/>
          <w:b/>
          <w:sz w:val="20"/>
          <w:szCs w:val="20"/>
          <w:lang w:eastAsia="hu-HU"/>
        </w:rPr>
        <w:tab/>
      </w:r>
      <w:r w:rsidRPr="00BB37DD">
        <w:rPr>
          <w:rFonts w:ascii="Arial Unicode MS" w:eastAsia="Arial Unicode MS" w:hAnsi="Arial Unicode MS" w:cs="Arial Unicode MS"/>
          <w:b/>
          <w:sz w:val="20"/>
          <w:szCs w:val="20"/>
          <w:lang w:eastAsia="hu-HU"/>
        </w:rPr>
        <w:t>………………………………………………………-*</w:t>
      </w:r>
    </w:p>
    <w:p w:rsidR="0080446B" w:rsidRPr="00BB37DD" w:rsidRDefault="0080446B" w:rsidP="00BB37DD">
      <w:pPr>
        <w:spacing w:after="0" w:line="180" w:lineRule="auto"/>
        <w:ind w:left="709"/>
        <w:rPr>
          <w:rFonts w:ascii="Arial Unicode MS" w:eastAsia="Arial Unicode MS" w:hAnsi="Arial Unicode MS" w:cs="Arial Unicode MS"/>
          <w:b/>
          <w:sz w:val="20"/>
          <w:szCs w:val="20"/>
          <w:lang w:eastAsia="hu-HU"/>
        </w:rPr>
      </w:pPr>
      <w:r w:rsidRPr="00BB37DD">
        <w:rPr>
          <w:rFonts w:ascii="Arial Unicode MS" w:eastAsia="Arial Unicode MS" w:hAnsi="Arial Unicode MS" w:cs="Arial Unicode MS"/>
          <w:b/>
          <w:sz w:val="20"/>
          <w:szCs w:val="20"/>
          <w:lang w:eastAsia="hu-HU"/>
        </w:rPr>
        <w:t xml:space="preserve">Címe: </w:t>
      </w:r>
      <w:r w:rsidR="0024665A">
        <w:rPr>
          <w:rFonts w:ascii="Arial Unicode MS" w:eastAsia="Arial Unicode MS" w:hAnsi="Arial Unicode MS" w:cs="Arial Unicode MS"/>
          <w:b/>
          <w:sz w:val="20"/>
          <w:szCs w:val="20"/>
          <w:lang w:eastAsia="hu-HU"/>
        </w:rPr>
        <w:tab/>
      </w:r>
      <w:r w:rsidR="0024665A">
        <w:rPr>
          <w:rFonts w:ascii="Arial Unicode MS" w:eastAsia="Arial Unicode MS" w:hAnsi="Arial Unicode MS" w:cs="Arial Unicode MS"/>
          <w:b/>
          <w:sz w:val="20"/>
          <w:szCs w:val="20"/>
          <w:lang w:eastAsia="hu-HU"/>
        </w:rPr>
        <w:tab/>
      </w:r>
      <w:r w:rsidR="0024665A">
        <w:rPr>
          <w:rFonts w:ascii="Arial Unicode MS" w:eastAsia="Arial Unicode MS" w:hAnsi="Arial Unicode MS" w:cs="Arial Unicode MS"/>
          <w:b/>
          <w:sz w:val="20"/>
          <w:szCs w:val="20"/>
          <w:lang w:eastAsia="hu-HU"/>
        </w:rPr>
        <w:tab/>
      </w:r>
      <w:r w:rsidRPr="00BB37DD">
        <w:rPr>
          <w:rFonts w:ascii="Arial Unicode MS" w:eastAsia="Arial Unicode MS" w:hAnsi="Arial Unicode MS" w:cs="Arial Unicode MS"/>
          <w:b/>
          <w:sz w:val="20"/>
          <w:szCs w:val="20"/>
          <w:lang w:eastAsia="hu-HU"/>
        </w:rPr>
        <w:t>………………………………………………………*</w:t>
      </w:r>
    </w:p>
    <w:p w:rsidR="0080446B" w:rsidRPr="00BB37DD" w:rsidRDefault="0080446B" w:rsidP="00BB37DD">
      <w:pPr>
        <w:spacing w:after="0" w:line="180" w:lineRule="auto"/>
        <w:ind w:left="709"/>
        <w:jc w:val="both"/>
        <w:rPr>
          <w:rFonts w:ascii="Arial Unicode MS" w:eastAsia="Arial Unicode MS" w:hAnsi="Arial Unicode MS" w:cs="Arial Unicode MS"/>
          <w:b/>
          <w:sz w:val="20"/>
          <w:szCs w:val="20"/>
          <w:lang w:eastAsia="hu-HU"/>
        </w:rPr>
      </w:pPr>
    </w:p>
    <w:p w:rsidR="0080446B" w:rsidRPr="00BB37DD" w:rsidRDefault="0080446B" w:rsidP="00BB37DD">
      <w:pPr>
        <w:spacing w:after="0" w:line="180" w:lineRule="auto"/>
        <w:jc w:val="both"/>
        <w:rPr>
          <w:rFonts w:ascii="Arial Unicode MS" w:eastAsia="Arial Unicode MS" w:hAnsi="Arial Unicode MS" w:cs="Arial Unicode MS"/>
          <w:b/>
          <w:sz w:val="20"/>
          <w:szCs w:val="20"/>
          <w:lang w:eastAsia="hu-HU"/>
        </w:rPr>
      </w:pPr>
      <w:r w:rsidRPr="00BB37DD">
        <w:rPr>
          <w:rFonts w:ascii="Arial Unicode MS" w:eastAsia="Arial Unicode MS" w:hAnsi="Arial Unicode MS" w:cs="Arial Unicode MS"/>
          <w:b/>
          <w:sz w:val="20"/>
          <w:szCs w:val="20"/>
          <w:lang w:eastAsia="hu-HU"/>
        </w:rPr>
        <w:t xml:space="preserve">Azon Ajánlattételi felhívásban előírt alkalmassági követelmény, melynek igazolása érdekében ezen szervezet erőforrásaira támaszkodunk: </w:t>
      </w:r>
    </w:p>
    <w:p w:rsidR="0024665A" w:rsidRPr="0024665A" w:rsidRDefault="0024665A" w:rsidP="00BB37DD">
      <w:pPr>
        <w:spacing w:after="0" w:line="180" w:lineRule="auto"/>
        <w:ind w:left="708"/>
        <w:jc w:val="both"/>
        <w:rPr>
          <w:rFonts w:ascii="Arial Unicode MS" w:eastAsia="Arial Unicode MS" w:hAnsi="Arial Unicode MS" w:cs="Arial Unicode MS"/>
          <w:sz w:val="12"/>
          <w:szCs w:val="20"/>
          <w:lang w:eastAsia="hu-HU"/>
        </w:rPr>
      </w:pPr>
    </w:p>
    <w:p w:rsidR="0080446B" w:rsidRPr="00BB37DD" w:rsidRDefault="0080446B" w:rsidP="0024665A">
      <w:pPr>
        <w:spacing w:after="0" w:line="180" w:lineRule="auto"/>
        <w:jc w:val="both"/>
        <w:rPr>
          <w:rFonts w:ascii="Arial Unicode MS" w:eastAsia="Arial Unicode MS" w:hAnsi="Arial Unicode MS" w:cs="Arial Unicode MS"/>
          <w:sz w:val="20"/>
          <w:szCs w:val="20"/>
          <w:lang w:eastAsia="hu-HU"/>
        </w:rPr>
      </w:pPr>
      <w:r w:rsidRPr="00BB37DD">
        <w:rPr>
          <w:rFonts w:ascii="Arial Unicode MS" w:eastAsia="Arial Unicode MS" w:hAnsi="Arial Unicode MS" w:cs="Arial Unicode MS"/>
          <w:sz w:val="20"/>
          <w:szCs w:val="20"/>
          <w:lang w:eastAsia="hu-HU"/>
        </w:rPr>
        <w:t xml:space="preserve">Műszaki, illetve szakmai alkalmasság </w:t>
      </w:r>
      <w:r w:rsidRPr="0024665A">
        <w:rPr>
          <w:rFonts w:ascii="Arial Unicode MS" w:eastAsia="Arial Unicode MS" w:hAnsi="Arial Unicode MS" w:cs="Arial Unicode MS"/>
          <w:b/>
          <w:sz w:val="20"/>
          <w:szCs w:val="20"/>
          <w:lang w:eastAsia="hu-HU"/>
        </w:rPr>
        <w:t>M/1.)</w:t>
      </w:r>
      <w:r w:rsidRPr="00BB37DD">
        <w:rPr>
          <w:rFonts w:ascii="Arial Unicode MS" w:eastAsia="Arial Unicode MS" w:hAnsi="Arial Unicode MS" w:cs="Arial Unicode MS"/>
          <w:sz w:val="20"/>
          <w:szCs w:val="20"/>
          <w:shd w:val="clear" w:color="auto" w:fill="FDE9D9"/>
          <w:lang w:eastAsia="hu-HU"/>
        </w:rPr>
        <w:t xml:space="preserve"> </w:t>
      </w:r>
      <w:r w:rsidRPr="00BB37DD">
        <w:rPr>
          <w:rFonts w:ascii="Arial Unicode MS" w:eastAsia="Arial Unicode MS" w:hAnsi="Arial Unicode MS" w:cs="Arial Unicode MS"/>
          <w:sz w:val="20"/>
          <w:szCs w:val="20"/>
          <w:lang w:eastAsia="hu-HU"/>
        </w:rPr>
        <w:t>pontja alapján;</w:t>
      </w:r>
    </w:p>
    <w:p w:rsidR="0080446B" w:rsidRPr="0024665A" w:rsidRDefault="0080446B" w:rsidP="00BB37DD">
      <w:pPr>
        <w:spacing w:after="0" w:line="180" w:lineRule="auto"/>
        <w:ind w:left="708"/>
        <w:jc w:val="center"/>
        <w:rPr>
          <w:rFonts w:ascii="Arial Unicode MS" w:eastAsia="Arial Unicode MS" w:hAnsi="Arial Unicode MS" w:cs="Arial Unicode MS"/>
          <w:b/>
          <w:smallCaps/>
          <w:sz w:val="12"/>
          <w:szCs w:val="20"/>
          <w:u w:val="single"/>
          <w:lang w:eastAsia="hu-HU"/>
        </w:rPr>
      </w:pPr>
    </w:p>
    <w:p w:rsidR="0080446B" w:rsidRPr="00BB37DD" w:rsidRDefault="0080446B" w:rsidP="00BB37DD">
      <w:pPr>
        <w:spacing w:after="0" w:line="180" w:lineRule="auto"/>
        <w:jc w:val="both"/>
        <w:rPr>
          <w:rFonts w:ascii="Arial Unicode MS" w:eastAsia="Arial Unicode MS" w:hAnsi="Arial Unicode MS" w:cs="Arial Unicode MS"/>
          <w:i/>
          <w:sz w:val="20"/>
          <w:szCs w:val="20"/>
          <w:lang w:eastAsia="hu-HU"/>
        </w:rPr>
      </w:pPr>
      <w:r w:rsidRPr="00BB37DD">
        <w:rPr>
          <w:rFonts w:ascii="Arial Unicode MS" w:eastAsia="Arial Unicode MS" w:hAnsi="Arial Unicode MS" w:cs="Arial Unicode MS"/>
          <w:b/>
          <w:i/>
          <w:sz w:val="20"/>
          <w:szCs w:val="20"/>
          <w:lang w:eastAsia="hu-HU"/>
        </w:rPr>
        <w:t>A Kbt. 65.§ (7) bekezdése alapján</w:t>
      </w:r>
    </w:p>
    <w:p w:rsidR="0080446B" w:rsidRPr="00BB37DD" w:rsidRDefault="0080446B" w:rsidP="00BB37DD">
      <w:pPr>
        <w:spacing w:after="0" w:line="180" w:lineRule="auto"/>
        <w:jc w:val="both"/>
        <w:rPr>
          <w:rFonts w:ascii="Arial Unicode MS" w:eastAsia="Arial Unicode MS" w:hAnsi="Arial Unicode MS" w:cs="Arial Unicode MS"/>
          <w:b/>
          <w:smallCaps/>
          <w:sz w:val="20"/>
          <w:szCs w:val="20"/>
          <w:u w:val="single"/>
          <w:lang w:eastAsia="hu-HU"/>
        </w:rPr>
      </w:pPr>
      <w:r w:rsidRPr="00BB37DD">
        <w:rPr>
          <w:rFonts w:ascii="Arial Unicode MS" w:eastAsia="Arial Unicode MS" w:hAnsi="Arial Unicode MS" w:cs="Arial Unicode MS"/>
          <w:i/>
          <w:sz w:val="20"/>
          <w:szCs w:val="20"/>
          <w:lang w:eastAsia="hu-HU"/>
        </w:rPr>
        <w:t>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rsidR="0080446B" w:rsidRPr="00BB37DD" w:rsidRDefault="0080446B" w:rsidP="00BB37DD">
      <w:pPr>
        <w:spacing w:after="0" w:line="180" w:lineRule="auto"/>
        <w:ind w:left="2832"/>
        <w:jc w:val="right"/>
        <w:rPr>
          <w:rFonts w:ascii="Arial Unicode MS" w:eastAsia="Arial Unicode MS" w:hAnsi="Arial Unicode MS" w:cs="Arial Unicode MS"/>
          <w:b/>
          <w:i/>
          <w:spacing w:val="2"/>
          <w:sz w:val="20"/>
          <w:szCs w:val="20"/>
          <w:lang w:eastAsia="hu-HU"/>
        </w:rPr>
      </w:pPr>
      <w:r w:rsidRPr="00BB37DD">
        <w:rPr>
          <w:rFonts w:ascii="Arial Unicode MS" w:eastAsia="Arial Unicode MS" w:hAnsi="Arial Unicode MS" w:cs="Arial Unicode MS"/>
          <w:b/>
          <w:i/>
          <w:spacing w:val="2"/>
          <w:sz w:val="20"/>
          <w:szCs w:val="20"/>
          <w:lang w:eastAsia="hu-HU"/>
        </w:rPr>
        <w:t>*jelölendő/kitöltendő</w:t>
      </w:r>
    </w:p>
    <w:p w:rsidR="00BA5A07" w:rsidRDefault="00BA5A07" w:rsidP="00153837">
      <w:pPr>
        <w:pStyle w:val="Default"/>
        <w:rPr>
          <w:rFonts w:eastAsia="Arial Unicode MS"/>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6E0279" w:rsidRPr="00972A60" w:rsidRDefault="00BB37DD" w:rsidP="00972A60">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CD4CF4" w:rsidRPr="006E0279" w:rsidRDefault="00972A60" w:rsidP="006E0279">
      <w:pPr>
        <w:pStyle w:val="Default"/>
        <w:rPr>
          <w:rFonts w:eastAsia="Arial Unicode MS"/>
        </w:rPr>
      </w:pPr>
      <w:r w:rsidRPr="002D31D4">
        <w:rPr>
          <w:rFonts w:ascii="Arial Unicode MS" w:eastAsia="Arial Unicode MS" w:hAnsi="Arial Unicode MS" w:cs="Arial Unicode MS"/>
          <w:b/>
          <w:color w:val="FF0000"/>
          <w:sz w:val="22"/>
        </w:rPr>
        <w:t>Ajánlati részenként csatolandó!</w:t>
      </w: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11</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KAPACITÁST RENDELKEZÉSRE BOCSÁTÓI</w:t>
      </w:r>
      <w:r w:rsidRPr="006051FA">
        <w:rPr>
          <w:rFonts w:ascii="Arial Unicode MS" w:eastAsia="Arial Unicode MS" w:hAnsi="Arial Unicode MS" w:cs="Arial Unicode MS"/>
          <w:b w:val="0"/>
          <w:i w:val="0"/>
          <w:sz w:val="28"/>
          <w:szCs w:val="20"/>
        </w:rPr>
        <w:t xml:space="preserve"> NYILATKOZAT</w:t>
      </w:r>
    </w:p>
    <w:p w:rsidR="00153837" w:rsidRDefault="00153837" w:rsidP="00153837">
      <w:pPr>
        <w:pStyle w:val="Default"/>
        <w:jc w:val="center"/>
        <w:rPr>
          <w:rFonts w:eastAsia="Arial Unicode MS"/>
        </w:rPr>
      </w:pPr>
      <w:r w:rsidRPr="006D1A2B">
        <w:rPr>
          <w:rFonts w:ascii="Arial Unicode MS" w:eastAsia="Arial Unicode MS" w:hAnsi="Arial Unicode MS" w:cs="Arial Unicode MS"/>
          <w:sz w:val="20"/>
          <w:szCs w:val="20"/>
        </w:rPr>
        <w:t>a Kbt. 65. § (7) bekezdésében</w:t>
      </w:r>
      <w:r>
        <w:rPr>
          <w:rFonts w:ascii="Arial Unicode MS" w:eastAsia="Arial Unicode MS" w:hAnsi="Arial Unicode MS" w:cs="Arial Unicode MS"/>
          <w:sz w:val="20"/>
          <w:szCs w:val="20"/>
        </w:rPr>
        <w:t xml:space="preserve"> foglaltakra vonatkozóan – </w:t>
      </w:r>
      <w:r w:rsidRPr="00971B95">
        <w:rPr>
          <w:rFonts w:ascii="Arial Unicode MS" w:eastAsia="Arial Unicode MS" w:hAnsi="Arial Unicode MS" w:cs="Arial Unicode MS"/>
          <w:i/>
          <w:sz w:val="20"/>
          <w:szCs w:val="20"/>
        </w:rPr>
        <w:t>adott esetben</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24665A">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w:t>
            </w:r>
            <w:r w:rsidR="0024665A">
              <w:rPr>
                <w:rFonts w:ascii="Arial Unicode MS" w:eastAsia="Arial Unicode MS" w:hAnsi="Arial Unicode MS" w:cs="Arial Unicode MS"/>
                <w:bCs/>
                <w:sz w:val="18"/>
                <w:szCs w:val="20"/>
              </w:rPr>
              <w:t>Szervezet</w:t>
            </w:r>
            <w:r w:rsidRPr="00701C6A">
              <w:rPr>
                <w:rFonts w:ascii="Arial Unicode MS" w:eastAsia="Arial Unicode MS" w:hAnsi="Arial Unicode MS" w:cs="Arial Unicode MS"/>
                <w:bCs/>
                <w:sz w:val="18"/>
                <w:szCs w:val="20"/>
              </w:rPr>
              <w:t xml:space="preserve">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w:t>
            </w:r>
            <w:r w:rsidR="0024665A">
              <w:rPr>
                <w:rFonts w:ascii="Arial Unicode MS" w:eastAsia="Arial Unicode MS" w:hAnsi="Arial Unicode MS" w:cs="Arial Unicode MS"/>
                <w:bCs/>
                <w:sz w:val="18"/>
                <w:szCs w:val="20"/>
              </w:rPr>
              <w:t>Szervezet</w:t>
            </w:r>
            <w:r w:rsidR="0024665A" w:rsidRPr="00701C6A">
              <w:rPr>
                <w:rFonts w:ascii="Arial Unicode MS" w:eastAsia="Arial Unicode MS" w:hAnsi="Arial Unicode MS" w:cs="Arial Unicode MS"/>
                <w:bCs/>
                <w:sz w:val="18"/>
                <w:szCs w:val="20"/>
              </w:rPr>
              <w:t xml:space="preserve"> </w:t>
            </w:r>
            <w:r w:rsidRPr="00701C6A">
              <w:rPr>
                <w:rFonts w:ascii="Arial Unicode MS" w:eastAsia="Arial Unicode MS" w:hAnsi="Arial Unicode MS" w:cs="Arial Unicode MS"/>
                <w:bCs/>
                <w:sz w:val="18"/>
                <w:szCs w:val="20"/>
              </w:rPr>
              <w:t>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w:t>
            </w:r>
            <w:r w:rsidR="0024665A">
              <w:rPr>
                <w:rFonts w:ascii="Arial Unicode MS" w:eastAsia="Arial Unicode MS" w:hAnsi="Arial Unicode MS" w:cs="Arial Unicode MS"/>
                <w:bCs/>
                <w:sz w:val="18"/>
                <w:szCs w:val="20"/>
              </w:rPr>
              <w:t>Szervezet</w:t>
            </w:r>
            <w:r w:rsidR="0024665A" w:rsidRPr="00701C6A">
              <w:rPr>
                <w:rFonts w:ascii="Arial Unicode MS" w:eastAsia="Arial Unicode MS" w:hAnsi="Arial Unicode MS" w:cs="Arial Unicode MS"/>
                <w:bCs/>
                <w:sz w:val="18"/>
                <w:szCs w:val="20"/>
              </w:rPr>
              <w:t xml:space="preserve"> </w:t>
            </w:r>
            <w:r w:rsidRPr="00701C6A">
              <w:rPr>
                <w:rFonts w:ascii="Arial Unicode MS" w:eastAsia="Arial Unicode MS" w:hAnsi="Arial Unicode MS" w:cs="Arial Unicode MS"/>
                <w:bCs/>
                <w:sz w:val="18"/>
                <w:szCs w:val="20"/>
              </w:rPr>
              <w:t>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8F6EA2"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8F6EA2" w:rsidRPr="00EB7618">
              <w:rPr>
                <w:rFonts w:ascii="Arial Unicode MS" w:eastAsia="Arial Unicode MS" w:hAnsi="Arial Unicode MS" w:cs="Arial Unicode MS"/>
                <w:sz w:val="16"/>
                <w:szCs w:val="18"/>
              </w:rPr>
              <w:t xml:space="preserve"> </w:t>
            </w:r>
            <w:r w:rsidR="008F6EA2"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BB11E3" w:rsidRPr="00BB11E3">
              <w:rPr>
                <w:rFonts w:ascii="Arial Unicode MS" w:eastAsia="Arial Unicode MS" w:hAnsi="Arial Unicode MS" w:cs="Arial Unicode MS"/>
                <w:sz w:val="20"/>
                <w:szCs w:val="20"/>
              </w:rPr>
              <w:t xml:space="preserve"> tárgyú</w:t>
            </w:r>
            <w:r w:rsidR="00BB11E3">
              <w:rPr>
                <w:rFonts w:ascii="Arial Unicode MS" w:eastAsia="Arial Unicode MS" w:hAnsi="Arial Unicode MS" w:cs="Arial Unicode MS"/>
                <w:sz w:val="18"/>
                <w:szCs w:val="18"/>
              </w:rPr>
              <w:t xml:space="preserve"> </w:t>
            </w:r>
            <w:r w:rsidR="00BB11E3" w:rsidRPr="004C56D1">
              <w:rPr>
                <w:rFonts w:ascii="Arial Unicode MS" w:eastAsia="Arial Unicode MS" w:hAnsi="Arial Unicode MS" w:cs="Arial Unicode MS"/>
                <w:sz w:val="20"/>
                <w:szCs w:val="18"/>
              </w:rPr>
              <w:t>közbeszerzési eljárásban</w:t>
            </w:r>
            <w:r w:rsidR="00BB11E3">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153837" w:rsidRDefault="00153837" w:rsidP="004C56D1">
      <w:pPr>
        <w:pStyle w:val="Default"/>
        <w:rPr>
          <w:rFonts w:eastAsia="Arial Unicode MS"/>
        </w:rPr>
      </w:pPr>
    </w:p>
    <w:p w:rsidR="0080446B" w:rsidRPr="0024665A" w:rsidRDefault="0080446B" w:rsidP="0080446B">
      <w:pPr>
        <w:spacing w:after="0" w:line="240" w:lineRule="auto"/>
        <w:jc w:val="both"/>
        <w:rPr>
          <w:rFonts w:ascii="Arial Unicode MS" w:eastAsia="Arial Unicode MS" w:hAnsi="Arial Unicode MS" w:cs="Arial Unicode MS"/>
          <w:sz w:val="20"/>
          <w:szCs w:val="24"/>
          <w:lang w:eastAsia="hu-HU"/>
        </w:rPr>
      </w:pPr>
      <w:r w:rsidRPr="0024665A">
        <w:rPr>
          <w:rFonts w:ascii="Arial Unicode MS" w:eastAsia="Arial Unicode MS" w:hAnsi="Arial Unicode MS" w:cs="Arial Unicode MS"/>
          <w:sz w:val="20"/>
          <w:szCs w:val="24"/>
          <w:lang w:eastAsia="hu-HU"/>
        </w:rPr>
        <w:t>a jelen közbeszerzési eljárás vonatkozásában a szerződés teljesítéséhez szükséges erőforrások rendelkezésre állnak majd a szerződés teljesítésének időtartama alatt.</w:t>
      </w:r>
    </w:p>
    <w:p w:rsidR="0080446B" w:rsidRPr="0024665A" w:rsidRDefault="0080446B" w:rsidP="0080446B">
      <w:pPr>
        <w:spacing w:after="0" w:line="240" w:lineRule="auto"/>
        <w:jc w:val="both"/>
        <w:rPr>
          <w:rFonts w:ascii="Arial Unicode MS" w:eastAsia="Arial Unicode MS" w:hAnsi="Arial Unicode MS" w:cs="Arial Unicode MS"/>
          <w:sz w:val="20"/>
          <w:szCs w:val="24"/>
          <w:lang w:eastAsia="hu-HU"/>
        </w:rPr>
      </w:pPr>
    </w:p>
    <w:p w:rsidR="0080446B" w:rsidRPr="0024665A" w:rsidRDefault="0080446B" w:rsidP="0080446B">
      <w:pPr>
        <w:spacing w:after="0" w:line="240" w:lineRule="auto"/>
        <w:jc w:val="both"/>
        <w:rPr>
          <w:rFonts w:ascii="Arial Unicode MS" w:eastAsia="Arial Unicode MS" w:hAnsi="Arial Unicode MS" w:cs="Arial Unicode MS"/>
          <w:sz w:val="20"/>
          <w:szCs w:val="24"/>
          <w:lang w:eastAsia="hu-H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80446B" w:rsidRPr="0024665A" w:rsidTr="0024665A">
        <w:trPr>
          <w:trHeight w:val="526"/>
        </w:trPr>
        <w:tc>
          <w:tcPr>
            <w:tcW w:w="9639" w:type="dxa"/>
            <w:tcBorders>
              <w:top w:val="single" w:sz="4" w:space="0" w:color="auto"/>
              <w:left w:val="single" w:sz="4" w:space="0" w:color="auto"/>
              <w:bottom w:val="single" w:sz="4" w:space="0" w:color="auto"/>
              <w:right w:val="single" w:sz="4" w:space="0" w:color="auto"/>
            </w:tcBorders>
            <w:hideMark/>
          </w:tcPr>
          <w:p w:rsidR="0080446B" w:rsidRPr="0024665A" w:rsidRDefault="0080446B" w:rsidP="0080446B">
            <w:pPr>
              <w:spacing w:before="120" w:after="120" w:line="240" w:lineRule="auto"/>
              <w:jc w:val="center"/>
              <w:rPr>
                <w:rFonts w:ascii="Arial Unicode MS" w:eastAsia="Arial Unicode MS" w:hAnsi="Arial Unicode MS" w:cs="Arial Unicode MS"/>
                <w:b/>
                <w:sz w:val="20"/>
                <w:szCs w:val="24"/>
                <w:lang w:eastAsia="hu-HU"/>
              </w:rPr>
            </w:pPr>
            <w:r w:rsidRPr="0024665A">
              <w:rPr>
                <w:rFonts w:ascii="Arial Unicode MS" w:eastAsia="Arial Unicode MS" w:hAnsi="Arial Unicode MS" w:cs="Arial Unicode MS"/>
                <w:b/>
                <w:sz w:val="20"/>
                <w:szCs w:val="24"/>
                <w:lang w:eastAsia="hu-HU"/>
              </w:rPr>
              <w:t xml:space="preserve">Ajánlattételi felhívás / 12.) </w:t>
            </w:r>
            <w:r w:rsidRPr="0024665A">
              <w:rPr>
                <w:rFonts w:ascii="Arial Unicode MS" w:eastAsia="Arial Unicode MS" w:hAnsi="Arial Unicode MS" w:cs="Arial Unicode MS"/>
                <w:b/>
                <w:i/>
                <w:sz w:val="20"/>
                <w:szCs w:val="24"/>
                <w:lang w:eastAsia="hu-HU"/>
              </w:rPr>
              <w:t xml:space="preserve">pont / </w:t>
            </w:r>
            <w:r w:rsidRPr="0024665A">
              <w:rPr>
                <w:rFonts w:ascii="Arial Unicode MS" w:eastAsia="Arial Unicode MS" w:hAnsi="Arial Unicode MS" w:cs="Arial Unicode MS"/>
                <w:b/>
                <w:sz w:val="20"/>
                <w:szCs w:val="24"/>
                <w:lang w:eastAsia="hu-HU"/>
              </w:rPr>
              <w:t>Műszaki, illetve szakmai alkalmasság</w:t>
            </w:r>
          </w:p>
          <w:p w:rsidR="0080446B" w:rsidRPr="0024665A" w:rsidRDefault="0080446B" w:rsidP="0080446B">
            <w:pPr>
              <w:spacing w:before="120" w:after="120" w:line="240" w:lineRule="auto"/>
              <w:jc w:val="center"/>
              <w:rPr>
                <w:rFonts w:ascii="Arial Unicode MS" w:eastAsia="Arial Unicode MS" w:hAnsi="Arial Unicode MS" w:cs="Arial Unicode MS"/>
                <w:b/>
                <w:smallCaps/>
                <w:sz w:val="20"/>
                <w:szCs w:val="24"/>
                <w:lang w:eastAsia="hu-HU"/>
              </w:rPr>
            </w:pPr>
            <w:r w:rsidRPr="0024665A">
              <w:rPr>
                <w:rFonts w:ascii="Arial Unicode MS" w:eastAsia="Arial Unicode MS" w:hAnsi="Arial Unicode MS" w:cs="Arial Unicode MS"/>
                <w:b/>
                <w:sz w:val="20"/>
                <w:szCs w:val="24"/>
                <w:lang w:eastAsia="hu-HU"/>
              </w:rPr>
              <w:t>M/1.) pont vonatkozásában</w:t>
            </w:r>
          </w:p>
        </w:tc>
      </w:tr>
      <w:tr w:rsidR="0080446B" w:rsidRPr="0024665A" w:rsidTr="0024665A">
        <w:trPr>
          <w:trHeight w:val="270"/>
        </w:trPr>
        <w:tc>
          <w:tcPr>
            <w:tcW w:w="9639" w:type="dxa"/>
            <w:tcBorders>
              <w:top w:val="single" w:sz="4" w:space="0" w:color="auto"/>
              <w:left w:val="single" w:sz="4" w:space="0" w:color="auto"/>
              <w:bottom w:val="single" w:sz="4" w:space="0" w:color="auto"/>
              <w:right w:val="single" w:sz="4" w:space="0" w:color="auto"/>
            </w:tcBorders>
            <w:shd w:val="clear" w:color="auto" w:fill="auto"/>
          </w:tcPr>
          <w:p w:rsidR="0080446B" w:rsidRPr="0024665A" w:rsidRDefault="0080446B" w:rsidP="0080446B">
            <w:pPr>
              <w:spacing w:before="120" w:after="120" w:line="240" w:lineRule="auto"/>
              <w:rPr>
                <w:rFonts w:ascii="Arial Unicode MS" w:eastAsia="Arial Unicode MS" w:hAnsi="Arial Unicode MS" w:cs="Arial Unicode MS"/>
                <w:b/>
                <w:sz w:val="20"/>
                <w:szCs w:val="24"/>
                <w:lang w:eastAsia="hu-HU"/>
              </w:rPr>
            </w:pPr>
            <w:r w:rsidRPr="0024665A">
              <w:rPr>
                <w:rFonts w:ascii="Arial Unicode MS" w:eastAsia="Arial Unicode MS" w:hAnsi="Arial Unicode MS" w:cs="Arial Unicode MS"/>
                <w:b/>
                <w:sz w:val="20"/>
                <w:szCs w:val="24"/>
                <w:lang w:eastAsia="hu-HU"/>
              </w:rPr>
              <w:t xml:space="preserve">Szakember neve: </w:t>
            </w:r>
            <w:r w:rsidR="0024665A">
              <w:rPr>
                <w:rFonts w:ascii="Arial Unicode MS" w:eastAsia="Arial Unicode MS" w:hAnsi="Arial Unicode MS" w:cs="Arial Unicode MS"/>
                <w:b/>
                <w:sz w:val="20"/>
                <w:szCs w:val="24"/>
                <w:lang w:eastAsia="hu-HU"/>
              </w:rPr>
              <w:t xml:space="preserve">                                      …………………………………………</w:t>
            </w:r>
          </w:p>
          <w:p w:rsidR="0080446B" w:rsidRPr="0024665A" w:rsidRDefault="0080446B" w:rsidP="0080446B">
            <w:pPr>
              <w:spacing w:before="120" w:after="120" w:line="240" w:lineRule="auto"/>
              <w:rPr>
                <w:rFonts w:ascii="Arial Unicode MS" w:eastAsia="Arial Unicode MS" w:hAnsi="Arial Unicode MS" w:cs="Arial Unicode MS"/>
                <w:b/>
                <w:sz w:val="20"/>
                <w:szCs w:val="24"/>
                <w:shd w:val="clear" w:color="auto" w:fill="FDE9D9"/>
                <w:lang w:eastAsia="hu-HU"/>
              </w:rPr>
            </w:pPr>
            <w:r w:rsidRPr="0024665A">
              <w:rPr>
                <w:rFonts w:ascii="Arial Unicode MS" w:eastAsia="Arial Unicode MS" w:hAnsi="Arial Unicode MS" w:cs="Arial Unicode MS"/>
                <w:b/>
                <w:sz w:val="20"/>
                <w:szCs w:val="24"/>
                <w:lang w:eastAsia="hu-HU"/>
              </w:rPr>
              <w:t xml:space="preserve">Kamarai nyilvántartási szám: </w:t>
            </w:r>
            <w:r w:rsidR="0024665A">
              <w:rPr>
                <w:rFonts w:ascii="Arial Unicode MS" w:eastAsia="Arial Unicode MS" w:hAnsi="Arial Unicode MS" w:cs="Arial Unicode MS"/>
                <w:b/>
                <w:sz w:val="20"/>
                <w:szCs w:val="24"/>
                <w:lang w:eastAsia="hu-HU"/>
              </w:rPr>
              <w:t xml:space="preserve">                    </w:t>
            </w:r>
            <w:r w:rsidRPr="0024665A">
              <w:rPr>
                <w:rFonts w:ascii="Arial Unicode MS" w:eastAsia="Arial Unicode MS" w:hAnsi="Arial Unicode MS" w:cs="Arial Unicode MS"/>
                <w:b/>
                <w:sz w:val="20"/>
                <w:szCs w:val="24"/>
                <w:lang w:eastAsia="hu-HU"/>
              </w:rPr>
              <w:t>…………………………………………</w:t>
            </w:r>
          </w:p>
        </w:tc>
      </w:tr>
    </w:tbl>
    <w:p w:rsidR="0080446B" w:rsidRPr="001D5963" w:rsidRDefault="0080446B" w:rsidP="0080446B">
      <w:pPr>
        <w:spacing w:after="0" w:line="240" w:lineRule="auto"/>
        <w:jc w:val="both"/>
        <w:rPr>
          <w:rFonts w:ascii="Times New Roman" w:eastAsia="Times New Roman" w:hAnsi="Times New Roman"/>
          <w:sz w:val="24"/>
          <w:szCs w:val="24"/>
          <w:lang w:eastAsia="hu-HU"/>
        </w:rPr>
      </w:pPr>
    </w:p>
    <w:p w:rsidR="00153837" w:rsidRDefault="00153837" w:rsidP="004C56D1">
      <w:pPr>
        <w:pStyle w:val="Default"/>
        <w:rPr>
          <w:rFonts w:eastAsia="Arial Unicode MS"/>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w:t>
      </w:r>
      <w:r w:rsidR="00B04866">
        <w:rPr>
          <w:rFonts w:ascii="Arial Unicode MS" w:eastAsia="Arial Unicode MS" w:hAnsi="Arial Unicode MS" w:cs="Arial Unicode MS"/>
          <w:sz w:val="16"/>
          <w:szCs w:val="16"/>
        </w:rPr>
        <w:t>Szervezet</w:t>
      </w:r>
      <w:r w:rsidRPr="00F15365">
        <w:rPr>
          <w:rFonts w:ascii="Arial Unicode MS" w:eastAsia="Arial Unicode MS" w:hAnsi="Arial Unicode MS" w:cs="Arial Unicode MS"/>
          <w:sz w:val="16"/>
          <w:szCs w:val="16"/>
        </w:rPr>
        <w:t xml:space="preserve">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04866" w:rsidP="00BB37DD">
      <w:pPr>
        <w:pStyle w:val="CM40"/>
        <w:tabs>
          <w:tab w:val="center" w:pos="6480"/>
        </w:tabs>
        <w:spacing w:after="0" w:line="180" w:lineRule="auto"/>
        <w:jc w:val="center"/>
        <w:rPr>
          <w:rFonts w:ascii="Arial Unicode MS" w:eastAsia="Arial Unicode MS" w:hAnsi="Arial Unicode MS" w:cs="Arial Unicode MS"/>
          <w:b/>
          <w:sz w:val="16"/>
          <w:szCs w:val="16"/>
        </w:rPr>
      </w:pPr>
      <w:r>
        <w:rPr>
          <w:rFonts w:ascii="Arial Unicode MS" w:eastAsia="Arial Unicode MS" w:hAnsi="Arial Unicode MS" w:cs="Arial Unicode MS"/>
          <w:b/>
          <w:sz w:val="16"/>
          <w:szCs w:val="16"/>
        </w:rPr>
        <w:t>Szervezet</w:t>
      </w:r>
      <w:r w:rsidR="00BB37DD" w:rsidRPr="00F15365">
        <w:rPr>
          <w:rFonts w:ascii="Arial Unicode MS" w:eastAsia="Arial Unicode MS" w:hAnsi="Arial Unicode MS" w:cs="Arial Unicode MS"/>
          <w:b/>
          <w:sz w:val="16"/>
          <w:szCs w:val="16"/>
        </w:rPr>
        <w:t xml:space="preserve"> cégszerű aláírása</w:t>
      </w:r>
    </w:p>
    <w:p w:rsidR="00BA5A07" w:rsidRDefault="00BA5A07" w:rsidP="004C56D1">
      <w:pPr>
        <w:pStyle w:val="Default"/>
        <w:rPr>
          <w:rFonts w:eastAsia="Arial Unicode MS"/>
        </w:rPr>
      </w:pPr>
    </w:p>
    <w:p w:rsidR="00BA5A07" w:rsidRDefault="00972A60" w:rsidP="004C56D1">
      <w:pPr>
        <w:pStyle w:val="Default"/>
        <w:rPr>
          <w:rFonts w:eastAsia="Arial Unicode MS"/>
        </w:rPr>
      </w:pPr>
      <w:r w:rsidRPr="002D31D4">
        <w:rPr>
          <w:rFonts w:ascii="Arial Unicode MS" w:eastAsia="Arial Unicode MS" w:hAnsi="Arial Unicode MS" w:cs="Arial Unicode MS"/>
          <w:b/>
          <w:color w:val="FF0000"/>
          <w:sz w:val="22"/>
        </w:rPr>
        <w:t>Ajánlati részenként csatolandó!</w:t>
      </w: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CD4CF4" w:rsidRDefault="00CD4CF4" w:rsidP="004C56D1">
      <w:pPr>
        <w:pStyle w:val="Default"/>
        <w:rPr>
          <w:rFonts w:eastAsia="Arial Unicode MS"/>
        </w:rPr>
      </w:pPr>
    </w:p>
    <w:p w:rsidR="00BA5A07" w:rsidRDefault="00BA5A07" w:rsidP="004C56D1">
      <w:pPr>
        <w:pStyle w:val="Default"/>
        <w:rPr>
          <w:rFonts w:eastAsia="Arial Unicode MS"/>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12</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r>
        <w:rPr>
          <w:rFonts w:ascii="Arial Unicode MS" w:eastAsia="Arial Unicode MS" w:hAnsi="Arial Unicode MS" w:cs="Arial Unicode MS"/>
          <w:b w:val="0"/>
          <w:i w:val="0"/>
          <w:sz w:val="28"/>
          <w:szCs w:val="20"/>
        </w:rPr>
        <w:t>A</w:t>
      </w:r>
    </w:p>
    <w:p w:rsidR="00153837" w:rsidRDefault="00153837" w:rsidP="00153837">
      <w:pPr>
        <w:pStyle w:val="Default"/>
        <w:jc w:val="center"/>
        <w:rPr>
          <w:rFonts w:eastAsia="Arial Unicode MS"/>
        </w:rPr>
      </w:pPr>
      <w:r w:rsidRPr="006D1A2B">
        <w:rPr>
          <w:rFonts w:ascii="Arial Unicode MS" w:eastAsia="Arial Unicode MS" w:hAnsi="Arial Unicode MS" w:cs="Arial Unicode MS"/>
          <w:sz w:val="20"/>
          <w:szCs w:val="20"/>
        </w:rPr>
        <w:t>az üzleti titokról</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8F6EA2"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8F6EA2" w:rsidRPr="00EB7618">
              <w:rPr>
                <w:rFonts w:ascii="Arial Unicode MS" w:eastAsia="Arial Unicode MS" w:hAnsi="Arial Unicode MS" w:cs="Arial Unicode MS"/>
                <w:sz w:val="16"/>
                <w:szCs w:val="18"/>
              </w:rPr>
              <w:t xml:space="preserve"> </w:t>
            </w:r>
            <w:r w:rsidR="008F6EA2"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BB11E3" w:rsidRPr="00BB11E3">
              <w:rPr>
                <w:rFonts w:ascii="Arial Unicode MS" w:eastAsia="Arial Unicode MS" w:hAnsi="Arial Unicode MS" w:cs="Arial Unicode MS"/>
                <w:sz w:val="20"/>
                <w:szCs w:val="20"/>
              </w:rPr>
              <w:t xml:space="preserve"> tárgyú</w:t>
            </w:r>
            <w:r w:rsidR="00BB11E3">
              <w:rPr>
                <w:rFonts w:ascii="Arial Unicode MS" w:eastAsia="Arial Unicode MS" w:hAnsi="Arial Unicode MS" w:cs="Arial Unicode MS"/>
                <w:sz w:val="18"/>
                <w:szCs w:val="18"/>
              </w:rPr>
              <w:t xml:space="preserve"> </w:t>
            </w:r>
            <w:r w:rsidR="00BB11E3" w:rsidRPr="004C56D1">
              <w:rPr>
                <w:rFonts w:ascii="Arial Unicode MS" w:eastAsia="Arial Unicode MS" w:hAnsi="Arial Unicode MS" w:cs="Arial Unicode MS"/>
                <w:sz w:val="20"/>
                <w:szCs w:val="18"/>
              </w:rPr>
              <w:t>közbeszerzési eljárásban</w:t>
            </w:r>
            <w:r w:rsidR="00BB11E3">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153837" w:rsidRDefault="00153837" w:rsidP="004C56D1">
      <w:pPr>
        <w:pStyle w:val="Default"/>
        <w:rPr>
          <w:rFonts w:eastAsia="Arial Unicode MS"/>
        </w:rPr>
      </w:pPr>
    </w:p>
    <w:p w:rsidR="0080446B" w:rsidRPr="0024665A" w:rsidRDefault="0080446B" w:rsidP="0024665A">
      <w:pPr>
        <w:spacing w:after="0" w:line="180" w:lineRule="auto"/>
        <w:jc w:val="both"/>
        <w:rPr>
          <w:rFonts w:ascii="Arial Unicode MS" w:eastAsia="Arial Unicode MS" w:hAnsi="Arial Unicode MS" w:cs="Arial Unicode MS"/>
          <w:sz w:val="20"/>
          <w:szCs w:val="24"/>
        </w:rPr>
      </w:pPr>
      <w:r w:rsidRPr="0024665A">
        <w:rPr>
          <w:rFonts w:ascii="Arial Unicode MS" w:eastAsia="Arial Unicode MS" w:hAnsi="Arial Unicode MS" w:cs="Arial Unicode MS"/>
          <w:sz w:val="20"/>
          <w:szCs w:val="24"/>
        </w:rPr>
        <w:t>(1) Üzleti titok a gazdasági tevékenységhez kapcsolódó minden nem közismert vagy az érintett gazdasági tevékenységet végző személyek számára nem könnyen hozzáférhető olyan tény, tájékoztatás, egyéb adat és az azokból készült összeállítás, amelynek illetéktelenek által történő megszerzése, hasznosítása, másokkal való közlése vagy nyilvánosságra hozatala a jogosult jogos pénzügyi, gazdasági vagy piaci érdekét sértené vagy veszélyeztetné, feltéve, hogy a titok megőrzésével kapcsolatban a vele jogszerűen rendelkező jogosultat felróhatóság nem terheli.</w:t>
      </w:r>
    </w:p>
    <w:p w:rsidR="0080446B" w:rsidRPr="0024665A" w:rsidRDefault="0080446B" w:rsidP="0024665A">
      <w:pPr>
        <w:spacing w:after="0" w:line="180" w:lineRule="auto"/>
        <w:jc w:val="both"/>
        <w:rPr>
          <w:rFonts w:ascii="Arial Unicode MS" w:eastAsia="Arial Unicode MS" w:hAnsi="Arial Unicode MS" w:cs="Arial Unicode MS"/>
          <w:sz w:val="20"/>
          <w:szCs w:val="24"/>
        </w:rPr>
      </w:pPr>
    </w:p>
    <w:p w:rsidR="0080446B" w:rsidRPr="0024665A" w:rsidRDefault="0080446B" w:rsidP="0024665A">
      <w:pPr>
        <w:spacing w:after="0" w:line="180" w:lineRule="auto"/>
        <w:jc w:val="both"/>
        <w:rPr>
          <w:rFonts w:ascii="Arial Unicode MS" w:eastAsia="Arial Unicode MS" w:hAnsi="Arial Unicode MS" w:cs="Arial Unicode MS"/>
          <w:sz w:val="20"/>
          <w:szCs w:val="24"/>
        </w:rPr>
      </w:pPr>
      <w:r w:rsidRPr="0024665A">
        <w:rPr>
          <w:rFonts w:ascii="Arial Unicode MS" w:eastAsia="Arial Unicode MS" w:hAnsi="Arial Unicode MS" w:cs="Arial Unicode MS"/>
          <w:sz w:val="20"/>
          <w:szCs w:val="24"/>
        </w:rPr>
        <w:t>(2) Az üzleti titokkal azonos védelemben részesül az azonosításra alkalmas módon rögzített, vagyoni értéket képviselő műszaki, gazdasági vagy szervezési ismeret, tapasztalat vagy ezek összeállítása (e törvény alkalmazásában: védett ismeret), ha a jóhiszeműség és tisztesség elvét sértő módon szerzik meg, hasznosítják, közlik mással vagy hozzák nyilvánosságra. E védelemre nem lehet hivatkozni azzal szemben, aki a védett ismerethez vagy az azt lényegében helyettesítő hasonló ismerethez</w:t>
      </w:r>
    </w:p>
    <w:p w:rsidR="0080446B" w:rsidRPr="0024665A" w:rsidRDefault="0080446B" w:rsidP="0024665A">
      <w:pPr>
        <w:spacing w:after="0" w:line="180" w:lineRule="auto"/>
        <w:ind w:left="708"/>
        <w:jc w:val="both"/>
        <w:rPr>
          <w:rFonts w:ascii="Arial Unicode MS" w:eastAsia="Arial Unicode MS" w:hAnsi="Arial Unicode MS" w:cs="Arial Unicode MS"/>
          <w:sz w:val="20"/>
          <w:szCs w:val="24"/>
        </w:rPr>
      </w:pPr>
      <w:r w:rsidRPr="0024665A">
        <w:rPr>
          <w:rFonts w:ascii="Arial Unicode MS" w:eastAsia="Arial Unicode MS" w:hAnsi="Arial Unicode MS" w:cs="Arial Unicode MS"/>
          <w:sz w:val="20"/>
          <w:szCs w:val="24"/>
        </w:rPr>
        <w:t>a) a jogosulttól független fejlesztéssel vagy</w:t>
      </w:r>
    </w:p>
    <w:p w:rsidR="0080446B" w:rsidRPr="0024665A" w:rsidRDefault="0080446B" w:rsidP="0024665A">
      <w:pPr>
        <w:spacing w:after="0" w:line="180" w:lineRule="auto"/>
        <w:ind w:left="708"/>
        <w:jc w:val="both"/>
        <w:rPr>
          <w:rFonts w:ascii="Arial Unicode MS" w:eastAsia="Arial Unicode MS" w:hAnsi="Arial Unicode MS" w:cs="Arial Unicode MS"/>
          <w:sz w:val="20"/>
          <w:szCs w:val="24"/>
        </w:rPr>
      </w:pPr>
      <w:r w:rsidRPr="0024665A">
        <w:rPr>
          <w:rFonts w:ascii="Arial Unicode MS" w:eastAsia="Arial Unicode MS" w:hAnsi="Arial Unicode MS" w:cs="Arial Unicode MS"/>
          <w:sz w:val="20"/>
          <w:szCs w:val="24"/>
        </w:rPr>
        <w:t>b) jogszerűen megszerzett termék vagy jogszerűen igénybevett szolgáltatás vizsgálata és elemzése útján</w:t>
      </w:r>
      <w:r w:rsidR="0024665A">
        <w:rPr>
          <w:rFonts w:ascii="Arial Unicode MS" w:eastAsia="Arial Unicode MS" w:hAnsi="Arial Unicode MS" w:cs="Arial Unicode MS"/>
          <w:sz w:val="20"/>
          <w:szCs w:val="24"/>
        </w:rPr>
        <w:t xml:space="preserve"> </w:t>
      </w:r>
      <w:r w:rsidRPr="0024665A">
        <w:rPr>
          <w:rFonts w:ascii="Arial Unicode MS" w:eastAsia="Arial Unicode MS" w:hAnsi="Arial Unicode MS" w:cs="Arial Unicode MS"/>
          <w:sz w:val="20"/>
          <w:szCs w:val="24"/>
        </w:rPr>
        <w:t>jutott hozzá.</w:t>
      </w:r>
    </w:p>
    <w:p w:rsidR="0080446B" w:rsidRPr="0024665A" w:rsidRDefault="0080446B" w:rsidP="0024665A">
      <w:pPr>
        <w:spacing w:after="0" w:line="180" w:lineRule="auto"/>
        <w:jc w:val="both"/>
        <w:rPr>
          <w:rFonts w:ascii="Arial Unicode MS" w:eastAsia="Arial Unicode MS" w:hAnsi="Arial Unicode MS" w:cs="Arial Unicode MS"/>
          <w:sz w:val="20"/>
          <w:szCs w:val="24"/>
        </w:rPr>
      </w:pPr>
    </w:p>
    <w:p w:rsidR="0080446B" w:rsidRPr="0024665A" w:rsidRDefault="0080446B" w:rsidP="0024665A">
      <w:pPr>
        <w:spacing w:after="0" w:line="180" w:lineRule="auto"/>
        <w:jc w:val="both"/>
        <w:rPr>
          <w:rFonts w:ascii="Arial Unicode MS" w:eastAsia="Arial Unicode MS" w:hAnsi="Arial Unicode MS" w:cs="Arial Unicode MS"/>
          <w:sz w:val="20"/>
          <w:szCs w:val="24"/>
        </w:rPr>
      </w:pPr>
      <w:r w:rsidRPr="0024665A">
        <w:rPr>
          <w:rFonts w:ascii="Arial Unicode MS" w:eastAsia="Arial Unicode MS" w:hAnsi="Arial Unicode MS" w:cs="Arial Unicode MS"/>
          <w:sz w:val="20"/>
          <w:szCs w:val="24"/>
        </w:rPr>
        <w:t>(3) Az üzleti titok megsértésére nem lehet hivatkozni azzal szemben, aki az üzleti titkot vagy a védett ismeretet harmadik személytől kereskedelmi forgalomban jóhiszeműen és ellenérték fejében szerezte meg.</w:t>
      </w:r>
    </w:p>
    <w:p w:rsidR="0080446B" w:rsidRPr="0024665A" w:rsidRDefault="0080446B" w:rsidP="0024665A">
      <w:pPr>
        <w:spacing w:after="0" w:line="180" w:lineRule="auto"/>
        <w:jc w:val="both"/>
        <w:rPr>
          <w:rFonts w:ascii="Arial Unicode MS" w:eastAsia="Arial Unicode MS" w:hAnsi="Arial Unicode MS" w:cs="Arial Unicode MS"/>
          <w:sz w:val="20"/>
          <w:szCs w:val="24"/>
        </w:rPr>
      </w:pPr>
    </w:p>
    <w:p w:rsidR="0080446B" w:rsidRPr="0024665A" w:rsidRDefault="0080446B" w:rsidP="0024665A">
      <w:pPr>
        <w:spacing w:after="0" w:line="180" w:lineRule="auto"/>
        <w:jc w:val="both"/>
        <w:rPr>
          <w:rFonts w:ascii="Arial Unicode MS" w:eastAsia="Arial Unicode MS" w:hAnsi="Arial Unicode MS" w:cs="Arial Unicode MS"/>
          <w:sz w:val="20"/>
          <w:szCs w:val="24"/>
        </w:rPr>
      </w:pPr>
      <w:r w:rsidRPr="0024665A">
        <w:rPr>
          <w:rFonts w:ascii="Arial Unicode MS" w:eastAsia="Arial Unicode MS" w:hAnsi="Arial Unicode MS" w:cs="Arial Unicode MS"/>
          <w:sz w:val="20"/>
          <w:szCs w:val="24"/>
        </w:rPr>
        <w:t xml:space="preserve">A 2011. évi CXII. törvény 27. § (3) bekezdése alapján: Közérdekből nyilvános adatként nem minősül üzleti titoknak a központi és a helyi önkormányzati költségvetés, illetve az európai uniós támogatás felhasználásával, költségvetést érintő juttatással, kedvezménnyel, az állami és önkormányzati vagyon kezelésével, birtoklásával, használatával, hasznosításával, az azzal való rendelkezéssel, annak megterhelésével, az ilyen vagyont érintő bármilyen jog megszerzésével kapcsolatos adat, valamint az </w:t>
      </w:r>
      <w:proofErr w:type="spellStart"/>
      <w:r w:rsidRPr="0024665A">
        <w:rPr>
          <w:rFonts w:ascii="Arial Unicode MS" w:eastAsia="Arial Unicode MS" w:hAnsi="Arial Unicode MS" w:cs="Arial Unicode MS"/>
          <w:sz w:val="20"/>
          <w:szCs w:val="24"/>
        </w:rPr>
        <w:t>az</w:t>
      </w:r>
      <w:proofErr w:type="spellEnd"/>
      <w:r w:rsidRPr="0024665A">
        <w:rPr>
          <w:rFonts w:ascii="Arial Unicode MS" w:eastAsia="Arial Unicode MS" w:hAnsi="Arial Unicode MS" w:cs="Arial Unicode MS"/>
          <w:sz w:val="20"/>
          <w:szCs w:val="24"/>
        </w:rPr>
        <w:t xml:space="preserve"> adat, amelynek megismerését vagy nyilvánosságra hozatalát külön törvény közérdekből elrendeli. A nyilvánosságra hozatal azonban nem eredményezheti az olyan adatokhoz – így különösen a védett ismerethez – való hozzáférést, amelyek megismerése az üzleti tevékenység végzése szempontjából aránytalan sérelmet okozna, feltéve hogy ez nem akadályozza meg a közérdekből nyilvános adat megismerésének lehetőségét.</w:t>
      </w:r>
    </w:p>
    <w:p w:rsidR="0024665A" w:rsidRPr="0024665A" w:rsidRDefault="0024665A" w:rsidP="0024665A">
      <w:pPr>
        <w:spacing w:after="0" w:line="180" w:lineRule="auto"/>
        <w:jc w:val="both"/>
        <w:rPr>
          <w:rFonts w:ascii="Arial Unicode MS" w:eastAsia="Arial Unicode MS" w:hAnsi="Arial Unicode MS" w:cs="Arial Unicode MS"/>
          <w:sz w:val="20"/>
          <w:szCs w:val="24"/>
        </w:rPr>
      </w:pPr>
    </w:p>
    <w:p w:rsidR="0080446B" w:rsidRPr="0024665A" w:rsidRDefault="0080446B" w:rsidP="0024665A">
      <w:pPr>
        <w:pStyle w:val="NormlWeb"/>
        <w:spacing w:line="180" w:lineRule="auto"/>
        <w:jc w:val="both"/>
        <w:rPr>
          <w:rFonts w:ascii="Arial Unicode MS" w:eastAsia="Arial Unicode MS" w:hAnsi="Arial Unicode MS" w:cs="Arial Unicode MS"/>
          <w:sz w:val="20"/>
        </w:rPr>
      </w:pPr>
      <w:r w:rsidRPr="0024665A">
        <w:rPr>
          <w:rFonts w:ascii="Arial Unicode MS" w:eastAsia="Arial Unicode MS" w:hAnsi="Arial Unicode MS" w:cs="Arial Unicode MS"/>
          <w:sz w:val="20"/>
        </w:rPr>
        <w:t xml:space="preserve">(3a) Az a természetes személy, jogi személy vagy jogi személyiséggel nem rendelkező szervezet, aki vagy amely az államháztartás alrendszerébe tartozó valamely személlyel pénzügyi vagy üzleti kapcsolatot létesít, köteles e jogviszonnyal összefüggő és a (3) bekezdés alapján közérdekből nyilvános adatra vonatkozóan – erre irányuló igény esetén – bárki számára tájékoztatást adni. A tájékoztatási kötelezettség a közérdekből </w:t>
      </w:r>
      <w:r w:rsidRPr="0024665A">
        <w:rPr>
          <w:rFonts w:ascii="Arial Unicode MS" w:eastAsia="Arial Unicode MS" w:hAnsi="Arial Unicode MS" w:cs="Arial Unicode MS"/>
          <w:sz w:val="20"/>
        </w:rPr>
        <w:lastRenderedPageBreak/>
        <w:t>nyilvános adatok nyilvánosságra hozatalával vagy a korábban már elektronikus formában nyilvánosságra hozott adatot tartalmazó nyilvános forrás megjelölésével is teljesíthető.</w:t>
      </w:r>
    </w:p>
    <w:p w:rsidR="0080446B" w:rsidRPr="0024665A" w:rsidRDefault="0080446B" w:rsidP="0024665A">
      <w:pPr>
        <w:pStyle w:val="NormlWeb"/>
        <w:spacing w:line="180" w:lineRule="auto"/>
        <w:jc w:val="both"/>
        <w:rPr>
          <w:rFonts w:ascii="Arial Unicode MS" w:eastAsia="Arial Unicode MS" w:hAnsi="Arial Unicode MS" w:cs="Arial Unicode MS"/>
          <w:sz w:val="20"/>
        </w:rPr>
      </w:pPr>
    </w:p>
    <w:p w:rsidR="0080446B" w:rsidRPr="0024665A" w:rsidRDefault="0080446B" w:rsidP="0024665A">
      <w:pPr>
        <w:pStyle w:val="NormlWeb"/>
        <w:spacing w:line="180" w:lineRule="auto"/>
        <w:jc w:val="both"/>
        <w:rPr>
          <w:rFonts w:ascii="Arial Unicode MS" w:eastAsia="Arial Unicode MS" w:hAnsi="Arial Unicode MS" w:cs="Arial Unicode MS"/>
          <w:sz w:val="20"/>
        </w:rPr>
      </w:pPr>
      <w:r w:rsidRPr="0024665A">
        <w:rPr>
          <w:rFonts w:ascii="Arial Unicode MS" w:eastAsia="Arial Unicode MS" w:hAnsi="Arial Unicode MS" w:cs="Arial Unicode MS"/>
          <w:sz w:val="20"/>
        </w:rPr>
        <w:t>(3b)</w:t>
      </w:r>
      <w:r w:rsidRPr="0024665A">
        <w:rPr>
          <w:rFonts w:ascii="Arial Unicode MS" w:eastAsia="Arial Unicode MS" w:hAnsi="Arial Unicode MS" w:cs="Arial Unicode MS"/>
          <w:sz w:val="20"/>
          <w:vertAlign w:val="superscript"/>
        </w:rPr>
        <w:t xml:space="preserve"> </w:t>
      </w:r>
      <w:r w:rsidRPr="0024665A">
        <w:rPr>
          <w:rFonts w:ascii="Arial Unicode MS" w:eastAsia="Arial Unicode MS" w:hAnsi="Arial Unicode MS" w:cs="Arial Unicode MS"/>
          <w:sz w:val="20"/>
        </w:rPr>
        <w:t>Ha a (3a) bekezdés alapján tájékoztatásra kötelezett a tájékoztatást megtagadja, a tájékoztatást igénylő a tájékoztatásra kötelezett felett törvényességi felügyelet gyakorlására jogosult szerv eljárását kezdeményezheti.</w:t>
      </w:r>
    </w:p>
    <w:p w:rsidR="0080446B" w:rsidRDefault="0080446B" w:rsidP="0024665A">
      <w:pPr>
        <w:spacing w:after="0" w:line="180" w:lineRule="auto"/>
        <w:jc w:val="both"/>
        <w:rPr>
          <w:rFonts w:ascii="Arial Unicode MS" w:eastAsia="Arial Unicode MS" w:hAnsi="Arial Unicode MS" w:cs="Arial Unicode MS"/>
          <w:sz w:val="20"/>
          <w:szCs w:val="24"/>
        </w:rPr>
      </w:pPr>
    </w:p>
    <w:p w:rsidR="0024665A" w:rsidRDefault="0024665A" w:rsidP="0024665A">
      <w:pPr>
        <w:spacing w:after="0" w:line="180" w:lineRule="auto"/>
        <w:jc w:val="both"/>
        <w:rPr>
          <w:rFonts w:ascii="Arial Unicode MS" w:eastAsia="Arial Unicode MS" w:hAnsi="Arial Unicode MS" w:cs="Arial Unicode MS"/>
          <w:sz w:val="20"/>
          <w:szCs w:val="24"/>
        </w:rPr>
      </w:pPr>
    </w:p>
    <w:p w:rsidR="0024665A" w:rsidRPr="0024665A" w:rsidRDefault="0024665A" w:rsidP="0024665A">
      <w:pPr>
        <w:spacing w:after="0" w:line="180" w:lineRule="auto"/>
        <w:jc w:val="both"/>
        <w:rPr>
          <w:rFonts w:ascii="Arial Unicode MS" w:eastAsia="Arial Unicode MS" w:hAnsi="Arial Unicode MS" w:cs="Arial Unicode MS"/>
          <w:sz w:val="20"/>
          <w:szCs w:val="24"/>
        </w:rPr>
      </w:pPr>
    </w:p>
    <w:p w:rsidR="0080446B" w:rsidRPr="0024665A" w:rsidRDefault="0080446B" w:rsidP="0024665A">
      <w:pPr>
        <w:spacing w:after="0" w:line="180" w:lineRule="auto"/>
        <w:jc w:val="both"/>
        <w:rPr>
          <w:rFonts w:ascii="Arial Unicode MS" w:eastAsia="Arial Unicode MS" w:hAnsi="Arial Unicode MS" w:cs="Arial Unicode MS"/>
          <w:sz w:val="20"/>
          <w:szCs w:val="24"/>
        </w:rPr>
      </w:pPr>
      <w:r w:rsidRPr="0024665A">
        <w:rPr>
          <w:rFonts w:ascii="Arial Unicode MS" w:eastAsia="Arial Unicode MS" w:hAnsi="Arial Unicode MS" w:cs="Arial Unicode MS"/>
          <w:b/>
          <w:iCs/>
          <w:sz w:val="20"/>
          <w:szCs w:val="24"/>
          <w:bdr w:val="single" w:sz="4" w:space="0" w:color="auto"/>
          <w:lang w:eastAsia="hu-HU"/>
        </w:rPr>
        <w:t>___</w:t>
      </w:r>
      <w:r w:rsidRPr="0024665A">
        <w:rPr>
          <w:rFonts w:ascii="Arial Unicode MS" w:eastAsia="Arial Unicode MS" w:hAnsi="Arial Unicode MS" w:cs="Arial Unicode MS"/>
          <w:b/>
          <w:sz w:val="20"/>
          <w:szCs w:val="24"/>
          <w:lang w:eastAsia="hu-HU"/>
        </w:rPr>
        <w:t xml:space="preserve">* </w:t>
      </w:r>
      <w:r w:rsidRPr="0024665A">
        <w:rPr>
          <w:rFonts w:ascii="Arial Unicode MS" w:eastAsia="Arial Unicode MS" w:hAnsi="Arial Unicode MS" w:cs="Arial Unicode MS"/>
          <w:sz w:val="20"/>
          <w:szCs w:val="24"/>
        </w:rPr>
        <w:t xml:space="preserve">A fentiek figyelembevételével úgy nyilatkozom/nyilatkozunk, hogy ajánlatunk </w:t>
      </w:r>
      <w:r w:rsidRPr="0024665A">
        <w:rPr>
          <w:rFonts w:ascii="Arial Unicode MS" w:eastAsia="Arial Unicode MS" w:hAnsi="Arial Unicode MS" w:cs="Arial Unicode MS"/>
          <w:b/>
          <w:sz w:val="20"/>
          <w:szCs w:val="24"/>
        </w:rPr>
        <w:t>üzleti titkot tartalmaz</w:t>
      </w:r>
      <w:r w:rsidRPr="0024665A">
        <w:rPr>
          <w:rFonts w:ascii="Arial Unicode MS" w:eastAsia="Arial Unicode MS" w:hAnsi="Arial Unicode MS" w:cs="Arial Unicode MS"/>
          <w:sz w:val="20"/>
          <w:szCs w:val="24"/>
        </w:rPr>
        <w:t xml:space="preserve">, melyet a Kbt. 44. § (1) bekezdése szerint kifejezett és </w:t>
      </w:r>
      <w:r w:rsidRPr="0024665A">
        <w:rPr>
          <w:rFonts w:ascii="Arial Unicode MS" w:eastAsia="Arial Unicode MS" w:hAnsi="Arial Unicode MS" w:cs="Arial Unicode MS"/>
          <w:b/>
          <w:sz w:val="20"/>
          <w:szCs w:val="24"/>
        </w:rPr>
        <w:t>elkülönített módon</w:t>
      </w:r>
      <w:r w:rsidRPr="0024665A">
        <w:rPr>
          <w:rFonts w:ascii="Arial Unicode MS" w:eastAsia="Arial Unicode MS" w:hAnsi="Arial Unicode MS" w:cs="Arial Unicode MS"/>
          <w:sz w:val="20"/>
          <w:szCs w:val="24"/>
        </w:rPr>
        <w:t xml:space="preserve"> az ajánlat melléklete tartalmaz.</w:t>
      </w:r>
    </w:p>
    <w:p w:rsidR="0080446B" w:rsidRPr="0024665A" w:rsidRDefault="0080446B" w:rsidP="0024665A">
      <w:pPr>
        <w:spacing w:after="0" w:line="180" w:lineRule="auto"/>
        <w:jc w:val="both"/>
        <w:rPr>
          <w:rFonts w:ascii="Arial Unicode MS" w:eastAsia="Arial Unicode MS" w:hAnsi="Arial Unicode MS" w:cs="Arial Unicode MS"/>
          <w:i/>
          <w:sz w:val="20"/>
          <w:szCs w:val="24"/>
          <w:lang w:eastAsia="hu-HU"/>
        </w:rPr>
      </w:pPr>
      <w:r w:rsidRPr="0024665A">
        <w:rPr>
          <w:rFonts w:ascii="Arial Unicode MS" w:eastAsia="Arial Unicode MS" w:hAnsi="Arial Unicode MS" w:cs="Arial Unicode MS"/>
          <w:i/>
          <w:sz w:val="20"/>
          <w:szCs w:val="24"/>
          <w:lang w:eastAsia="hu-HU"/>
        </w:rPr>
        <w:t xml:space="preserve">Ajánlattevő az üzleti titkot tartalmazó, elkülönített irathoz </w:t>
      </w:r>
      <w:r w:rsidRPr="0024665A">
        <w:rPr>
          <w:rFonts w:ascii="Arial Unicode MS" w:eastAsia="Arial Unicode MS" w:hAnsi="Arial Unicode MS" w:cs="Arial Unicode MS"/>
          <w:b/>
          <w:i/>
          <w:sz w:val="20"/>
          <w:szCs w:val="24"/>
          <w:lang w:eastAsia="hu-HU"/>
        </w:rPr>
        <w:t>indokolást köteles csatolni</w:t>
      </w:r>
      <w:r w:rsidRPr="0024665A">
        <w:rPr>
          <w:rFonts w:ascii="Arial Unicode MS" w:eastAsia="Arial Unicode MS" w:hAnsi="Arial Unicode MS" w:cs="Arial Unicode MS"/>
          <w:i/>
          <w:sz w:val="20"/>
          <w:szCs w:val="24"/>
          <w:lang w:eastAsia="hu-HU"/>
        </w:rPr>
        <w:t xml:space="preserve">, amelyben részletesen alátámasztja, hogy az adott információ vagy adat nyilvánosságra hozatala miért és milyen módon okozna számára aránytalan sérelmet. Ajánlatkérő nem fogadja el az indoklást, amennyiben az általánosság szintjén kerül megfogalmazásra. </w:t>
      </w:r>
    </w:p>
    <w:p w:rsidR="0080446B" w:rsidRPr="0024665A" w:rsidRDefault="0080446B" w:rsidP="0024665A">
      <w:pPr>
        <w:spacing w:after="0" w:line="180" w:lineRule="auto"/>
        <w:jc w:val="both"/>
        <w:rPr>
          <w:rFonts w:ascii="Arial Unicode MS" w:eastAsia="Arial Unicode MS" w:hAnsi="Arial Unicode MS" w:cs="Arial Unicode MS"/>
          <w:sz w:val="20"/>
          <w:szCs w:val="24"/>
        </w:rPr>
      </w:pPr>
    </w:p>
    <w:p w:rsidR="0080446B" w:rsidRPr="0024665A" w:rsidRDefault="0080446B" w:rsidP="0024665A">
      <w:pPr>
        <w:spacing w:after="0" w:line="180" w:lineRule="auto"/>
        <w:jc w:val="both"/>
        <w:rPr>
          <w:rFonts w:ascii="Arial Unicode MS" w:eastAsia="Arial Unicode MS" w:hAnsi="Arial Unicode MS" w:cs="Arial Unicode MS"/>
          <w:sz w:val="20"/>
          <w:szCs w:val="24"/>
        </w:rPr>
      </w:pPr>
    </w:p>
    <w:p w:rsidR="0080446B" w:rsidRPr="0024665A" w:rsidRDefault="0080446B" w:rsidP="0024665A">
      <w:pPr>
        <w:spacing w:after="0" w:line="180" w:lineRule="auto"/>
        <w:jc w:val="both"/>
        <w:rPr>
          <w:rFonts w:ascii="Arial Unicode MS" w:eastAsia="Arial Unicode MS" w:hAnsi="Arial Unicode MS" w:cs="Arial Unicode MS"/>
          <w:b/>
          <w:sz w:val="20"/>
          <w:szCs w:val="24"/>
        </w:rPr>
      </w:pPr>
      <w:r w:rsidRPr="0024665A">
        <w:rPr>
          <w:rFonts w:ascii="Arial Unicode MS" w:eastAsia="Arial Unicode MS" w:hAnsi="Arial Unicode MS" w:cs="Arial Unicode MS"/>
          <w:b/>
          <w:iCs/>
          <w:sz w:val="20"/>
          <w:szCs w:val="24"/>
          <w:bdr w:val="single" w:sz="4" w:space="0" w:color="auto"/>
          <w:lang w:eastAsia="hu-HU"/>
        </w:rPr>
        <w:t>___</w:t>
      </w:r>
      <w:r w:rsidRPr="0024665A">
        <w:rPr>
          <w:rFonts w:ascii="Arial Unicode MS" w:eastAsia="Arial Unicode MS" w:hAnsi="Arial Unicode MS" w:cs="Arial Unicode MS"/>
          <w:b/>
          <w:sz w:val="20"/>
          <w:szCs w:val="24"/>
          <w:lang w:eastAsia="hu-HU"/>
        </w:rPr>
        <w:t xml:space="preserve">* </w:t>
      </w:r>
      <w:r w:rsidRPr="0024665A">
        <w:rPr>
          <w:rFonts w:ascii="Arial Unicode MS" w:eastAsia="Arial Unicode MS" w:hAnsi="Arial Unicode MS" w:cs="Arial Unicode MS"/>
          <w:sz w:val="20"/>
          <w:szCs w:val="24"/>
        </w:rPr>
        <w:t xml:space="preserve">A fentiek figyelembevételével úgy nyilatkozom/nyilatkozunk, hogy ajánlatunk </w:t>
      </w:r>
      <w:r w:rsidRPr="0024665A">
        <w:rPr>
          <w:rFonts w:ascii="Arial Unicode MS" w:eastAsia="Arial Unicode MS" w:hAnsi="Arial Unicode MS" w:cs="Arial Unicode MS"/>
          <w:b/>
          <w:sz w:val="20"/>
          <w:szCs w:val="24"/>
        </w:rPr>
        <w:t>üzleti titkot nem tartalmaz.</w:t>
      </w:r>
    </w:p>
    <w:p w:rsidR="0080446B" w:rsidRPr="0024665A" w:rsidRDefault="0080446B" w:rsidP="0024665A">
      <w:pPr>
        <w:spacing w:after="0" w:line="180" w:lineRule="auto"/>
        <w:jc w:val="both"/>
        <w:rPr>
          <w:rFonts w:ascii="Arial Unicode MS" w:eastAsia="Arial Unicode MS" w:hAnsi="Arial Unicode MS" w:cs="Arial Unicode MS"/>
          <w:sz w:val="20"/>
          <w:szCs w:val="24"/>
        </w:rPr>
      </w:pPr>
    </w:p>
    <w:p w:rsidR="0080446B" w:rsidRPr="001D5963" w:rsidRDefault="0080446B" w:rsidP="0080446B">
      <w:pPr>
        <w:spacing w:after="0" w:line="240" w:lineRule="auto"/>
        <w:jc w:val="both"/>
        <w:rPr>
          <w:rFonts w:ascii="Times New Roman" w:hAnsi="Times New Roman"/>
          <w:sz w:val="24"/>
          <w:szCs w:val="24"/>
        </w:rPr>
      </w:pPr>
    </w:p>
    <w:p w:rsidR="0080446B" w:rsidRPr="001D5963" w:rsidRDefault="0080446B" w:rsidP="0080446B">
      <w:pPr>
        <w:spacing w:after="0" w:line="240" w:lineRule="auto"/>
        <w:jc w:val="right"/>
        <w:rPr>
          <w:rFonts w:ascii="Times New Roman" w:hAnsi="Times New Roman"/>
          <w:i/>
          <w:sz w:val="24"/>
          <w:szCs w:val="24"/>
        </w:rPr>
      </w:pPr>
    </w:p>
    <w:p w:rsidR="0080446B" w:rsidRPr="0024665A" w:rsidRDefault="0080446B" w:rsidP="0080446B">
      <w:pPr>
        <w:spacing w:after="0" w:line="240" w:lineRule="auto"/>
        <w:jc w:val="right"/>
        <w:rPr>
          <w:rFonts w:ascii="Arial Unicode MS" w:eastAsia="Arial Unicode MS" w:hAnsi="Arial Unicode MS" w:cs="Arial Unicode MS"/>
          <w:i/>
          <w:sz w:val="20"/>
          <w:szCs w:val="24"/>
        </w:rPr>
      </w:pPr>
      <w:r w:rsidRPr="0024665A">
        <w:rPr>
          <w:rFonts w:ascii="Arial Unicode MS" w:eastAsia="Arial Unicode MS" w:hAnsi="Arial Unicode MS" w:cs="Arial Unicode MS"/>
          <w:i/>
          <w:sz w:val="20"/>
          <w:szCs w:val="24"/>
        </w:rPr>
        <w:t>* jelölendő</w:t>
      </w: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6E0279" w:rsidRDefault="006E0279" w:rsidP="004C56D1">
      <w:pPr>
        <w:pStyle w:val="Default"/>
        <w:rPr>
          <w:rFonts w:eastAsia="Arial Unicode MS"/>
        </w:rPr>
      </w:pPr>
    </w:p>
    <w:p w:rsidR="006E0279" w:rsidRDefault="006E0279" w:rsidP="004C56D1">
      <w:pPr>
        <w:pStyle w:val="Default"/>
        <w:rPr>
          <w:rFonts w:eastAsia="Arial Unicode MS"/>
        </w:rPr>
      </w:pPr>
    </w:p>
    <w:p w:rsidR="006E0279" w:rsidRDefault="006E0279" w:rsidP="004C56D1">
      <w:pPr>
        <w:pStyle w:val="Default"/>
        <w:rPr>
          <w:rFonts w:eastAsia="Arial Unicode MS"/>
        </w:rPr>
      </w:pPr>
    </w:p>
    <w:p w:rsidR="006E0279" w:rsidRDefault="006E0279" w:rsidP="004C56D1">
      <w:pPr>
        <w:pStyle w:val="Default"/>
        <w:rPr>
          <w:rFonts w:eastAsia="Arial Unicode MS"/>
        </w:rPr>
      </w:pPr>
    </w:p>
    <w:p w:rsidR="00CD4CF4" w:rsidRDefault="00CD4CF4" w:rsidP="004C56D1">
      <w:pPr>
        <w:pStyle w:val="Default"/>
        <w:rPr>
          <w:rFonts w:eastAsia="Arial Unicode MS"/>
        </w:rPr>
      </w:pPr>
    </w:p>
    <w:p w:rsidR="00BA5A07" w:rsidRDefault="00BA5A07" w:rsidP="004C56D1">
      <w:pPr>
        <w:pStyle w:val="Default"/>
        <w:rPr>
          <w:rFonts w:eastAsia="Arial Unicode MS"/>
        </w:rPr>
      </w:pPr>
    </w:p>
    <w:p w:rsidR="00D61A90" w:rsidRDefault="00D61A90" w:rsidP="004C56D1">
      <w:pPr>
        <w:pStyle w:val="Default"/>
        <w:rPr>
          <w:rFonts w:eastAsia="Arial Unicode MS"/>
        </w:rPr>
      </w:pPr>
    </w:p>
    <w:p w:rsidR="00BA5A07" w:rsidRDefault="00BA5A07" w:rsidP="004C56D1">
      <w:pPr>
        <w:pStyle w:val="Default"/>
        <w:rPr>
          <w:rFonts w:eastAsia="Arial Unicode MS"/>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13</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r>
        <w:rPr>
          <w:rFonts w:ascii="Arial Unicode MS" w:eastAsia="Arial Unicode MS" w:hAnsi="Arial Unicode MS" w:cs="Arial Unicode MS"/>
          <w:b w:val="0"/>
          <w:i w:val="0"/>
          <w:sz w:val="28"/>
          <w:szCs w:val="20"/>
        </w:rPr>
        <w:t>A</w:t>
      </w:r>
    </w:p>
    <w:p w:rsidR="00153837" w:rsidRDefault="00153837" w:rsidP="00153837">
      <w:pPr>
        <w:pStyle w:val="Default"/>
        <w:jc w:val="center"/>
        <w:rPr>
          <w:rFonts w:eastAsia="Arial Unicode MS"/>
        </w:rPr>
      </w:pPr>
      <w:r>
        <w:rPr>
          <w:rFonts w:ascii="Arial Unicode MS" w:eastAsia="Arial Unicode MS" w:hAnsi="Arial Unicode MS" w:cs="Arial Unicode MS"/>
          <w:sz w:val="20"/>
          <w:szCs w:val="20"/>
        </w:rPr>
        <w:t xml:space="preserve">Indoklás üzleti titok alkalmazásakor (aránytalan sérelem) - </w:t>
      </w:r>
      <w:r w:rsidRPr="003F74A8">
        <w:rPr>
          <w:rFonts w:ascii="Arial Unicode MS" w:eastAsia="Arial Unicode MS" w:hAnsi="Arial Unicode MS" w:cs="Arial Unicode MS"/>
          <w:i/>
          <w:sz w:val="20"/>
          <w:szCs w:val="20"/>
        </w:rPr>
        <w:t>adott esetben</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8F6EA2"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8F6EA2" w:rsidRPr="00EB7618">
              <w:rPr>
                <w:rFonts w:ascii="Arial Unicode MS" w:eastAsia="Arial Unicode MS" w:hAnsi="Arial Unicode MS" w:cs="Arial Unicode MS"/>
                <w:sz w:val="16"/>
                <w:szCs w:val="18"/>
              </w:rPr>
              <w:t xml:space="preserve"> </w:t>
            </w:r>
            <w:r w:rsidR="008F6EA2"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BB11E3" w:rsidRPr="00BB11E3">
              <w:rPr>
                <w:rFonts w:ascii="Arial Unicode MS" w:eastAsia="Arial Unicode MS" w:hAnsi="Arial Unicode MS" w:cs="Arial Unicode MS"/>
                <w:sz w:val="20"/>
                <w:szCs w:val="20"/>
              </w:rPr>
              <w:t xml:space="preserve"> tárgyú</w:t>
            </w:r>
            <w:r w:rsidR="00BB11E3">
              <w:rPr>
                <w:rFonts w:ascii="Arial Unicode MS" w:eastAsia="Arial Unicode MS" w:hAnsi="Arial Unicode MS" w:cs="Arial Unicode MS"/>
                <w:sz w:val="18"/>
                <w:szCs w:val="18"/>
              </w:rPr>
              <w:t xml:space="preserve"> </w:t>
            </w:r>
            <w:r w:rsidR="00BB11E3" w:rsidRPr="004C56D1">
              <w:rPr>
                <w:rFonts w:ascii="Arial Unicode MS" w:eastAsia="Arial Unicode MS" w:hAnsi="Arial Unicode MS" w:cs="Arial Unicode MS"/>
                <w:sz w:val="20"/>
                <w:szCs w:val="18"/>
              </w:rPr>
              <w:t>közbeszerzési eljárásban</w:t>
            </w:r>
            <w:r w:rsidR="00BB11E3">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153837" w:rsidRDefault="00153837" w:rsidP="004C56D1">
      <w:pPr>
        <w:pStyle w:val="Default"/>
        <w:rPr>
          <w:rFonts w:eastAsia="Arial Unicode MS"/>
        </w:rPr>
      </w:pPr>
    </w:p>
    <w:p w:rsidR="0024665A" w:rsidRPr="0024665A" w:rsidRDefault="0024665A" w:rsidP="00CD3815">
      <w:pPr>
        <w:pStyle w:val="Default"/>
        <w:jc w:val="both"/>
        <w:rPr>
          <w:rFonts w:ascii="Arial Unicode MS" w:eastAsia="Arial Unicode MS" w:hAnsi="Arial Unicode MS" w:cs="Arial Unicode MS"/>
          <w:i/>
          <w:sz w:val="20"/>
          <w:szCs w:val="20"/>
        </w:rPr>
      </w:pPr>
      <w:r w:rsidRPr="0024665A">
        <w:rPr>
          <w:rFonts w:ascii="Arial Unicode MS" w:eastAsia="Arial Unicode MS" w:hAnsi="Arial Unicode MS" w:cs="Arial Unicode MS"/>
          <w:sz w:val="20"/>
          <w:szCs w:val="20"/>
        </w:rPr>
        <w:t>előzőekben tett nyilatkozatom alapján ajánlatunk üzleti titkot tartalmaz, mely kapcsán nyilatkozom, hogy</w:t>
      </w:r>
      <w:r w:rsidRPr="0024665A">
        <w:rPr>
          <w:rFonts w:ascii="Arial Unicode MS" w:eastAsia="Arial Unicode MS" w:hAnsi="Arial Unicode MS" w:cs="Arial Unicode MS"/>
          <w:i/>
          <w:sz w:val="20"/>
          <w:szCs w:val="20"/>
        </w:rPr>
        <w:t xml:space="preserve"> </w:t>
      </w:r>
      <w:r w:rsidRPr="0024665A">
        <w:rPr>
          <w:rFonts w:ascii="Arial Unicode MS" w:eastAsia="Arial Unicode MS" w:hAnsi="Arial Unicode MS" w:cs="Arial Unicode MS"/>
          <w:sz w:val="20"/>
          <w:szCs w:val="20"/>
        </w:rPr>
        <w:t>az üzleti titokként megjelölt és kezelt információ vagy adat nyilvánosságra hozatala az alábbiak szerint okoz aránytalan sérelmet vállalkozásunk számára:</w:t>
      </w:r>
    </w:p>
    <w:p w:rsidR="0024665A" w:rsidRDefault="0024665A" w:rsidP="004C56D1">
      <w:pPr>
        <w:pStyle w:val="Default"/>
        <w:rPr>
          <w:rFonts w:ascii="Arial Unicode MS" w:eastAsia="Arial Unicode MS" w:hAnsi="Arial Unicode MS" w:cs="Arial Unicode MS"/>
          <w:i/>
          <w:sz w:val="20"/>
        </w:rPr>
      </w:pPr>
    </w:p>
    <w:p w:rsidR="0024665A" w:rsidRDefault="0024665A" w:rsidP="004C56D1">
      <w:pPr>
        <w:pStyle w:val="Default"/>
        <w:rPr>
          <w:rFonts w:ascii="Arial Unicode MS" w:eastAsia="Arial Unicode MS" w:hAnsi="Arial Unicode MS" w:cs="Arial Unicode MS"/>
          <w:i/>
          <w:sz w:val="20"/>
        </w:rPr>
      </w:pPr>
      <w:r>
        <w:rPr>
          <w:rFonts w:ascii="Arial Unicode MS" w:eastAsia="Arial Unicode MS" w:hAnsi="Arial Unicode MS" w:cs="Arial Unicode MS"/>
          <w:i/>
          <w:sz w:val="20"/>
        </w:rPr>
        <w:t>Részletes indokolás: .......................................................................................................................................................................................................................................................................................................................................................................................................................................................................................................................................</w:t>
      </w:r>
    </w:p>
    <w:p w:rsidR="0024665A" w:rsidRDefault="0024665A" w:rsidP="004C56D1">
      <w:pPr>
        <w:pStyle w:val="Default"/>
        <w:rPr>
          <w:rFonts w:ascii="Arial Unicode MS" w:eastAsia="Arial Unicode MS" w:hAnsi="Arial Unicode MS" w:cs="Arial Unicode MS"/>
          <w:i/>
          <w:sz w:val="20"/>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CD4CF4" w:rsidRDefault="00CD4CF4" w:rsidP="004C56D1">
      <w:pPr>
        <w:pStyle w:val="Default"/>
        <w:rPr>
          <w:rFonts w:eastAsia="Arial Unicode MS"/>
        </w:rPr>
      </w:pPr>
    </w:p>
    <w:p w:rsidR="006E0279" w:rsidRDefault="006E0279" w:rsidP="004C56D1">
      <w:pPr>
        <w:pStyle w:val="Default"/>
        <w:rPr>
          <w:rFonts w:eastAsia="Arial Unicode MS"/>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14</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r>
        <w:rPr>
          <w:rFonts w:ascii="Arial Unicode MS" w:eastAsia="Arial Unicode MS" w:hAnsi="Arial Unicode MS" w:cs="Arial Unicode MS"/>
          <w:b w:val="0"/>
          <w:i w:val="0"/>
          <w:sz w:val="28"/>
          <w:szCs w:val="20"/>
        </w:rPr>
        <w:t>A</w:t>
      </w:r>
    </w:p>
    <w:p w:rsidR="00153837" w:rsidRDefault="00153837" w:rsidP="00153837">
      <w:pPr>
        <w:pStyle w:val="Default"/>
        <w:jc w:val="center"/>
        <w:rPr>
          <w:rFonts w:ascii="Arial Unicode MS" w:eastAsia="Arial Unicode MS" w:hAnsi="Arial Unicode MS" w:cs="Arial Unicode MS"/>
          <w:sz w:val="20"/>
          <w:szCs w:val="20"/>
        </w:rPr>
      </w:pPr>
      <w:r w:rsidRPr="006D1A2B">
        <w:rPr>
          <w:rFonts w:ascii="Arial Unicode MS" w:eastAsia="Arial Unicode MS" w:hAnsi="Arial Unicode MS" w:cs="Arial Unicode MS"/>
          <w:sz w:val="20"/>
          <w:szCs w:val="20"/>
        </w:rPr>
        <w:t>az elektronikus példányról</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8F6EA2"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8F6EA2" w:rsidRPr="00EB7618">
              <w:rPr>
                <w:rFonts w:ascii="Arial Unicode MS" w:eastAsia="Arial Unicode MS" w:hAnsi="Arial Unicode MS" w:cs="Arial Unicode MS"/>
                <w:sz w:val="16"/>
                <w:szCs w:val="18"/>
              </w:rPr>
              <w:t xml:space="preserve"> </w:t>
            </w:r>
            <w:r w:rsidR="008F6EA2"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BB11E3" w:rsidRPr="00BB11E3">
              <w:rPr>
                <w:rFonts w:ascii="Arial Unicode MS" w:eastAsia="Arial Unicode MS" w:hAnsi="Arial Unicode MS" w:cs="Arial Unicode MS"/>
                <w:sz w:val="20"/>
                <w:szCs w:val="20"/>
              </w:rPr>
              <w:t xml:space="preserve"> tárgyú</w:t>
            </w:r>
            <w:r w:rsidR="00BB11E3">
              <w:rPr>
                <w:rFonts w:ascii="Arial Unicode MS" w:eastAsia="Arial Unicode MS" w:hAnsi="Arial Unicode MS" w:cs="Arial Unicode MS"/>
                <w:sz w:val="18"/>
                <w:szCs w:val="18"/>
              </w:rPr>
              <w:t xml:space="preserve"> </w:t>
            </w:r>
            <w:r w:rsidR="00BB11E3"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153837" w:rsidRDefault="00153837" w:rsidP="00153837">
      <w:pPr>
        <w:pStyle w:val="Default"/>
        <w:jc w:val="center"/>
        <w:rPr>
          <w:rFonts w:ascii="Arial Unicode MS" w:eastAsia="Arial Unicode MS" w:hAnsi="Arial Unicode MS" w:cs="Arial Unicode MS"/>
          <w:sz w:val="20"/>
          <w:szCs w:val="20"/>
        </w:rPr>
      </w:pPr>
    </w:p>
    <w:p w:rsidR="0080446B" w:rsidRPr="0024665A" w:rsidRDefault="0080446B" w:rsidP="0080446B">
      <w:pPr>
        <w:spacing w:after="0" w:line="240" w:lineRule="auto"/>
        <w:jc w:val="both"/>
        <w:rPr>
          <w:rFonts w:ascii="Arial Unicode MS" w:eastAsia="Arial Unicode MS" w:hAnsi="Arial Unicode MS" w:cs="Arial Unicode MS"/>
          <w:sz w:val="20"/>
          <w:szCs w:val="24"/>
        </w:rPr>
      </w:pPr>
      <w:r w:rsidRPr="0024665A">
        <w:rPr>
          <w:rFonts w:ascii="Arial Unicode MS" w:eastAsia="Arial Unicode MS" w:hAnsi="Arial Unicode MS" w:cs="Arial Unicode MS"/>
          <w:sz w:val="20"/>
          <w:szCs w:val="24"/>
        </w:rPr>
        <w:t>ajánlatunk elektronikus példánya a papír alapon benyújtott ajánlattal megegyezik.</w:t>
      </w:r>
      <w:r w:rsidR="0024665A">
        <w:rPr>
          <w:rFonts w:ascii="Arial Unicode MS" w:eastAsia="Arial Unicode MS" w:hAnsi="Arial Unicode MS" w:cs="Arial Unicode MS"/>
          <w:sz w:val="20"/>
          <w:szCs w:val="24"/>
        </w:rPr>
        <w:t xml:space="preserve"> </w:t>
      </w: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6E0279" w:rsidRDefault="006E0279" w:rsidP="00153837">
      <w:pPr>
        <w:pStyle w:val="Default"/>
        <w:jc w:val="center"/>
        <w:rPr>
          <w:rFonts w:ascii="Arial Unicode MS" w:eastAsia="Arial Unicode MS" w:hAnsi="Arial Unicode MS" w:cs="Arial Unicode MS"/>
          <w:sz w:val="20"/>
          <w:szCs w:val="20"/>
        </w:rPr>
      </w:pPr>
    </w:p>
    <w:p w:rsidR="00CD4CF4" w:rsidRDefault="00CD4CF4" w:rsidP="00153837">
      <w:pPr>
        <w:pStyle w:val="Default"/>
        <w:jc w:val="center"/>
        <w:rPr>
          <w:rFonts w:ascii="Arial Unicode MS" w:eastAsia="Arial Unicode MS" w:hAnsi="Arial Unicode MS" w:cs="Arial Unicode MS"/>
          <w:sz w:val="20"/>
          <w:szCs w:val="20"/>
        </w:rPr>
      </w:pPr>
    </w:p>
    <w:p w:rsidR="00BA5A07" w:rsidRDefault="00BA5A07" w:rsidP="00153837">
      <w:pPr>
        <w:pStyle w:val="Default"/>
        <w:jc w:val="center"/>
        <w:rPr>
          <w:rFonts w:ascii="Arial Unicode MS" w:eastAsia="Arial Unicode MS" w:hAnsi="Arial Unicode MS" w:cs="Arial Unicode MS"/>
          <w:sz w:val="20"/>
          <w:szCs w:val="20"/>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15</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r>
        <w:rPr>
          <w:rFonts w:ascii="Arial Unicode MS" w:eastAsia="Arial Unicode MS" w:hAnsi="Arial Unicode MS" w:cs="Arial Unicode MS"/>
          <w:b w:val="0"/>
          <w:i w:val="0"/>
          <w:sz w:val="28"/>
          <w:szCs w:val="20"/>
        </w:rPr>
        <w:t>A</w:t>
      </w:r>
    </w:p>
    <w:p w:rsidR="00153837" w:rsidRDefault="00153837" w:rsidP="00153837">
      <w:pPr>
        <w:pStyle w:val="Default"/>
        <w:jc w:val="center"/>
        <w:rPr>
          <w:rFonts w:eastAsia="Arial Unicode MS"/>
        </w:rPr>
      </w:pPr>
      <w:r w:rsidRPr="006D1A2B">
        <w:rPr>
          <w:rFonts w:ascii="Arial Unicode MS" w:eastAsia="Arial Unicode MS" w:hAnsi="Arial Unicode MS" w:cs="Arial Unicode MS"/>
          <w:sz w:val="20"/>
          <w:szCs w:val="20"/>
        </w:rPr>
        <w:t xml:space="preserve">a </w:t>
      </w:r>
      <w:r>
        <w:rPr>
          <w:rFonts w:ascii="Arial Unicode MS" w:eastAsia="Arial Unicode MS" w:hAnsi="Arial Unicode MS" w:cs="Arial Unicode MS"/>
          <w:sz w:val="20"/>
          <w:szCs w:val="20"/>
        </w:rPr>
        <w:t>közbeszerzési iratok elérésére</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8F6EA2" w:rsidRPr="00EB7618">
              <w:rPr>
                <w:rFonts w:ascii="Arial Unicode MS" w:eastAsia="Arial Unicode MS" w:hAnsi="Arial Unicode MS" w:cs="Arial Unicode MS"/>
                <w:color w:val="000000"/>
                <w:sz w:val="20"/>
                <w:szCs w:val="20"/>
              </w:rPr>
              <w:t>TOP-3.2.1-15-JN1-2016-0000</w:t>
            </w:r>
            <w:r w:rsidR="008F6EA2">
              <w:rPr>
                <w:rFonts w:ascii="Arial Unicode MS" w:eastAsia="Arial Unicode MS" w:hAnsi="Arial Unicode MS" w:cs="Arial Unicode MS"/>
                <w:color w:val="000000"/>
                <w:sz w:val="20"/>
                <w:szCs w:val="20"/>
              </w:rPr>
              <w:t>7</w:t>
            </w:r>
            <w:r w:rsidR="008F6EA2" w:rsidRPr="00EB7618">
              <w:rPr>
                <w:rFonts w:ascii="Arial Unicode MS" w:eastAsia="Arial Unicode MS" w:hAnsi="Arial Unicode MS" w:cs="Arial Unicode MS"/>
                <w:sz w:val="16"/>
                <w:szCs w:val="18"/>
              </w:rPr>
              <w:t xml:space="preserve"> </w:t>
            </w:r>
            <w:r w:rsidR="008F6EA2" w:rsidRPr="00EB7618">
              <w:rPr>
                <w:rFonts w:ascii="Arial Unicode MS" w:eastAsia="Arial Unicode MS" w:hAnsi="Arial Unicode MS" w:cs="Arial Unicode MS"/>
                <w:sz w:val="20"/>
                <w:szCs w:val="18"/>
              </w:rPr>
              <w:t xml:space="preserve">azonosítószámú Támogatói Szerződés szerint, </w:t>
            </w:r>
            <w:r w:rsidR="008F6EA2" w:rsidRPr="008F6EA2">
              <w:rPr>
                <w:rFonts w:ascii="Arial Unicode MS" w:eastAsia="Arial Unicode MS" w:hAnsi="Arial Unicode MS" w:cs="Arial Unicode MS"/>
                <w:sz w:val="20"/>
                <w:szCs w:val="21"/>
              </w:rPr>
              <w:t>Épületenergetikai fejlesztések Tomajmonostorán</w:t>
            </w:r>
            <w:r w:rsidR="00BB11E3" w:rsidRPr="00BB11E3">
              <w:rPr>
                <w:rFonts w:ascii="Arial Unicode MS" w:eastAsia="Arial Unicode MS" w:hAnsi="Arial Unicode MS" w:cs="Arial Unicode MS"/>
                <w:sz w:val="20"/>
                <w:szCs w:val="20"/>
              </w:rPr>
              <w:t xml:space="preserve"> tárgyú</w:t>
            </w:r>
            <w:r w:rsidR="00BB11E3">
              <w:rPr>
                <w:rFonts w:ascii="Arial Unicode MS" w:eastAsia="Arial Unicode MS" w:hAnsi="Arial Unicode MS" w:cs="Arial Unicode MS"/>
                <w:sz w:val="18"/>
                <w:szCs w:val="18"/>
              </w:rPr>
              <w:t xml:space="preserve"> </w:t>
            </w:r>
            <w:r w:rsidR="00BB11E3" w:rsidRPr="004C56D1">
              <w:rPr>
                <w:rFonts w:ascii="Arial Unicode MS" w:eastAsia="Arial Unicode MS" w:hAnsi="Arial Unicode MS" w:cs="Arial Unicode MS"/>
                <w:sz w:val="20"/>
                <w:szCs w:val="18"/>
              </w:rPr>
              <w:t>közbeszerzési eljárásban</w:t>
            </w:r>
            <w:r w:rsidR="00BB11E3">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153837" w:rsidRDefault="00153837" w:rsidP="004C56D1">
      <w:pPr>
        <w:pStyle w:val="Default"/>
        <w:rPr>
          <w:rFonts w:eastAsia="Arial Unicode MS"/>
        </w:rPr>
      </w:pPr>
    </w:p>
    <w:p w:rsidR="0080446B" w:rsidRPr="00026665" w:rsidRDefault="0080446B" w:rsidP="006E0279">
      <w:pPr>
        <w:spacing w:after="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hogy </w:t>
      </w:r>
      <w:r w:rsidR="00AF1D18">
        <w:rPr>
          <w:rFonts w:ascii="Arial Unicode MS" w:eastAsia="Arial Unicode MS" w:hAnsi="Arial Unicode MS" w:cs="Arial Unicode MS"/>
          <w:sz w:val="20"/>
          <w:szCs w:val="20"/>
        </w:rPr>
        <w:t>Tomajmonostora</w:t>
      </w:r>
      <w:r w:rsidR="00CD4CF4">
        <w:rPr>
          <w:rFonts w:ascii="Arial Unicode MS" w:eastAsia="Arial Unicode MS" w:hAnsi="Arial Unicode MS" w:cs="Arial Unicode MS"/>
          <w:sz w:val="20"/>
          <w:szCs w:val="20"/>
        </w:rPr>
        <w:t xml:space="preserve"> Község </w:t>
      </w:r>
      <w:r w:rsidR="00BB11E3">
        <w:rPr>
          <w:rFonts w:ascii="Arial Unicode MS" w:eastAsia="Arial Unicode MS" w:hAnsi="Arial Unicode MS" w:cs="Arial Unicode MS"/>
          <w:sz w:val="20"/>
          <w:szCs w:val="20"/>
        </w:rPr>
        <w:t>Önk</w:t>
      </w:r>
      <w:r w:rsidR="00AC633C">
        <w:rPr>
          <w:rFonts w:ascii="Arial Unicode MS" w:eastAsia="Arial Unicode MS" w:hAnsi="Arial Unicode MS" w:cs="Arial Unicode MS"/>
          <w:sz w:val="20"/>
          <w:szCs w:val="20"/>
        </w:rPr>
        <w:t>o</w:t>
      </w:r>
      <w:r w:rsidR="00B82DDB">
        <w:rPr>
          <w:rFonts w:ascii="Arial Unicode MS" w:eastAsia="Arial Unicode MS" w:hAnsi="Arial Unicode MS" w:cs="Arial Unicode MS"/>
          <w:sz w:val="20"/>
          <w:szCs w:val="20"/>
        </w:rPr>
        <w:t>rmányzat</w:t>
      </w:r>
      <w:r w:rsidR="00AF1D18">
        <w:rPr>
          <w:rFonts w:ascii="Arial Unicode MS" w:eastAsia="Arial Unicode MS" w:hAnsi="Arial Unicode MS" w:cs="Arial Unicode MS"/>
          <w:sz w:val="20"/>
          <w:szCs w:val="20"/>
        </w:rPr>
        <w:t>a</w:t>
      </w:r>
      <w:r w:rsidR="00C85C94">
        <w:rPr>
          <w:rFonts w:ascii="Arial Unicode MS" w:eastAsia="Arial Unicode MS" w:hAnsi="Arial Unicode MS" w:cs="Arial Unicode MS"/>
          <w:sz w:val="20"/>
          <w:szCs w:val="20"/>
        </w:rPr>
        <w:t>, mint A</w:t>
      </w:r>
      <w:r w:rsidRPr="00026665">
        <w:rPr>
          <w:rFonts w:ascii="Arial Unicode MS" w:eastAsia="Arial Unicode MS" w:hAnsi="Arial Unicode MS" w:cs="Arial Unicode MS"/>
          <w:sz w:val="20"/>
          <w:szCs w:val="20"/>
        </w:rPr>
        <w:t>jánlatkérő a közbeszerzésekről szóló 2015. évi CXLIII. törvény (továbbiakban: Kbt.) Harmadik Rész 11</w:t>
      </w:r>
      <w:r>
        <w:rPr>
          <w:rFonts w:ascii="Arial Unicode MS" w:eastAsia="Arial Unicode MS" w:hAnsi="Arial Unicode MS" w:cs="Arial Unicode MS"/>
          <w:sz w:val="20"/>
          <w:szCs w:val="20"/>
        </w:rPr>
        <w:t>5</w:t>
      </w:r>
      <w:r w:rsidRPr="00026665">
        <w:rPr>
          <w:rFonts w:ascii="Arial Unicode MS" w:eastAsia="Arial Unicode MS" w:hAnsi="Arial Unicode MS" w:cs="Arial Unicode MS"/>
          <w:sz w:val="20"/>
          <w:szCs w:val="20"/>
        </w:rPr>
        <w:t xml:space="preserve">. § (1) szerint kiírt közbeszerzési eljárásában - Közbeszerzési eljárás elnevezése: </w:t>
      </w:r>
      <w:r w:rsidRPr="00B04866">
        <w:rPr>
          <w:rFonts w:ascii="Arial Unicode MS" w:eastAsia="Arial Unicode MS" w:hAnsi="Arial Unicode MS" w:cs="Arial Unicode MS"/>
          <w:b/>
          <w:sz w:val="20"/>
          <w:szCs w:val="20"/>
        </w:rPr>
        <w:t>„</w:t>
      </w:r>
      <w:r w:rsidR="00AC633C" w:rsidRPr="00AC633C">
        <w:rPr>
          <w:rFonts w:ascii="Arial Unicode MS" w:eastAsia="Arial Unicode MS" w:hAnsi="Arial Unicode MS" w:cs="Arial Unicode MS"/>
          <w:b/>
          <w:sz w:val="20"/>
          <w:szCs w:val="18"/>
        </w:rPr>
        <w:t xml:space="preserve">Önkormányzati épületek energetikai korszerűsítése című, </w:t>
      </w:r>
      <w:r w:rsidR="00AF1D18" w:rsidRPr="00AF1D18">
        <w:rPr>
          <w:rFonts w:ascii="Arial Unicode MS" w:eastAsia="Arial Unicode MS" w:hAnsi="Arial Unicode MS" w:cs="Arial Unicode MS"/>
          <w:b/>
          <w:color w:val="000000"/>
          <w:sz w:val="20"/>
          <w:szCs w:val="20"/>
        </w:rPr>
        <w:t>TOP-3.2.1-15-JN1-2016-00007</w:t>
      </w:r>
      <w:r w:rsidR="00AF1D18" w:rsidRPr="00AF1D18">
        <w:rPr>
          <w:rFonts w:ascii="Arial Unicode MS" w:eastAsia="Arial Unicode MS" w:hAnsi="Arial Unicode MS" w:cs="Arial Unicode MS"/>
          <w:b/>
          <w:sz w:val="16"/>
          <w:szCs w:val="18"/>
        </w:rPr>
        <w:t xml:space="preserve"> </w:t>
      </w:r>
      <w:r w:rsidR="00AF1D18" w:rsidRPr="00AF1D18">
        <w:rPr>
          <w:rFonts w:ascii="Arial Unicode MS" w:eastAsia="Arial Unicode MS" w:hAnsi="Arial Unicode MS" w:cs="Arial Unicode MS"/>
          <w:b/>
          <w:sz w:val="20"/>
          <w:szCs w:val="18"/>
        </w:rPr>
        <w:t xml:space="preserve">azonosítószámú Támogatói Szerződés szerint, </w:t>
      </w:r>
      <w:r w:rsidR="00AF1D18" w:rsidRPr="00AF1D18">
        <w:rPr>
          <w:rFonts w:ascii="Arial Unicode MS" w:eastAsia="Arial Unicode MS" w:hAnsi="Arial Unicode MS" w:cs="Arial Unicode MS"/>
          <w:b/>
          <w:sz w:val="20"/>
          <w:szCs w:val="21"/>
        </w:rPr>
        <w:t>Épületenergetikai fejlesztések Tomajmonostorán</w:t>
      </w:r>
      <w:r w:rsidR="00B04866" w:rsidRPr="00B04866">
        <w:rPr>
          <w:rFonts w:ascii="Arial Unicode MS" w:eastAsia="Arial Unicode MS" w:hAnsi="Arial Unicode MS" w:cs="Arial Unicode MS"/>
          <w:b/>
          <w:sz w:val="20"/>
          <w:szCs w:val="18"/>
        </w:rPr>
        <w:t>"</w:t>
      </w:r>
      <w:r>
        <w:rPr>
          <w:rFonts w:ascii="Arial Unicode MS" w:eastAsia="Arial Unicode MS" w:hAnsi="Arial Unicode MS" w:cs="Arial Unicode MS"/>
          <w:sz w:val="20"/>
          <w:szCs w:val="20"/>
        </w:rPr>
        <w:t xml:space="preserve"> </w:t>
      </w:r>
      <w:r w:rsidRPr="00026665">
        <w:rPr>
          <w:rFonts w:ascii="Arial Unicode MS" w:eastAsia="Arial Unicode MS" w:hAnsi="Arial Unicode MS" w:cs="Arial Unicode MS"/>
          <w:sz w:val="20"/>
          <w:szCs w:val="20"/>
        </w:rPr>
        <w:t>- a közbeszerzési dokumentumokat elektro</w:t>
      </w:r>
      <w:r>
        <w:rPr>
          <w:rFonts w:ascii="Arial Unicode MS" w:eastAsia="Arial Unicode MS" w:hAnsi="Arial Unicode MS" w:cs="Arial Unicode MS"/>
          <w:sz w:val="20"/>
          <w:szCs w:val="20"/>
        </w:rPr>
        <w:t>nikus úton az ajánlat</w:t>
      </w:r>
      <w:r w:rsidR="00C85C94">
        <w:rPr>
          <w:rFonts w:ascii="Arial Unicode MS" w:eastAsia="Arial Unicode MS" w:hAnsi="Arial Unicode MS" w:cs="Arial Unicode MS"/>
          <w:sz w:val="20"/>
          <w:szCs w:val="20"/>
        </w:rPr>
        <w:t>tétel</w:t>
      </w:r>
      <w:r>
        <w:rPr>
          <w:rFonts w:ascii="Arial Unicode MS" w:eastAsia="Arial Unicode MS" w:hAnsi="Arial Unicode MS" w:cs="Arial Unicode MS"/>
          <w:sz w:val="20"/>
          <w:szCs w:val="20"/>
        </w:rPr>
        <w:t xml:space="preserve">i felhívásban </w:t>
      </w:r>
      <w:r w:rsidRPr="00026665">
        <w:rPr>
          <w:rFonts w:ascii="Arial Unicode MS" w:eastAsia="Arial Unicode MS" w:hAnsi="Arial Unicode MS" w:cs="Arial Unicode MS"/>
          <w:sz w:val="20"/>
          <w:szCs w:val="20"/>
        </w:rPr>
        <w:t xml:space="preserve">megadott címről az ajánlattételi határidő lejártáig </w:t>
      </w:r>
      <w:r>
        <w:rPr>
          <w:rFonts w:ascii="Arial Unicode MS" w:eastAsia="Arial Unicode MS" w:hAnsi="Arial Unicode MS" w:cs="Arial Unicode MS"/>
          <w:sz w:val="20"/>
          <w:szCs w:val="20"/>
        </w:rPr>
        <w:t>teljes körben megkaptam, átvettem, elértem, így az ajánlattételhez kapcsolódó minden irattal és információval rendelkez</w:t>
      </w:r>
      <w:r w:rsidR="00C85C94">
        <w:rPr>
          <w:rFonts w:ascii="Arial Unicode MS" w:eastAsia="Arial Unicode MS" w:hAnsi="Arial Unicode MS" w:cs="Arial Unicode MS"/>
          <w:sz w:val="20"/>
          <w:szCs w:val="20"/>
        </w:rPr>
        <w:t>t</w:t>
      </w:r>
      <w:r>
        <w:rPr>
          <w:rFonts w:ascii="Arial Unicode MS" w:eastAsia="Arial Unicode MS" w:hAnsi="Arial Unicode MS" w:cs="Arial Unicode MS"/>
          <w:sz w:val="20"/>
          <w:szCs w:val="20"/>
        </w:rPr>
        <w:t>em.</w:t>
      </w:r>
    </w:p>
    <w:p w:rsidR="00BA5A07" w:rsidRDefault="00BA5A07" w:rsidP="004C56D1">
      <w:pPr>
        <w:pStyle w:val="Default"/>
        <w:rPr>
          <w:rFonts w:eastAsia="Arial Unicode MS"/>
        </w:rPr>
      </w:pPr>
    </w:p>
    <w:p w:rsidR="00C85C94" w:rsidRDefault="00C85C94" w:rsidP="004C56D1">
      <w:pPr>
        <w:pStyle w:val="Default"/>
        <w:rPr>
          <w:rFonts w:eastAsia="Arial Unicode MS"/>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E902A7" w:rsidRDefault="00E902A7" w:rsidP="004C56D1">
      <w:pPr>
        <w:pStyle w:val="Default"/>
        <w:rPr>
          <w:rFonts w:eastAsia="Arial Unicode MS"/>
        </w:rPr>
      </w:pPr>
    </w:p>
    <w:p w:rsidR="00CD4CF4" w:rsidRDefault="00CD4CF4" w:rsidP="004C56D1">
      <w:pPr>
        <w:pStyle w:val="Default"/>
        <w:rPr>
          <w:rFonts w:eastAsia="Arial Unicode MS"/>
        </w:rPr>
      </w:pPr>
    </w:p>
    <w:p w:rsidR="00CD4CF4" w:rsidRDefault="00CD4CF4" w:rsidP="004C56D1">
      <w:pPr>
        <w:pStyle w:val="Default"/>
        <w:rPr>
          <w:rFonts w:eastAsia="Arial Unicode MS"/>
        </w:rPr>
      </w:pPr>
    </w:p>
    <w:p w:rsidR="00BA5A07" w:rsidRDefault="00BA5A07" w:rsidP="004C56D1">
      <w:pPr>
        <w:pStyle w:val="Default"/>
        <w:rPr>
          <w:rFonts w:eastAsia="Arial Unicode MS"/>
        </w:rPr>
      </w:pPr>
    </w:p>
    <w:p w:rsidR="00BA5A07" w:rsidRDefault="00BA5A07" w:rsidP="004C56D1">
      <w:pPr>
        <w:pStyle w:val="Default"/>
        <w:rPr>
          <w:rFonts w:eastAsia="Arial Unicode MS"/>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16</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r>
        <w:rPr>
          <w:rFonts w:ascii="Arial Unicode MS" w:eastAsia="Arial Unicode MS" w:hAnsi="Arial Unicode MS" w:cs="Arial Unicode MS"/>
          <w:b w:val="0"/>
          <w:i w:val="0"/>
          <w:sz w:val="28"/>
          <w:szCs w:val="20"/>
        </w:rPr>
        <w:t>A</w:t>
      </w:r>
    </w:p>
    <w:p w:rsidR="00153837" w:rsidRDefault="00153837" w:rsidP="00153837">
      <w:pPr>
        <w:pStyle w:val="Default"/>
        <w:jc w:val="center"/>
        <w:rPr>
          <w:rFonts w:eastAsia="Arial Unicode MS"/>
        </w:rPr>
      </w:pPr>
      <w:r>
        <w:rPr>
          <w:rFonts w:ascii="Arial Unicode MS" w:eastAsia="Arial Unicode MS" w:hAnsi="Arial Unicode MS" w:cs="Arial Unicode MS"/>
          <w:sz w:val="20"/>
          <w:szCs w:val="20"/>
        </w:rPr>
        <w:t xml:space="preserve">a </w:t>
      </w:r>
      <w:r w:rsidRPr="006D1A2B">
        <w:rPr>
          <w:rFonts w:ascii="Arial Unicode MS" w:eastAsia="Arial Unicode MS" w:hAnsi="Arial Unicode MS" w:cs="Arial Unicode MS"/>
          <w:sz w:val="20"/>
          <w:szCs w:val="20"/>
        </w:rPr>
        <w:t>Kbt. 67. § (1) bekezdése szerinti nyilatkozat</w:t>
      </w:r>
      <w:r>
        <w:rPr>
          <w:rFonts w:ascii="Arial Unicode MS" w:eastAsia="Arial Unicode MS" w:hAnsi="Arial Unicode MS" w:cs="Arial Unicode MS"/>
          <w:sz w:val="20"/>
          <w:szCs w:val="20"/>
        </w:rPr>
        <w:t xml:space="preserve"> – műszaki, szakmai alkalmasság</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AF1D18">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AF1D18">
              <w:rPr>
                <w:rFonts w:ascii="Arial Unicode MS" w:eastAsia="Arial Unicode MS" w:hAnsi="Arial Unicode MS" w:cs="Arial Unicode MS"/>
                <w:sz w:val="20"/>
                <w:szCs w:val="21"/>
              </w:rPr>
              <w:t xml:space="preserve"> </w:t>
            </w:r>
            <w:r w:rsidR="00E902A7" w:rsidRPr="00BB11E3">
              <w:rPr>
                <w:rFonts w:ascii="Arial Unicode MS" w:eastAsia="Arial Unicode MS" w:hAnsi="Arial Unicode MS" w:cs="Arial Unicode MS"/>
                <w:sz w:val="20"/>
                <w:szCs w:val="20"/>
              </w:rPr>
              <w:t>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153837" w:rsidRPr="00B04866" w:rsidRDefault="00153837" w:rsidP="004C56D1">
      <w:pPr>
        <w:pStyle w:val="Default"/>
        <w:rPr>
          <w:rFonts w:eastAsia="Arial Unicode MS"/>
        </w:rPr>
      </w:pPr>
    </w:p>
    <w:p w:rsidR="0080446B" w:rsidRPr="00B04866" w:rsidRDefault="0080446B" w:rsidP="0080446B">
      <w:pPr>
        <w:spacing w:after="0" w:line="240" w:lineRule="auto"/>
        <w:jc w:val="both"/>
        <w:rPr>
          <w:rFonts w:ascii="Arial Unicode MS" w:eastAsia="Arial Unicode MS" w:hAnsi="Arial Unicode MS" w:cs="Arial Unicode MS"/>
          <w:sz w:val="20"/>
          <w:szCs w:val="24"/>
        </w:rPr>
      </w:pPr>
      <w:r w:rsidRPr="00B04866">
        <w:rPr>
          <w:rFonts w:ascii="Arial Unicode MS" w:eastAsia="Arial Unicode MS" w:hAnsi="Arial Unicode MS" w:cs="Arial Unicode MS"/>
          <w:sz w:val="20"/>
          <w:szCs w:val="24"/>
        </w:rPr>
        <w:t xml:space="preserve">az ajánlattételi felhívás </w:t>
      </w:r>
      <w:r w:rsidRPr="00B04866">
        <w:rPr>
          <w:rFonts w:ascii="Arial Unicode MS" w:eastAsia="Arial Unicode MS" w:hAnsi="Arial Unicode MS" w:cs="Arial Unicode MS"/>
          <w:b/>
          <w:sz w:val="20"/>
          <w:szCs w:val="24"/>
        </w:rPr>
        <w:t xml:space="preserve">12) / Műszaki, illetve szakmai alkalmasság - </w:t>
      </w:r>
      <w:r w:rsidRPr="00B04866">
        <w:rPr>
          <w:rFonts w:ascii="Arial Unicode MS" w:eastAsia="Arial Unicode MS" w:hAnsi="Arial Unicode MS" w:cs="Arial Unicode MS"/>
          <w:b/>
          <w:sz w:val="20"/>
          <w:szCs w:val="24"/>
        </w:rPr>
        <w:br/>
        <w:t xml:space="preserve">M/1.) </w:t>
      </w:r>
      <w:r w:rsidRPr="00B04866">
        <w:rPr>
          <w:rFonts w:ascii="Arial Unicode MS" w:eastAsia="Arial Unicode MS" w:hAnsi="Arial Unicode MS" w:cs="Arial Unicode MS"/>
          <w:sz w:val="20"/>
          <w:szCs w:val="24"/>
        </w:rPr>
        <w:t>pont szerinti követelménynek megfelelünk, a szerződés teljesítésére alkalmasak vagyunk.</w:t>
      </w:r>
    </w:p>
    <w:p w:rsidR="00153837" w:rsidRDefault="00153837" w:rsidP="00153837">
      <w:pPr>
        <w:pStyle w:val="Default"/>
        <w:rPr>
          <w:rFonts w:eastAsia="Arial Unicode MS"/>
        </w:rPr>
      </w:pPr>
    </w:p>
    <w:p w:rsidR="00BA5A07" w:rsidRDefault="00BA5A07" w:rsidP="00153837">
      <w:pPr>
        <w:pStyle w:val="Default"/>
        <w:rPr>
          <w:rFonts w:eastAsia="Arial Unicode MS"/>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1D371C" w:rsidP="00153837">
      <w:pPr>
        <w:pStyle w:val="Default"/>
        <w:rPr>
          <w:rFonts w:eastAsia="Arial Unicode MS"/>
        </w:rPr>
      </w:pPr>
      <w:r w:rsidRPr="002D31D4">
        <w:rPr>
          <w:rFonts w:ascii="Arial Unicode MS" w:eastAsia="Arial Unicode MS" w:hAnsi="Arial Unicode MS" w:cs="Arial Unicode MS"/>
          <w:b/>
          <w:color w:val="FF0000"/>
          <w:sz w:val="22"/>
        </w:rPr>
        <w:t>Ajánlati részenként csatolandó!</w:t>
      </w:r>
    </w:p>
    <w:p w:rsidR="00B04866" w:rsidRDefault="00B04866" w:rsidP="00153837">
      <w:pPr>
        <w:pStyle w:val="Default"/>
        <w:rPr>
          <w:rFonts w:eastAsia="Arial Unicode MS"/>
        </w:rPr>
      </w:pPr>
    </w:p>
    <w:p w:rsidR="00BA5A07" w:rsidRDefault="00BA5A07" w:rsidP="00B04866">
      <w:pPr>
        <w:pStyle w:val="Default"/>
        <w:spacing w:line="180" w:lineRule="auto"/>
        <w:rPr>
          <w:rFonts w:ascii="Arial Unicode MS" w:eastAsia="Arial Unicode MS" w:hAnsi="Arial Unicode MS" w:cs="Arial Unicode MS"/>
          <w:sz w:val="20"/>
        </w:rPr>
      </w:pPr>
    </w:p>
    <w:p w:rsidR="00B04866" w:rsidRDefault="00B04866" w:rsidP="00B04866">
      <w:pPr>
        <w:pStyle w:val="Default"/>
        <w:spacing w:line="180" w:lineRule="auto"/>
        <w:rPr>
          <w:rFonts w:ascii="Arial Unicode MS" w:eastAsia="Arial Unicode MS" w:hAnsi="Arial Unicode MS" w:cs="Arial Unicode MS"/>
          <w:sz w:val="20"/>
        </w:rPr>
      </w:pPr>
    </w:p>
    <w:p w:rsidR="00B04866" w:rsidRDefault="00B04866" w:rsidP="00B04866">
      <w:pPr>
        <w:pStyle w:val="Default"/>
        <w:spacing w:line="180" w:lineRule="auto"/>
        <w:rPr>
          <w:rFonts w:ascii="Arial Unicode MS" w:eastAsia="Arial Unicode MS" w:hAnsi="Arial Unicode MS" w:cs="Arial Unicode MS"/>
          <w:sz w:val="20"/>
        </w:rPr>
      </w:pPr>
    </w:p>
    <w:p w:rsidR="006E0279" w:rsidRDefault="006E0279" w:rsidP="00B04866">
      <w:pPr>
        <w:pStyle w:val="Default"/>
        <w:spacing w:line="180" w:lineRule="auto"/>
        <w:rPr>
          <w:rFonts w:ascii="Arial Unicode MS" w:eastAsia="Arial Unicode MS" w:hAnsi="Arial Unicode MS" w:cs="Arial Unicode MS"/>
          <w:sz w:val="20"/>
        </w:rPr>
      </w:pPr>
    </w:p>
    <w:p w:rsidR="00B04866" w:rsidRPr="00B04866" w:rsidRDefault="00B04866" w:rsidP="00B04866">
      <w:pPr>
        <w:pStyle w:val="Default"/>
        <w:spacing w:line="180" w:lineRule="auto"/>
        <w:rPr>
          <w:rFonts w:ascii="Arial Unicode MS" w:eastAsia="Arial Unicode MS" w:hAnsi="Arial Unicode MS" w:cs="Arial Unicode MS"/>
          <w:sz w:val="20"/>
        </w:rPr>
      </w:pPr>
    </w:p>
    <w:p w:rsidR="0080446B" w:rsidRPr="00B04866" w:rsidRDefault="0080446B" w:rsidP="00B04866">
      <w:pPr>
        <w:spacing w:after="0" w:line="180" w:lineRule="auto"/>
        <w:jc w:val="both"/>
        <w:rPr>
          <w:rFonts w:ascii="Arial Unicode MS" w:eastAsia="Arial Unicode MS" w:hAnsi="Arial Unicode MS" w:cs="Arial Unicode MS"/>
          <w:sz w:val="18"/>
        </w:rPr>
      </w:pPr>
      <w:r w:rsidRPr="00B04866">
        <w:rPr>
          <w:rFonts w:ascii="Arial Unicode MS" w:eastAsia="Arial Unicode MS" w:hAnsi="Arial Unicode MS" w:cs="Arial Unicode MS"/>
          <w:sz w:val="18"/>
          <w:u w:val="single"/>
        </w:rPr>
        <w:t>A Kbt. 114. § (2) bekezdése alapján</w:t>
      </w:r>
      <w:r w:rsidRPr="00B04866">
        <w:rPr>
          <w:rFonts w:ascii="Arial Unicode MS" w:eastAsia="Arial Unicode MS" w:hAnsi="Arial Unicode MS" w:cs="Arial Unicode MS"/>
          <w:sz w:val="18"/>
        </w:rPr>
        <w:t xml:space="preserve"> a 67. § (1) bekezdése szerinti nyilatkozatban a gazdasági szereplő csupán arról köteles nyilatkozni, hogy az általa igazolni kívánt alkalmassági követelmények teljesülnek, az alkalmassági követelmények teljesítésére vonatkozó részletes adatokat nem köteles megadni. </w:t>
      </w:r>
    </w:p>
    <w:p w:rsidR="0080446B" w:rsidRPr="00B04866" w:rsidRDefault="0080446B" w:rsidP="00B04866">
      <w:pPr>
        <w:spacing w:after="0" w:line="180" w:lineRule="auto"/>
        <w:jc w:val="both"/>
        <w:rPr>
          <w:rFonts w:ascii="Arial Unicode MS" w:eastAsia="Arial Unicode MS" w:hAnsi="Arial Unicode MS" w:cs="Arial Unicode MS"/>
          <w:sz w:val="18"/>
        </w:rPr>
      </w:pPr>
      <w:r w:rsidRPr="00B04866">
        <w:rPr>
          <w:rFonts w:ascii="Arial Unicode MS" w:eastAsia="Arial Unicode MS" w:hAnsi="Arial Unicode MS" w:cs="Arial Unicode MS"/>
          <w:sz w:val="18"/>
        </w:rPr>
        <w:t>A gazdasági szereplő az alkalmassági követelmények teljesítésére vonatkozó részletes adatokat tartalmazó, az ajánlattételi felhívásban előírt saját nyilatkozatait az alkalmassági követelmények, az ajánlattételi felhívásban előírt igazolások benyújtására vonatkozó szabályok szerint, az ajánlatkérő 69. § szerinti felhívására köteles benyújtani.</w:t>
      </w: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CD4CF4" w:rsidRDefault="00CD4CF4" w:rsidP="00153837">
      <w:pPr>
        <w:pStyle w:val="Default"/>
        <w:rPr>
          <w:rFonts w:eastAsia="Arial Unicode MS"/>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17</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KAPACITÁST RENDELKEZÉSRE BOCSÁTÓI</w:t>
      </w:r>
      <w:r w:rsidRPr="006051FA">
        <w:rPr>
          <w:rFonts w:ascii="Arial Unicode MS" w:eastAsia="Arial Unicode MS" w:hAnsi="Arial Unicode MS" w:cs="Arial Unicode MS"/>
          <w:b w:val="0"/>
          <w:i w:val="0"/>
          <w:sz w:val="28"/>
          <w:szCs w:val="20"/>
        </w:rPr>
        <w:t xml:space="preserve"> NYILATKOZAT</w:t>
      </w:r>
    </w:p>
    <w:p w:rsidR="00153837" w:rsidRDefault="00153837" w:rsidP="006A1178">
      <w:pPr>
        <w:pStyle w:val="Default"/>
        <w:jc w:val="center"/>
        <w:rPr>
          <w:rFonts w:eastAsia="Arial Unicode MS"/>
        </w:rPr>
      </w:pPr>
      <w:r>
        <w:rPr>
          <w:rFonts w:ascii="Arial Unicode MS" w:eastAsia="Arial Unicode MS" w:hAnsi="Arial Unicode MS" w:cs="Arial Unicode MS"/>
          <w:sz w:val="20"/>
          <w:szCs w:val="20"/>
        </w:rPr>
        <w:t xml:space="preserve">a </w:t>
      </w:r>
      <w:r w:rsidRPr="006D1A2B">
        <w:rPr>
          <w:rFonts w:ascii="Arial Unicode MS" w:eastAsia="Arial Unicode MS" w:hAnsi="Arial Unicode MS" w:cs="Arial Unicode MS"/>
          <w:sz w:val="20"/>
          <w:szCs w:val="20"/>
        </w:rPr>
        <w:t>Kbt. 67. § (1) bekezdése szerinti nyilatkozat</w:t>
      </w:r>
      <w:r>
        <w:rPr>
          <w:rFonts w:ascii="Arial Unicode MS" w:eastAsia="Arial Unicode MS" w:hAnsi="Arial Unicode MS" w:cs="Arial Unicode MS"/>
          <w:sz w:val="20"/>
          <w:szCs w:val="20"/>
        </w:rPr>
        <w:t xml:space="preserve"> – műszaki, szakmai alkalmasság – </w:t>
      </w:r>
      <w:r w:rsidRPr="00971B95">
        <w:rPr>
          <w:rFonts w:ascii="Arial Unicode MS" w:eastAsia="Arial Unicode MS" w:hAnsi="Arial Unicode MS" w:cs="Arial Unicode MS"/>
          <w:i/>
          <w:sz w:val="20"/>
          <w:szCs w:val="20"/>
        </w:rPr>
        <w:t>adott esetben</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B04866">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w:t>
            </w:r>
            <w:r w:rsidR="00B04866">
              <w:rPr>
                <w:rFonts w:ascii="Arial Unicode MS" w:eastAsia="Arial Unicode MS" w:hAnsi="Arial Unicode MS" w:cs="Arial Unicode MS"/>
                <w:bCs/>
                <w:sz w:val="18"/>
                <w:szCs w:val="20"/>
              </w:rPr>
              <w:t>Szervezet</w:t>
            </w:r>
            <w:r w:rsidRPr="00701C6A">
              <w:rPr>
                <w:rFonts w:ascii="Arial Unicode MS" w:eastAsia="Arial Unicode MS" w:hAnsi="Arial Unicode MS" w:cs="Arial Unicode MS"/>
                <w:bCs/>
                <w:sz w:val="18"/>
                <w:szCs w:val="20"/>
              </w:rPr>
              <w:t xml:space="preserve">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w:t>
            </w:r>
            <w:r w:rsidR="00B04866">
              <w:rPr>
                <w:rFonts w:ascii="Arial Unicode MS" w:eastAsia="Arial Unicode MS" w:hAnsi="Arial Unicode MS" w:cs="Arial Unicode MS"/>
                <w:bCs/>
                <w:sz w:val="18"/>
                <w:szCs w:val="20"/>
              </w:rPr>
              <w:t>Szervezet</w:t>
            </w:r>
            <w:r w:rsidR="00B04866" w:rsidRPr="00701C6A">
              <w:rPr>
                <w:rFonts w:ascii="Arial Unicode MS" w:eastAsia="Arial Unicode MS" w:hAnsi="Arial Unicode MS" w:cs="Arial Unicode MS"/>
                <w:bCs/>
                <w:sz w:val="18"/>
                <w:szCs w:val="20"/>
              </w:rPr>
              <w:t xml:space="preserve"> </w:t>
            </w:r>
            <w:r w:rsidRPr="00701C6A">
              <w:rPr>
                <w:rFonts w:ascii="Arial Unicode MS" w:eastAsia="Arial Unicode MS" w:hAnsi="Arial Unicode MS" w:cs="Arial Unicode MS"/>
                <w:bCs/>
                <w:sz w:val="18"/>
                <w:szCs w:val="20"/>
              </w:rPr>
              <w:t>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w:t>
            </w:r>
            <w:r w:rsidR="00B04866">
              <w:rPr>
                <w:rFonts w:ascii="Arial Unicode MS" w:eastAsia="Arial Unicode MS" w:hAnsi="Arial Unicode MS" w:cs="Arial Unicode MS"/>
                <w:bCs/>
                <w:sz w:val="18"/>
                <w:szCs w:val="20"/>
              </w:rPr>
              <w:t>Szervezet</w:t>
            </w:r>
            <w:r w:rsidR="00B04866" w:rsidRPr="00701C6A">
              <w:rPr>
                <w:rFonts w:ascii="Arial Unicode MS" w:eastAsia="Arial Unicode MS" w:hAnsi="Arial Unicode MS" w:cs="Arial Unicode MS"/>
                <w:bCs/>
                <w:sz w:val="18"/>
                <w:szCs w:val="20"/>
              </w:rPr>
              <w:t xml:space="preserve"> </w:t>
            </w:r>
            <w:r w:rsidRPr="00701C6A">
              <w:rPr>
                <w:rFonts w:ascii="Arial Unicode MS" w:eastAsia="Arial Unicode MS" w:hAnsi="Arial Unicode MS" w:cs="Arial Unicode MS"/>
                <w:bCs/>
                <w:sz w:val="18"/>
                <w:szCs w:val="20"/>
              </w:rPr>
              <w:t>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E902A7" w:rsidRPr="00BB11E3">
              <w:rPr>
                <w:rFonts w:ascii="Arial Unicode MS" w:eastAsia="Arial Unicode MS" w:hAnsi="Arial Unicode MS" w:cs="Arial Unicode MS"/>
                <w:sz w:val="20"/>
                <w:szCs w:val="20"/>
              </w:rPr>
              <w:t xml:space="preserve"> 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153837" w:rsidRDefault="00153837" w:rsidP="004C56D1">
      <w:pPr>
        <w:pStyle w:val="Default"/>
        <w:rPr>
          <w:rFonts w:eastAsia="Arial Unicode MS"/>
        </w:rPr>
      </w:pPr>
    </w:p>
    <w:p w:rsidR="0080446B" w:rsidRPr="00B04866" w:rsidRDefault="0080446B" w:rsidP="0080446B">
      <w:pPr>
        <w:spacing w:after="0" w:line="240" w:lineRule="auto"/>
        <w:jc w:val="both"/>
        <w:rPr>
          <w:rFonts w:ascii="Arial Unicode MS" w:eastAsia="Arial Unicode MS" w:hAnsi="Arial Unicode MS" w:cs="Arial Unicode MS"/>
          <w:sz w:val="20"/>
          <w:szCs w:val="24"/>
        </w:rPr>
      </w:pPr>
      <w:r w:rsidRPr="00B04866">
        <w:rPr>
          <w:rFonts w:ascii="Arial Unicode MS" w:eastAsia="Arial Unicode MS" w:hAnsi="Arial Unicode MS" w:cs="Arial Unicode MS"/>
          <w:sz w:val="20"/>
          <w:szCs w:val="24"/>
        </w:rPr>
        <w:t xml:space="preserve">az ajánlattételi felhívás </w:t>
      </w:r>
      <w:r w:rsidRPr="00B04866">
        <w:rPr>
          <w:rFonts w:ascii="Arial Unicode MS" w:eastAsia="Arial Unicode MS" w:hAnsi="Arial Unicode MS" w:cs="Arial Unicode MS"/>
          <w:b/>
          <w:sz w:val="20"/>
          <w:szCs w:val="24"/>
        </w:rPr>
        <w:t xml:space="preserve">14) / Műszaki, illetve szakmai alkalmasság - </w:t>
      </w:r>
      <w:r w:rsidRPr="00B04866">
        <w:rPr>
          <w:rFonts w:ascii="Arial Unicode MS" w:eastAsia="Arial Unicode MS" w:hAnsi="Arial Unicode MS" w:cs="Arial Unicode MS"/>
          <w:b/>
          <w:sz w:val="20"/>
          <w:szCs w:val="24"/>
        </w:rPr>
        <w:br/>
        <w:t xml:space="preserve">M/1.) </w:t>
      </w:r>
      <w:r w:rsidRPr="00B04866">
        <w:rPr>
          <w:rFonts w:ascii="Arial Unicode MS" w:eastAsia="Arial Unicode MS" w:hAnsi="Arial Unicode MS" w:cs="Arial Unicode MS"/>
          <w:sz w:val="20"/>
          <w:szCs w:val="24"/>
        </w:rPr>
        <w:t>pont szerinti követelménynek megfelelünk, a szerződés teljesítésére alkalmasak vagyunk.</w:t>
      </w:r>
    </w:p>
    <w:p w:rsidR="00153837" w:rsidRPr="00B04866" w:rsidRDefault="00153837" w:rsidP="00153837">
      <w:pPr>
        <w:pStyle w:val="Default"/>
        <w:rPr>
          <w:rFonts w:ascii="Arial Unicode MS" w:eastAsia="Arial Unicode MS" w:hAnsi="Arial Unicode MS" w:cs="Arial Unicode MS"/>
          <w:sz w:val="20"/>
        </w:rPr>
      </w:pPr>
    </w:p>
    <w:p w:rsidR="00BA5A07" w:rsidRDefault="00BA5A07" w:rsidP="00153837">
      <w:pPr>
        <w:pStyle w:val="Default"/>
        <w:rPr>
          <w:rFonts w:eastAsia="Arial Unicode MS"/>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w:t>
      </w:r>
      <w:r w:rsidR="00B04866">
        <w:rPr>
          <w:rFonts w:ascii="Arial Unicode MS" w:eastAsia="Arial Unicode MS" w:hAnsi="Arial Unicode MS" w:cs="Arial Unicode MS"/>
          <w:sz w:val="16"/>
          <w:szCs w:val="16"/>
        </w:rPr>
        <w:t>Szervezet</w:t>
      </w:r>
      <w:r w:rsidRPr="00F15365">
        <w:rPr>
          <w:rFonts w:ascii="Arial Unicode MS" w:eastAsia="Arial Unicode MS" w:hAnsi="Arial Unicode MS" w:cs="Arial Unicode MS"/>
          <w:sz w:val="16"/>
          <w:szCs w:val="16"/>
        </w:rPr>
        <w:t xml:space="preserve">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04866" w:rsidP="00BB37DD">
      <w:pPr>
        <w:pStyle w:val="CM40"/>
        <w:tabs>
          <w:tab w:val="center" w:pos="6480"/>
        </w:tabs>
        <w:spacing w:after="0" w:line="180" w:lineRule="auto"/>
        <w:jc w:val="center"/>
        <w:rPr>
          <w:rFonts w:ascii="Arial Unicode MS" w:eastAsia="Arial Unicode MS" w:hAnsi="Arial Unicode MS" w:cs="Arial Unicode MS"/>
          <w:b/>
          <w:sz w:val="16"/>
          <w:szCs w:val="16"/>
        </w:rPr>
      </w:pPr>
      <w:r>
        <w:rPr>
          <w:rFonts w:ascii="Arial Unicode MS" w:eastAsia="Arial Unicode MS" w:hAnsi="Arial Unicode MS" w:cs="Arial Unicode MS"/>
          <w:b/>
          <w:sz w:val="16"/>
          <w:szCs w:val="16"/>
        </w:rPr>
        <w:t>Szervezet</w:t>
      </w:r>
      <w:r w:rsidR="00BB37DD" w:rsidRPr="00F15365">
        <w:rPr>
          <w:rFonts w:ascii="Arial Unicode MS" w:eastAsia="Arial Unicode MS" w:hAnsi="Arial Unicode MS" w:cs="Arial Unicode MS"/>
          <w:b/>
          <w:sz w:val="16"/>
          <w:szCs w:val="16"/>
        </w:rPr>
        <w:t xml:space="preserve"> cégszerű aláírása</w:t>
      </w: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1D371C" w:rsidP="00153837">
      <w:pPr>
        <w:pStyle w:val="Default"/>
        <w:rPr>
          <w:rFonts w:eastAsia="Arial Unicode MS"/>
        </w:rPr>
      </w:pPr>
      <w:r w:rsidRPr="002D31D4">
        <w:rPr>
          <w:rFonts w:ascii="Arial Unicode MS" w:eastAsia="Arial Unicode MS" w:hAnsi="Arial Unicode MS" w:cs="Arial Unicode MS"/>
          <w:b/>
          <w:color w:val="FF0000"/>
          <w:sz w:val="22"/>
        </w:rPr>
        <w:t>Ajánlati részenként csatolandó!</w:t>
      </w: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6E0279" w:rsidRDefault="006E0279" w:rsidP="00153837">
      <w:pPr>
        <w:pStyle w:val="Default"/>
        <w:rPr>
          <w:rFonts w:eastAsia="Arial Unicode MS"/>
        </w:rPr>
      </w:pPr>
    </w:p>
    <w:p w:rsidR="00CD4CF4" w:rsidRDefault="00CD4CF4"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18</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p>
    <w:p w:rsidR="00153837" w:rsidRDefault="00153837" w:rsidP="00153837">
      <w:pPr>
        <w:pStyle w:val="Default"/>
        <w:jc w:val="center"/>
        <w:rPr>
          <w:rFonts w:eastAsia="Arial Unicode MS"/>
        </w:rPr>
      </w:pPr>
      <w:r>
        <w:rPr>
          <w:rFonts w:ascii="Arial Unicode MS" w:eastAsia="Arial Unicode MS" w:hAnsi="Arial Unicode MS" w:cs="Arial Unicode MS"/>
          <w:sz w:val="20"/>
          <w:szCs w:val="20"/>
        </w:rPr>
        <w:t xml:space="preserve">a </w:t>
      </w:r>
      <w:r w:rsidRPr="003F74A8">
        <w:rPr>
          <w:rFonts w:ascii="Arial Unicode MS" w:eastAsia="Arial Unicode MS" w:hAnsi="Arial Unicode MS" w:cs="Arial Unicode MS"/>
          <w:sz w:val="20"/>
          <w:szCs w:val="20"/>
        </w:rPr>
        <w:t>szakmai felelősségbiztosításról</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498"/>
      </w:tblGrid>
      <w:tr w:rsidR="004B2F24" w:rsidRPr="00701C6A" w:rsidTr="00D61A90">
        <w:trPr>
          <w:trHeight w:val="457"/>
        </w:trPr>
        <w:tc>
          <w:tcPr>
            <w:tcW w:w="9498"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498"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498"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498"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498"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498"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498"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E902A7" w:rsidRPr="00BB11E3">
              <w:rPr>
                <w:rFonts w:ascii="Arial Unicode MS" w:eastAsia="Arial Unicode MS" w:hAnsi="Arial Unicode MS" w:cs="Arial Unicode MS"/>
                <w:sz w:val="20"/>
                <w:szCs w:val="20"/>
              </w:rPr>
              <w:t xml:space="preserve"> 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BA5A07" w:rsidRDefault="00BA5A07" w:rsidP="004B2F24">
      <w:pPr>
        <w:spacing w:after="0" w:line="240" w:lineRule="auto"/>
        <w:jc w:val="both"/>
        <w:rPr>
          <w:rFonts w:ascii="Arial Unicode MS" w:eastAsia="Arial Unicode MS" w:hAnsi="Arial Unicode MS" w:cs="Arial Unicode MS"/>
          <w:b/>
          <w:sz w:val="20"/>
          <w:szCs w:val="24"/>
        </w:rPr>
      </w:pPr>
    </w:p>
    <w:p w:rsidR="0080446B" w:rsidRPr="00B04866" w:rsidRDefault="0080446B" w:rsidP="0080446B">
      <w:pPr>
        <w:spacing w:after="0" w:line="240" w:lineRule="auto"/>
        <w:jc w:val="both"/>
        <w:rPr>
          <w:rFonts w:ascii="Arial Unicode MS" w:eastAsia="Arial Unicode MS" w:hAnsi="Arial Unicode MS" w:cs="Arial Unicode MS"/>
          <w:sz w:val="20"/>
          <w:szCs w:val="24"/>
        </w:rPr>
      </w:pPr>
      <w:r w:rsidRPr="00B04866">
        <w:rPr>
          <w:rFonts w:ascii="Arial Unicode MS" w:eastAsia="Arial Unicode MS" w:hAnsi="Arial Unicode MS" w:cs="Arial Unicode MS"/>
          <w:b/>
          <w:iCs/>
          <w:sz w:val="20"/>
          <w:szCs w:val="24"/>
          <w:bdr w:val="single" w:sz="4" w:space="0" w:color="auto"/>
          <w:lang w:eastAsia="hu-HU"/>
        </w:rPr>
        <w:t>___</w:t>
      </w:r>
      <w:r w:rsidRPr="00B04866">
        <w:rPr>
          <w:rFonts w:ascii="Arial Unicode MS" w:eastAsia="Arial Unicode MS" w:hAnsi="Arial Unicode MS" w:cs="Arial Unicode MS"/>
          <w:b/>
          <w:sz w:val="20"/>
          <w:szCs w:val="24"/>
          <w:lang w:eastAsia="hu-HU"/>
        </w:rPr>
        <w:t xml:space="preserve">* </w:t>
      </w:r>
      <w:r w:rsidRPr="00B04866">
        <w:rPr>
          <w:rFonts w:ascii="Arial Unicode MS" w:eastAsia="Arial Unicode MS" w:hAnsi="Arial Unicode MS" w:cs="Arial Unicode MS"/>
          <w:b/>
          <w:sz w:val="20"/>
          <w:szCs w:val="24"/>
        </w:rPr>
        <w:t>rendelkezünk</w:t>
      </w:r>
      <w:r w:rsidRPr="00B04866">
        <w:rPr>
          <w:rFonts w:ascii="Arial Unicode MS" w:eastAsia="Arial Unicode MS" w:hAnsi="Arial Unicode MS" w:cs="Arial Unicode MS"/>
          <w:sz w:val="20"/>
          <w:szCs w:val="24"/>
        </w:rPr>
        <w:t xml:space="preserve"> az ajánlattételi felhívás </w:t>
      </w:r>
      <w:r w:rsidRPr="00B04866">
        <w:rPr>
          <w:rFonts w:ascii="Arial Unicode MS" w:eastAsia="Arial Unicode MS" w:hAnsi="Arial Unicode MS" w:cs="Arial Unicode MS"/>
          <w:i/>
          <w:sz w:val="20"/>
          <w:szCs w:val="24"/>
        </w:rPr>
        <w:t>2</w:t>
      </w:r>
      <w:r w:rsidR="00B04866">
        <w:rPr>
          <w:rFonts w:ascii="Arial Unicode MS" w:eastAsia="Arial Unicode MS" w:hAnsi="Arial Unicode MS" w:cs="Arial Unicode MS"/>
          <w:i/>
          <w:sz w:val="20"/>
          <w:szCs w:val="24"/>
        </w:rPr>
        <w:t>0</w:t>
      </w:r>
      <w:r w:rsidRPr="00B04866">
        <w:rPr>
          <w:rFonts w:ascii="Arial Unicode MS" w:eastAsia="Arial Unicode MS" w:hAnsi="Arial Unicode MS" w:cs="Arial Unicode MS"/>
          <w:i/>
          <w:sz w:val="20"/>
          <w:szCs w:val="24"/>
        </w:rPr>
        <w:t>.</w:t>
      </w:r>
      <w:r w:rsidR="00B04866">
        <w:rPr>
          <w:rFonts w:ascii="Arial Unicode MS" w:eastAsia="Arial Unicode MS" w:hAnsi="Arial Unicode MS" w:cs="Arial Unicode MS"/>
          <w:i/>
          <w:sz w:val="20"/>
          <w:szCs w:val="24"/>
        </w:rPr>
        <w:t>5.</w:t>
      </w:r>
      <w:r w:rsidRPr="00B04866">
        <w:rPr>
          <w:rFonts w:ascii="Arial Unicode MS" w:eastAsia="Arial Unicode MS" w:hAnsi="Arial Unicode MS" w:cs="Arial Unicode MS"/>
          <w:i/>
          <w:sz w:val="20"/>
          <w:szCs w:val="24"/>
        </w:rPr>
        <w:t xml:space="preserve">) </w:t>
      </w:r>
      <w:r w:rsidRPr="00B04866">
        <w:rPr>
          <w:rFonts w:ascii="Arial Unicode MS" w:eastAsia="Arial Unicode MS" w:hAnsi="Arial Unicode MS" w:cs="Arial Unicode MS"/>
          <w:i/>
          <w:smallCaps/>
          <w:sz w:val="20"/>
          <w:szCs w:val="24"/>
        </w:rPr>
        <w:t>C.A.R. felelősségbiztosítás</w:t>
      </w:r>
      <w:r w:rsidRPr="00B04866">
        <w:rPr>
          <w:rFonts w:ascii="Arial Unicode MS" w:eastAsia="Arial Unicode MS" w:hAnsi="Arial Unicode MS" w:cs="Arial Unicode MS"/>
          <w:sz w:val="20"/>
          <w:szCs w:val="24"/>
        </w:rPr>
        <w:t xml:space="preserve"> pontjában meghatározott építési-szerelési feladatok ellátására vonatkozó szakmai felelősségbiztosítással.</w:t>
      </w:r>
    </w:p>
    <w:p w:rsidR="0080446B" w:rsidRPr="00B04866" w:rsidRDefault="0080446B" w:rsidP="0080446B">
      <w:pPr>
        <w:spacing w:after="0" w:line="240" w:lineRule="auto"/>
        <w:jc w:val="both"/>
        <w:rPr>
          <w:rFonts w:ascii="Arial Unicode MS" w:eastAsia="Arial Unicode MS" w:hAnsi="Arial Unicode MS" w:cs="Arial Unicode MS"/>
          <w:sz w:val="20"/>
          <w:szCs w:val="24"/>
        </w:rPr>
      </w:pPr>
      <w:r w:rsidRPr="00B04866">
        <w:rPr>
          <w:rFonts w:ascii="Arial Unicode MS" w:eastAsia="Arial Unicode MS" w:hAnsi="Arial Unicode MS" w:cs="Arial Unicode MS"/>
          <w:sz w:val="20"/>
          <w:szCs w:val="24"/>
        </w:rPr>
        <w:t xml:space="preserve">Nyilatkozunk, hogy nyertességünk esetén az ajánlattételi felhívásban megfogalmazottaknak mindenben megfelelően a keret építésszerelés biztosításba történő fedezetbe vonást, valamint az engedményezési bejegyzést a Biztosító Társaságnál kezdeményezzük és annak megtörténtét bizonyító fedezetigazolást ajánlatkérő részére, </w:t>
      </w:r>
      <w:r w:rsidRPr="00B04866">
        <w:rPr>
          <w:rFonts w:ascii="Arial Unicode MS" w:eastAsia="Arial Unicode MS" w:hAnsi="Arial Unicode MS" w:cs="Arial Unicode MS"/>
          <w:sz w:val="20"/>
          <w:szCs w:val="24"/>
          <w:u w:val="single"/>
          <w:lang w:eastAsia="hu-HU"/>
        </w:rPr>
        <w:t xml:space="preserve">legkésőbb a </w:t>
      </w:r>
      <w:r w:rsidRPr="00B04866">
        <w:rPr>
          <w:rFonts w:ascii="Arial Unicode MS" w:eastAsia="Arial Unicode MS" w:hAnsi="Arial Unicode MS" w:cs="Arial Unicode MS"/>
          <w:b/>
          <w:sz w:val="20"/>
          <w:szCs w:val="24"/>
          <w:u w:val="single"/>
          <w:lang w:eastAsia="hu-HU"/>
        </w:rPr>
        <w:t>szerződéskötés időpontjáig</w:t>
      </w:r>
      <w:r w:rsidRPr="00B04866">
        <w:rPr>
          <w:rFonts w:ascii="Arial Unicode MS" w:eastAsia="Arial Unicode MS" w:hAnsi="Arial Unicode MS" w:cs="Arial Unicode MS"/>
          <w:sz w:val="20"/>
          <w:szCs w:val="24"/>
          <w:u w:val="single"/>
          <w:lang w:eastAsia="hu-HU"/>
        </w:rPr>
        <w:t xml:space="preserve"> </w:t>
      </w:r>
      <w:r w:rsidRPr="00B04866">
        <w:rPr>
          <w:rFonts w:ascii="Arial Unicode MS" w:eastAsia="Arial Unicode MS" w:hAnsi="Arial Unicode MS" w:cs="Arial Unicode MS"/>
          <w:sz w:val="20"/>
          <w:szCs w:val="24"/>
        </w:rPr>
        <w:t xml:space="preserve">átadjuk. </w:t>
      </w:r>
    </w:p>
    <w:p w:rsidR="0080446B" w:rsidRPr="00B04866" w:rsidRDefault="0080446B" w:rsidP="0080446B">
      <w:pPr>
        <w:spacing w:after="0" w:line="240" w:lineRule="auto"/>
        <w:jc w:val="both"/>
        <w:rPr>
          <w:rFonts w:ascii="Arial Unicode MS" w:eastAsia="Arial Unicode MS" w:hAnsi="Arial Unicode MS" w:cs="Arial Unicode MS"/>
          <w:sz w:val="20"/>
          <w:szCs w:val="24"/>
        </w:rPr>
      </w:pPr>
    </w:p>
    <w:p w:rsidR="0080446B" w:rsidRPr="00B04866" w:rsidRDefault="0080446B" w:rsidP="0080446B">
      <w:pPr>
        <w:spacing w:after="0" w:line="240" w:lineRule="auto"/>
        <w:jc w:val="both"/>
        <w:rPr>
          <w:rFonts w:ascii="Arial Unicode MS" w:eastAsia="Arial Unicode MS" w:hAnsi="Arial Unicode MS" w:cs="Arial Unicode MS"/>
          <w:sz w:val="20"/>
          <w:szCs w:val="24"/>
        </w:rPr>
      </w:pPr>
      <w:r w:rsidRPr="00B04866">
        <w:rPr>
          <w:rFonts w:ascii="Arial Unicode MS" w:eastAsia="Arial Unicode MS" w:hAnsi="Arial Unicode MS" w:cs="Arial Unicode MS"/>
          <w:b/>
          <w:iCs/>
          <w:sz w:val="20"/>
          <w:szCs w:val="24"/>
          <w:bdr w:val="single" w:sz="4" w:space="0" w:color="auto"/>
          <w:lang w:eastAsia="hu-HU"/>
        </w:rPr>
        <w:t>___</w:t>
      </w:r>
      <w:r w:rsidRPr="00B04866">
        <w:rPr>
          <w:rFonts w:ascii="Arial Unicode MS" w:eastAsia="Arial Unicode MS" w:hAnsi="Arial Unicode MS" w:cs="Arial Unicode MS"/>
          <w:b/>
          <w:sz w:val="20"/>
          <w:szCs w:val="24"/>
          <w:lang w:eastAsia="hu-HU"/>
        </w:rPr>
        <w:t xml:space="preserve">* </w:t>
      </w:r>
      <w:r w:rsidRPr="00B04866">
        <w:rPr>
          <w:rFonts w:ascii="Arial Unicode MS" w:eastAsia="Arial Unicode MS" w:hAnsi="Arial Unicode MS" w:cs="Arial Unicode MS"/>
          <w:b/>
          <w:sz w:val="20"/>
          <w:szCs w:val="24"/>
        </w:rPr>
        <w:t>nem rendelkezünk</w:t>
      </w:r>
      <w:r w:rsidRPr="00B04866">
        <w:rPr>
          <w:rFonts w:ascii="Arial Unicode MS" w:eastAsia="Arial Unicode MS" w:hAnsi="Arial Unicode MS" w:cs="Arial Unicode MS"/>
          <w:sz w:val="20"/>
          <w:szCs w:val="24"/>
        </w:rPr>
        <w:t xml:space="preserve"> az ajánlattételi felhívás </w:t>
      </w:r>
      <w:r w:rsidRPr="00B04866">
        <w:rPr>
          <w:rFonts w:ascii="Arial Unicode MS" w:eastAsia="Arial Unicode MS" w:hAnsi="Arial Unicode MS" w:cs="Arial Unicode MS"/>
          <w:i/>
          <w:sz w:val="20"/>
          <w:szCs w:val="24"/>
        </w:rPr>
        <w:t>2</w:t>
      </w:r>
      <w:r w:rsidR="00B04866">
        <w:rPr>
          <w:rFonts w:ascii="Arial Unicode MS" w:eastAsia="Arial Unicode MS" w:hAnsi="Arial Unicode MS" w:cs="Arial Unicode MS"/>
          <w:i/>
          <w:sz w:val="20"/>
          <w:szCs w:val="24"/>
        </w:rPr>
        <w:t>0.5</w:t>
      </w:r>
      <w:r w:rsidRPr="00B04866">
        <w:rPr>
          <w:rFonts w:ascii="Arial Unicode MS" w:eastAsia="Arial Unicode MS" w:hAnsi="Arial Unicode MS" w:cs="Arial Unicode MS"/>
          <w:i/>
          <w:sz w:val="20"/>
          <w:szCs w:val="24"/>
        </w:rPr>
        <w:t xml:space="preserve">.) </w:t>
      </w:r>
      <w:r w:rsidRPr="00B04866">
        <w:rPr>
          <w:rFonts w:ascii="Arial Unicode MS" w:eastAsia="Arial Unicode MS" w:hAnsi="Arial Unicode MS" w:cs="Arial Unicode MS"/>
          <w:i/>
          <w:smallCaps/>
          <w:sz w:val="20"/>
          <w:szCs w:val="24"/>
        </w:rPr>
        <w:t>C.A.R. felelősségbiztosítás</w:t>
      </w:r>
      <w:r w:rsidRPr="00B04866">
        <w:rPr>
          <w:rFonts w:ascii="Arial Unicode MS" w:eastAsia="Arial Unicode MS" w:hAnsi="Arial Unicode MS" w:cs="Arial Unicode MS"/>
          <w:sz w:val="20"/>
          <w:szCs w:val="24"/>
        </w:rPr>
        <w:t xml:space="preserve"> pontjában meghatározott építési-szerelési feladatok ellátására vonatkozó szakmai felelősségbiztosítással, vállaljuk, hogy nyertességünk esetén az előírt tartalommal a biztosítást megkötjük és annak megtörténtét bizonyító fedezetigazolást ajánlatkérő részére, </w:t>
      </w:r>
      <w:r w:rsidRPr="00B04866">
        <w:rPr>
          <w:rFonts w:ascii="Arial Unicode MS" w:eastAsia="Arial Unicode MS" w:hAnsi="Arial Unicode MS" w:cs="Arial Unicode MS"/>
          <w:sz w:val="20"/>
          <w:szCs w:val="24"/>
          <w:u w:val="single"/>
          <w:lang w:eastAsia="hu-HU"/>
        </w:rPr>
        <w:t xml:space="preserve">legkésőbb a </w:t>
      </w:r>
      <w:r w:rsidRPr="00B04866">
        <w:rPr>
          <w:rFonts w:ascii="Arial Unicode MS" w:eastAsia="Arial Unicode MS" w:hAnsi="Arial Unicode MS" w:cs="Arial Unicode MS"/>
          <w:b/>
          <w:sz w:val="20"/>
          <w:szCs w:val="24"/>
          <w:u w:val="single"/>
          <w:lang w:eastAsia="hu-HU"/>
        </w:rPr>
        <w:t>szerződéskötés időpontjáig</w:t>
      </w:r>
      <w:r w:rsidRPr="00B04866">
        <w:rPr>
          <w:rFonts w:ascii="Arial Unicode MS" w:eastAsia="Arial Unicode MS" w:hAnsi="Arial Unicode MS" w:cs="Arial Unicode MS"/>
          <w:sz w:val="20"/>
          <w:szCs w:val="24"/>
        </w:rPr>
        <w:t xml:space="preserve"> átadjuk. </w:t>
      </w:r>
    </w:p>
    <w:p w:rsidR="0080446B" w:rsidRPr="00B04866" w:rsidRDefault="0080446B" w:rsidP="0080446B">
      <w:pPr>
        <w:spacing w:after="0" w:line="240" w:lineRule="auto"/>
        <w:jc w:val="both"/>
        <w:rPr>
          <w:rFonts w:ascii="Arial Unicode MS" w:eastAsia="Arial Unicode MS" w:hAnsi="Arial Unicode MS" w:cs="Arial Unicode MS"/>
          <w:sz w:val="20"/>
          <w:szCs w:val="24"/>
        </w:rPr>
      </w:pPr>
    </w:p>
    <w:p w:rsidR="0080446B" w:rsidRPr="00B04866" w:rsidRDefault="0080446B" w:rsidP="0080446B">
      <w:pPr>
        <w:spacing w:after="0" w:line="240" w:lineRule="auto"/>
        <w:jc w:val="both"/>
        <w:rPr>
          <w:rFonts w:ascii="Arial Unicode MS" w:eastAsia="Arial Unicode MS" w:hAnsi="Arial Unicode MS" w:cs="Arial Unicode MS"/>
          <w:sz w:val="20"/>
          <w:szCs w:val="24"/>
        </w:rPr>
      </w:pPr>
      <w:r w:rsidRPr="00B04866">
        <w:rPr>
          <w:rFonts w:ascii="Arial Unicode MS" w:eastAsia="Arial Unicode MS" w:hAnsi="Arial Unicode MS" w:cs="Arial Unicode MS"/>
          <w:b/>
          <w:sz w:val="20"/>
          <w:szCs w:val="24"/>
          <w:lang w:eastAsia="hu-HU"/>
        </w:rPr>
        <w:t xml:space="preserve">Tudomásul vesszük, hogy nyertesség esetén a </w:t>
      </w:r>
      <w:r w:rsidRPr="00B04866">
        <w:rPr>
          <w:rFonts w:ascii="Arial Unicode MS" w:eastAsia="Arial Unicode MS" w:hAnsi="Arial Unicode MS" w:cs="Arial Unicode MS"/>
          <w:b/>
          <w:sz w:val="20"/>
          <w:szCs w:val="24"/>
          <w:u w:val="single"/>
          <w:lang w:eastAsia="hu-HU"/>
        </w:rPr>
        <w:t>szerződéskötés</w:t>
      </w:r>
      <w:r w:rsidRPr="00B04866">
        <w:rPr>
          <w:rFonts w:ascii="Arial Unicode MS" w:eastAsia="Arial Unicode MS" w:hAnsi="Arial Unicode MS" w:cs="Arial Unicode MS"/>
          <w:b/>
          <w:sz w:val="20"/>
          <w:szCs w:val="24"/>
          <w:lang w:eastAsia="hu-HU"/>
        </w:rPr>
        <w:t xml:space="preserve"> feltétele a Biztosító Társaság eredeti fedezetigazolása a fenti biztosításra vonatkozóan.</w:t>
      </w:r>
    </w:p>
    <w:p w:rsidR="0080446B" w:rsidRPr="00B04866" w:rsidRDefault="0080446B" w:rsidP="0080446B">
      <w:pPr>
        <w:spacing w:after="0" w:line="240" w:lineRule="auto"/>
        <w:jc w:val="right"/>
        <w:rPr>
          <w:rFonts w:ascii="Arial Unicode MS" w:eastAsia="Arial Unicode MS" w:hAnsi="Arial Unicode MS" w:cs="Arial Unicode MS"/>
          <w:b/>
          <w:i/>
          <w:sz w:val="20"/>
        </w:rPr>
      </w:pPr>
    </w:p>
    <w:p w:rsidR="0080446B" w:rsidRPr="00B04866" w:rsidRDefault="0080446B" w:rsidP="0080446B">
      <w:pPr>
        <w:spacing w:after="0" w:line="240" w:lineRule="auto"/>
        <w:jc w:val="right"/>
        <w:rPr>
          <w:rFonts w:ascii="Arial Unicode MS" w:eastAsia="Arial Unicode MS" w:hAnsi="Arial Unicode MS" w:cs="Arial Unicode MS"/>
          <w:b/>
          <w:i/>
          <w:sz w:val="20"/>
        </w:rPr>
      </w:pPr>
      <w:r w:rsidRPr="00B04866">
        <w:rPr>
          <w:rFonts w:ascii="Arial Unicode MS" w:eastAsia="Arial Unicode MS" w:hAnsi="Arial Unicode MS" w:cs="Arial Unicode MS"/>
          <w:b/>
          <w:i/>
          <w:sz w:val="20"/>
        </w:rPr>
        <w:t>* jelölendő</w:t>
      </w: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4B2F24">
      <w:pPr>
        <w:spacing w:after="0" w:line="240" w:lineRule="auto"/>
        <w:jc w:val="both"/>
        <w:rPr>
          <w:rFonts w:ascii="Arial Unicode MS" w:eastAsia="Arial Unicode MS" w:hAnsi="Arial Unicode MS" w:cs="Arial Unicode MS"/>
          <w:b/>
          <w:sz w:val="20"/>
          <w:szCs w:val="24"/>
        </w:rPr>
      </w:pPr>
    </w:p>
    <w:p w:rsidR="00CD4CF4" w:rsidRDefault="00CD4CF4" w:rsidP="004B2F24">
      <w:pPr>
        <w:spacing w:after="0" w:line="240" w:lineRule="auto"/>
        <w:jc w:val="both"/>
        <w:rPr>
          <w:rFonts w:ascii="Arial Unicode MS" w:eastAsia="Arial Unicode MS" w:hAnsi="Arial Unicode MS" w:cs="Arial Unicode MS"/>
          <w:b/>
          <w:sz w:val="20"/>
          <w:szCs w:val="24"/>
        </w:rPr>
      </w:pPr>
    </w:p>
    <w:p w:rsidR="00AF1D18" w:rsidRDefault="00AF1D18" w:rsidP="004B2F24">
      <w:pPr>
        <w:spacing w:after="0" w:line="240" w:lineRule="auto"/>
        <w:jc w:val="both"/>
        <w:rPr>
          <w:rFonts w:ascii="Arial Unicode MS" w:eastAsia="Arial Unicode MS" w:hAnsi="Arial Unicode MS" w:cs="Arial Unicode MS"/>
          <w:b/>
          <w:sz w:val="20"/>
          <w:szCs w:val="24"/>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19</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p>
    <w:p w:rsidR="00153837" w:rsidRDefault="00153837" w:rsidP="00153837">
      <w:pPr>
        <w:pStyle w:val="Default"/>
        <w:jc w:val="center"/>
        <w:rPr>
          <w:rFonts w:ascii="Arial Unicode MS" w:eastAsia="Arial Unicode MS" w:hAnsi="Arial Unicode MS" w:cs="Arial Unicode MS"/>
          <w:sz w:val="20"/>
          <w:szCs w:val="20"/>
        </w:rPr>
      </w:pPr>
      <w:r w:rsidRPr="003F74A8">
        <w:rPr>
          <w:rFonts w:ascii="Arial Unicode MS" w:eastAsia="Arial Unicode MS" w:hAnsi="Arial Unicode MS" w:cs="Arial Unicode MS"/>
          <w:sz w:val="20"/>
          <w:szCs w:val="20"/>
        </w:rPr>
        <w:t>egyéb előírt feltételekről</w:t>
      </w:r>
    </w:p>
    <w:p w:rsidR="004B2F24" w:rsidRPr="00A57F5C" w:rsidRDefault="004B2F24" w:rsidP="004B2F24">
      <w:pPr>
        <w:spacing w:after="0" w:line="180" w:lineRule="auto"/>
        <w:jc w:val="center"/>
        <w:rPr>
          <w:rFonts w:ascii="Arial Unicode MS" w:eastAsia="Arial Unicode MS" w:hAnsi="Arial Unicode MS" w:cs="Arial Unicode MS"/>
          <w:sz w:val="1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E902A7" w:rsidRPr="00BB11E3">
              <w:rPr>
                <w:rFonts w:ascii="Arial Unicode MS" w:eastAsia="Arial Unicode MS" w:hAnsi="Arial Unicode MS" w:cs="Arial Unicode MS"/>
                <w:sz w:val="20"/>
                <w:szCs w:val="20"/>
              </w:rPr>
              <w:t xml:space="preserve"> 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80446B" w:rsidRPr="00A57F5C" w:rsidRDefault="0080446B" w:rsidP="0080446B">
      <w:pPr>
        <w:spacing w:after="0" w:line="240" w:lineRule="auto"/>
        <w:jc w:val="both"/>
        <w:rPr>
          <w:rFonts w:ascii="Times New Roman" w:eastAsia="Times New Roman" w:hAnsi="Times New Roman"/>
          <w:b/>
          <w:sz w:val="18"/>
          <w:szCs w:val="24"/>
          <w:lang w:eastAsia="hu-HU"/>
        </w:rPr>
      </w:pPr>
    </w:p>
    <w:p w:rsidR="0080446B" w:rsidRPr="006E0279" w:rsidRDefault="0080446B" w:rsidP="006E0279">
      <w:pPr>
        <w:numPr>
          <w:ilvl w:val="0"/>
          <w:numId w:val="39"/>
        </w:numPr>
        <w:spacing w:after="0" w:line="180" w:lineRule="auto"/>
        <w:jc w:val="both"/>
        <w:rPr>
          <w:rFonts w:ascii="Arial Unicode MS" w:eastAsia="Arial Unicode MS" w:hAnsi="Arial Unicode MS" w:cs="Arial Unicode MS"/>
          <w:sz w:val="20"/>
          <w:szCs w:val="24"/>
          <w:lang w:eastAsia="hu-HU"/>
        </w:rPr>
      </w:pPr>
      <w:r w:rsidRPr="006E0279">
        <w:rPr>
          <w:rFonts w:ascii="Arial Unicode MS" w:eastAsia="Arial Unicode MS" w:hAnsi="Arial Unicode MS" w:cs="Arial Unicode MS"/>
          <w:sz w:val="20"/>
          <w:szCs w:val="24"/>
          <w:lang w:eastAsia="hu-HU"/>
        </w:rPr>
        <w:t xml:space="preserve">az </w:t>
      </w:r>
      <w:r w:rsidRPr="006E0279">
        <w:rPr>
          <w:rFonts w:ascii="Arial Unicode MS" w:eastAsia="Arial Unicode MS" w:hAnsi="Arial Unicode MS" w:cs="Arial Unicode MS"/>
          <w:b/>
          <w:i/>
          <w:sz w:val="20"/>
          <w:szCs w:val="24"/>
          <w:lang w:eastAsia="hu-HU"/>
        </w:rPr>
        <w:t>ajánlati ár megállapításakor</w:t>
      </w:r>
      <w:r w:rsidRPr="006E0279">
        <w:rPr>
          <w:rFonts w:ascii="Arial Unicode MS" w:eastAsia="Arial Unicode MS" w:hAnsi="Arial Unicode MS" w:cs="Arial Unicode MS"/>
          <w:sz w:val="20"/>
          <w:szCs w:val="24"/>
          <w:lang w:eastAsia="hu-HU"/>
        </w:rPr>
        <w:t xml:space="preserve"> minden helyszínen kiértékelhető körülményt figyelembe vettünk, továbbá, tudomással bírunk arról, hogy a szerződés megkötését követően viseljük annak jogkövetkezményeit, amely olyan hiányosságából adódik, melyet a tőlünk elvárható szakmai gondosság mellett észlelni kellett volna, de a szerződéskötést megelőzően nem jeleztük. Az ellenszolgáltatás összege az ajánlatban meghatározott ár. Az ellenszolgáltatás díja fedezetet nyújt mindazon feladatok elvégzésére és felmerülő költségekre, melyek szükségesek a felhívásban és a dokumentációban meghatározottak megvalósulásához. </w:t>
      </w:r>
    </w:p>
    <w:p w:rsidR="0080446B" w:rsidRPr="00A57F5C" w:rsidRDefault="0080446B" w:rsidP="006E0279">
      <w:pPr>
        <w:spacing w:after="0" w:line="180" w:lineRule="auto"/>
        <w:ind w:left="426"/>
        <w:jc w:val="both"/>
        <w:rPr>
          <w:rFonts w:ascii="Arial Unicode MS" w:eastAsia="Arial Unicode MS" w:hAnsi="Arial Unicode MS" w:cs="Arial Unicode MS"/>
          <w:sz w:val="10"/>
          <w:szCs w:val="24"/>
          <w:lang w:eastAsia="hu-HU"/>
        </w:rPr>
      </w:pPr>
    </w:p>
    <w:p w:rsidR="0080446B" w:rsidRPr="006E0279" w:rsidRDefault="0080446B" w:rsidP="006E0279">
      <w:pPr>
        <w:numPr>
          <w:ilvl w:val="0"/>
          <w:numId w:val="39"/>
        </w:numPr>
        <w:spacing w:after="0" w:line="180" w:lineRule="auto"/>
        <w:jc w:val="both"/>
        <w:rPr>
          <w:rFonts w:ascii="Arial Unicode MS" w:eastAsia="Arial Unicode MS" w:hAnsi="Arial Unicode MS" w:cs="Arial Unicode MS"/>
          <w:b/>
          <w:i/>
          <w:sz w:val="20"/>
          <w:szCs w:val="24"/>
          <w:lang w:eastAsia="hu-HU"/>
        </w:rPr>
      </w:pPr>
      <w:r w:rsidRPr="006E0279">
        <w:rPr>
          <w:rFonts w:ascii="Arial Unicode MS" w:eastAsia="Arial Unicode MS" w:hAnsi="Arial Unicode MS" w:cs="Arial Unicode MS"/>
          <w:sz w:val="20"/>
          <w:szCs w:val="24"/>
          <w:lang w:eastAsia="hu-HU"/>
        </w:rPr>
        <w:t xml:space="preserve">az </w:t>
      </w:r>
      <w:r w:rsidRPr="006E0279">
        <w:rPr>
          <w:rFonts w:ascii="Arial Unicode MS" w:eastAsia="Arial Unicode MS" w:hAnsi="Arial Unicode MS" w:cs="Arial Unicode MS"/>
          <w:b/>
          <w:i/>
          <w:sz w:val="20"/>
          <w:szCs w:val="24"/>
          <w:lang w:eastAsia="hu-HU"/>
        </w:rPr>
        <w:t>építéssel érintett területen</w:t>
      </w:r>
      <w:r w:rsidRPr="006E0279">
        <w:rPr>
          <w:rFonts w:ascii="Arial Unicode MS" w:eastAsia="Arial Unicode MS" w:hAnsi="Arial Unicode MS" w:cs="Arial Unicode MS"/>
          <w:sz w:val="20"/>
          <w:szCs w:val="24"/>
          <w:lang w:eastAsia="hu-HU"/>
        </w:rPr>
        <w:t xml:space="preserve"> az ingatlan megközelítését csak úgy, mint a sürgősségi ellátást és katasztrófa elhárítást folyamatosan biztosítjuk. </w:t>
      </w:r>
    </w:p>
    <w:p w:rsidR="0080446B" w:rsidRPr="00A57F5C" w:rsidRDefault="0080446B" w:rsidP="006E0279">
      <w:pPr>
        <w:spacing w:after="0" w:line="180" w:lineRule="auto"/>
        <w:ind w:left="720"/>
        <w:jc w:val="both"/>
        <w:rPr>
          <w:rFonts w:ascii="Arial Unicode MS" w:eastAsia="Arial Unicode MS" w:hAnsi="Arial Unicode MS" w:cs="Arial Unicode MS"/>
          <w:b/>
          <w:i/>
          <w:sz w:val="10"/>
          <w:szCs w:val="24"/>
          <w:lang w:eastAsia="hu-HU"/>
        </w:rPr>
      </w:pPr>
    </w:p>
    <w:p w:rsidR="0080446B" w:rsidRPr="006E0279" w:rsidRDefault="0080446B" w:rsidP="006E0279">
      <w:pPr>
        <w:numPr>
          <w:ilvl w:val="0"/>
          <w:numId w:val="39"/>
        </w:numPr>
        <w:spacing w:after="0" w:line="180" w:lineRule="auto"/>
        <w:jc w:val="both"/>
        <w:rPr>
          <w:rFonts w:ascii="Arial Unicode MS" w:eastAsia="Arial Unicode MS" w:hAnsi="Arial Unicode MS" w:cs="Arial Unicode MS"/>
          <w:b/>
          <w:i/>
          <w:sz w:val="20"/>
          <w:szCs w:val="24"/>
          <w:lang w:eastAsia="hu-HU"/>
        </w:rPr>
      </w:pPr>
      <w:r w:rsidRPr="006E0279">
        <w:rPr>
          <w:rFonts w:ascii="Arial Unicode MS" w:eastAsia="Arial Unicode MS" w:hAnsi="Arial Unicode MS" w:cs="Arial Unicode MS"/>
          <w:sz w:val="20"/>
          <w:szCs w:val="24"/>
          <w:lang w:eastAsia="hu-HU"/>
        </w:rPr>
        <w:t xml:space="preserve">a </w:t>
      </w:r>
      <w:r w:rsidRPr="006E0279">
        <w:rPr>
          <w:rFonts w:ascii="Arial Unicode MS" w:eastAsia="Arial Unicode MS" w:hAnsi="Arial Unicode MS" w:cs="Arial Unicode MS"/>
          <w:b/>
          <w:i/>
          <w:sz w:val="20"/>
          <w:szCs w:val="24"/>
          <w:lang w:eastAsia="hu-HU"/>
        </w:rPr>
        <w:t>munkavégzés időtartama alatt</w:t>
      </w:r>
      <w:r w:rsidRPr="006E0279">
        <w:rPr>
          <w:rFonts w:ascii="Arial Unicode MS" w:eastAsia="Arial Unicode MS" w:hAnsi="Arial Unicode MS" w:cs="Arial Unicode MS"/>
          <w:sz w:val="20"/>
          <w:szCs w:val="24"/>
          <w:lang w:eastAsia="hu-HU"/>
        </w:rPr>
        <w:t xml:space="preserve"> gondoskodunk a munkaterület rendben tartásáról, különös tekintettel a munka- és balesetvédelmi-, valamint tűzvédelmi előírások betartásáról, a beruházás során keletkezett esetleges környezeti kárt legkésőbb a műszaki átadás-átvétel előtt megszüntetjük. </w:t>
      </w:r>
    </w:p>
    <w:p w:rsidR="0080446B" w:rsidRPr="00A57F5C" w:rsidRDefault="0080446B" w:rsidP="006E0279">
      <w:pPr>
        <w:spacing w:after="0" w:line="180" w:lineRule="auto"/>
        <w:ind w:left="720"/>
        <w:jc w:val="both"/>
        <w:rPr>
          <w:rFonts w:ascii="Arial Unicode MS" w:eastAsia="Arial Unicode MS" w:hAnsi="Arial Unicode MS" w:cs="Arial Unicode MS"/>
          <w:b/>
          <w:i/>
          <w:sz w:val="10"/>
          <w:szCs w:val="24"/>
          <w:lang w:eastAsia="hu-HU"/>
        </w:rPr>
      </w:pPr>
    </w:p>
    <w:p w:rsidR="0080446B" w:rsidRPr="006E0279" w:rsidRDefault="0080446B" w:rsidP="006E0279">
      <w:pPr>
        <w:numPr>
          <w:ilvl w:val="0"/>
          <w:numId w:val="39"/>
        </w:numPr>
        <w:spacing w:after="0" w:line="180" w:lineRule="auto"/>
        <w:jc w:val="both"/>
        <w:rPr>
          <w:rFonts w:ascii="Arial Unicode MS" w:eastAsia="Arial Unicode MS" w:hAnsi="Arial Unicode MS" w:cs="Arial Unicode MS"/>
          <w:b/>
          <w:i/>
          <w:sz w:val="20"/>
          <w:szCs w:val="24"/>
          <w:lang w:eastAsia="hu-HU"/>
        </w:rPr>
      </w:pPr>
      <w:r w:rsidRPr="006E0279">
        <w:rPr>
          <w:rFonts w:ascii="Arial Unicode MS" w:eastAsia="Arial Unicode MS" w:hAnsi="Arial Unicode MS" w:cs="Arial Unicode MS"/>
          <w:b/>
          <w:i/>
          <w:sz w:val="20"/>
          <w:szCs w:val="24"/>
          <w:lang w:eastAsia="hu-HU"/>
        </w:rPr>
        <w:t>a munkavégzés időtartama alatt</w:t>
      </w:r>
      <w:r w:rsidRPr="006E0279">
        <w:rPr>
          <w:rFonts w:ascii="Arial Unicode MS" w:eastAsia="Arial Unicode MS" w:hAnsi="Arial Unicode MS" w:cs="Arial Unicode MS"/>
          <w:sz w:val="20"/>
          <w:szCs w:val="24"/>
          <w:lang w:eastAsia="hu-HU"/>
        </w:rPr>
        <w:t xml:space="preserve"> felvonulási területet minimalizáljuk, a kivitelezés teljes ideje alatt feladatunk az építési terület oly módon történő lezárása, amely biztosítja az épület biztonságos és zavartalan működését </w:t>
      </w:r>
    </w:p>
    <w:p w:rsidR="006E0279" w:rsidRPr="00A57F5C" w:rsidRDefault="006E0279" w:rsidP="006E0279">
      <w:pPr>
        <w:spacing w:after="0" w:line="180" w:lineRule="auto"/>
        <w:ind w:left="720"/>
        <w:jc w:val="both"/>
        <w:rPr>
          <w:rFonts w:ascii="Arial Unicode MS" w:eastAsia="Arial Unicode MS" w:hAnsi="Arial Unicode MS" w:cs="Arial Unicode MS"/>
          <w:b/>
          <w:i/>
          <w:sz w:val="10"/>
          <w:szCs w:val="24"/>
          <w:lang w:eastAsia="hu-HU"/>
        </w:rPr>
      </w:pPr>
    </w:p>
    <w:p w:rsidR="00767576" w:rsidRDefault="00767576" w:rsidP="00767576">
      <w:pPr>
        <w:numPr>
          <w:ilvl w:val="0"/>
          <w:numId w:val="39"/>
        </w:numPr>
        <w:spacing w:after="0" w:line="180" w:lineRule="auto"/>
        <w:jc w:val="both"/>
        <w:rPr>
          <w:rFonts w:ascii="Arial Unicode MS" w:eastAsia="Arial Unicode MS" w:hAnsi="Arial Unicode MS" w:cs="Arial Unicode MS"/>
          <w:sz w:val="20"/>
          <w:szCs w:val="20"/>
        </w:rPr>
      </w:pPr>
      <w:r w:rsidRPr="006E0279">
        <w:rPr>
          <w:rFonts w:ascii="Arial Unicode MS" w:eastAsia="Arial Unicode MS" w:hAnsi="Arial Unicode MS" w:cs="Arial Unicode MS"/>
          <w:sz w:val="20"/>
          <w:szCs w:val="20"/>
        </w:rPr>
        <w:t xml:space="preserve">az ajánlattevő tekintetében </w:t>
      </w:r>
      <w:r w:rsidRPr="00CD3815">
        <w:rPr>
          <w:rFonts w:ascii="Arial Unicode MS" w:eastAsia="Arial Unicode MS" w:hAnsi="Arial Unicode MS" w:cs="Arial Unicode MS"/>
          <w:b/>
          <w:i/>
          <w:sz w:val="20"/>
          <w:szCs w:val="20"/>
        </w:rPr>
        <w:t>cégbírósági változásbejegyzési</w:t>
      </w:r>
      <w:r w:rsidRPr="006E0279">
        <w:rPr>
          <w:rFonts w:ascii="Arial Unicode MS" w:eastAsia="Arial Unicode MS" w:hAnsi="Arial Unicode MS" w:cs="Arial Unicode MS"/>
          <w:sz w:val="20"/>
          <w:szCs w:val="20"/>
        </w:rPr>
        <w:t xml:space="preserve"> eljárás </w:t>
      </w:r>
      <w:r w:rsidR="006E0279">
        <w:rPr>
          <w:rFonts w:ascii="Arial Unicode MS" w:eastAsia="Arial Unicode MS" w:hAnsi="Arial Unicode MS" w:cs="Arial Unicode MS"/>
          <w:sz w:val="20"/>
          <w:szCs w:val="20"/>
        </w:rPr>
        <w:t>van/nincs</w:t>
      </w:r>
      <w:r w:rsidR="00256EF0">
        <w:rPr>
          <w:rFonts w:ascii="Arial Unicode MS" w:eastAsia="Arial Unicode MS" w:hAnsi="Arial Unicode MS" w:cs="Arial Unicode MS"/>
          <w:sz w:val="20"/>
          <w:szCs w:val="20"/>
        </w:rPr>
        <w:t>*</w:t>
      </w:r>
      <w:r w:rsidR="006E0279">
        <w:rPr>
          <w:rFonts w:ascii="Arial Unicode MS" w:eastAsia="Arial Unicode MS" w:hAnsi="Arial Unicode MS" w:cs="Arial Unicode MS"/>
          <w:sz w:val="20"/>
          <w:szCs w:val="20"/>
        </w:rPr>
        <w:t xml:space="preserve"> </w:t>
      </w:r>
      <w:r w:rsidRPr="006E0279">
        <w:rPr>
          <w:rFonts w:ascii="Arial Unicode MS" w:eastAsia="Arial Unicode MS" w:hAnsi="Arial Unicode MS" w:cs="Arial Unicode MS"/>
          <w:sz w:val="20"/>
          <w:szCs w:val="20"/>
        </w:rPr>
        <w:t xml:space="preserve">folyamatban </w:t>
      </w:r>
    </w:p>
    <w:p w:rsidR="00A57F5C" w:rsidRPr="00A57F5C" w:rsidRDefault="00A57F5C" w:rsidP="00A57F5C">
      <w:pPr>
        <w:pStyle w:val="Listaszerbekezds"/>
        <w:spacing w:after="0" w:line="180" w:lineRule="auto"/>
        <w:jc w:val="right"/>
        <w:rPr>
          <w:rFonts w:ascii="Arial Unicode MS" w:eastAsia="Arial Unicode MS" w:hAnsi="Arial Unicode MS" w:cs="Arial Unicode MS"/>
          <w:b/>
          <w:i/>
          <w:sz w:val="20"/>
          <w:szCs w:val="20"/>
        </w:rPr>
      </w:pPr>
      <w:r w:rsidRPr="00A57F5C">
        <w:rPr>
          <w:rFonts w:ascii="Arial Unicode MS" w:eastAsia="Arial Unicode MS" w:hAnsi="Arial Unicode MS" w:cs="Arial Unicode MS"/>
          <w:b/>
          <w:i/>
          <w:sz w:val="20"/>
          <w:szCs w:val="20"/>
        </w:rPr>
        <w:t>* jelölendő</w:t>
      </w:r>
    </w:p>
    <w:p w:rsidR="00A57F5C" w:rsidRPr="00A57F5C" w:rsidRDefault="00A57F5C" w:rsidP="00A57F5C">
      <w:pPr>
        <w:pStyle w:val="Listaszerbekezds"/>
        <w:spacing w:after="0"/>
        <w:rPr>
          <w:rFonts w:ascii="Arial Unicode MS" w:eastAsia="Arial Unicode MS" w:hAnsi="Arial Unicode MS" w:cs="Arial Unicode MS"/>
          <w:sz w:val="10"/>
          <w:szCs w:val="20"/>
        </w:rPr>
      </w:pPr>
    </w:p>
    <w:p w:rsidR="00A57F5C" w:rsidRPr="006E0279" w:rsidRDefault="00A57F5C" w:rsidP="00A57F5C">
      <w:pPr>
        <w:numPr>
          <w:ilvl w:val="0"/>
          <w:numId w:val="39"/>
        </w:num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az összeférhetetlenséget megvizsgáltam, nem áll fenn összeférhetetlenségi körülmény</w:t>
      </w:r>
    </w:p>
    <w:p w:rsidR="00A57F5C" w:rsidRDefault="00A57F5C" w:rsidP="00BB37DD">
      <w:pPr>
        <w:spacing w:after="0" w:line="180" w:lineRule="auto"/>
        <w:ind w:right="-2"/>
        <w:rPr>
          <w:rFonts w:ascii="Arial Unicode MS" w:eastAsia="Arial Unicode MS" w:hAnsi="Arial Unicode MS" w:cs="Arial Unicode MS"/>
          <w:sz w:val="20"/>
          <w:szCs w:val="20"/>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767576" w:rsidRDefault="00767576" w:rsidP="00767576">
      <w:pPr>
        <w:spacing w:after="0" w:line="180" w:lineRule="auto"/>
        <w:rPr>
          <w:rFonts w:ascii="Arial Unicode MS" w:eastAsia="Arial Unicode MS" w:hAnsi="Arial Unicode MS" w:cs="Arial Unicode MS"/>
          <w:sz w:val="16"/>
          <w:szCs w:val="20"/>
          <w:u w:val="single"/>
        </w:rPr>
      </w:pPr>
    </w:p>
    <w:p w:rsidR="00767576" w:rsidRPr="005568D3" w:rsidRDefault="00767576" w:rsidP="00767576">
      <w:pPr>
        <w:spacing w:after="0" w:line="180" w:lineRule="auto"/>
        <w:jc w:val="both"/>
        <w:rPr>
          <w:rFonts w:ascii="Arial Unicode MS" w:eastAsia="Arial Unicode MS" w:hAnsi="Arial Unicode MS" w:cs="Arial Unicode MS"/>
          <w:sz w:val="16"/>
          <w:szCs w:val="20"/>
        </w:rPr>
      </w:pPr>
      <w:r w:rsidRPr="005568D3">
        <w:rPr>
          <w:rFonts w:ascii="Arial Unicode MS" w:eastAsia="Arial Unicode MS" w:hAnsi="Arial Unicode MS" w:cs="Arial Unicode MS"/>
          <w:sz w:val="16"/>
          <w:szCs w:val="20"/>
          <w:u w:val="single"/>
        </w:rPr>
        <w:t>Megjegyzés:</w:t>
      </w:r>
      <w:r w:rsidRPr="005568D3">
        <w:rPr>
          <w:rFonts w:ascii="Arial Unicode MS" w:eastAsia="Arial Unicode MS" w:hAnsi="Arial Unicode MS" w:cs="Arial Unicode MS"/>
          <w:sz w:val="16"/>
          <w:szCs w:val="20"/>
        </w:rPr>
        <w:t xml:space="preserve"> Amennyiben </w:t>
      </w:r>
      <w:r w:rsidR="006E0279">
        <w:rPr>
          <w:rFonts w:ascii="Arial Unicode MS" w:eastAsia="Arial Unicode MS" w:hAnsi="Arial Unicode MS" w:cs="Arial Unicode MS"/>
          <w:sz w:val="16"/>
          <w:szCs w:val="20"/>
        </w:rPr>
        <w:t>cégbírósági változásbejegyzési eljárás van folyamatban</w:t>
      </w:r>
      <w:r w:rsidRPr="005568D3">
        <w:rPr>
          <w:rFonts w:ascii="Arial Unicode MS" w:eastAsia="Arial Unicode MS" w:hAnsi="Arial Unicode MS" w:cs="Arial Unicode MS"/>
          <w:sz w:val="16"/>
          <w:szCs w:val="20"/>
        </w:rPr>
        <w:t>, csatolandó a cégbírósághoz benyújtott változásbejegyzési kérelem és annak érkeztetéséről a cégbíróság által megküldött igazolás [=ún. „e-tértivevény” és/vagy az „Informatikai vizsgálat eredménye” elnevezésű dokumentum 1-1 nyomtatott példányát, továbbá .</w:t>
      </w:r>
      <w:proofErr w:type="spellStart"/>
      <w:r w:rsidRPr="005568D3">
        <w:rPr>
          <w:rFonts w:ascii="Arial Unicode MS" w:eastAsia="Arial Unicode MS" w:hAnsi="Arial Unicode MS" w:cs="Arial Unicode MS"/>
          <w:sz w:val="16"/>
          <w:szCs w:val="20"/>
        </w:rPr>
        <w:t>xml</w:t>
      </w:r>
      <w:proofErr w:type="spellEnd"/>
      <w:r w:rsidRPr="005568D3">
        <w:rPr>
          <w:rFonts w:ascii="Arial Unicode MS" w:eastAsia="Arial Unicode MS" w:hAnsi="Arial Unicode MS" w:cs="Arial Unicode MS"/>
          <w:sz w:val="16"/>
          <w:szCs w:val="20"/>
        </w:rPr>
        <w:t xml:space="preserve"> file-ként nyomtatva a „Változásbejegyzési kérelem” elnevezésű dokumentum 1 nyomatott példánya (mellékletek nélkül)].</w:t>
      </w:r>
    </w:p>
    <w:p w:rsidR="00767576" w:rsidRDefault="00767576" w:rsidP="00767576">
      <w:pPr>
        <w:spacing w:after="0" w:line="180" w:lineRule="auto"/>
        <w:jc w:val="both"/>
        <w:rPr>
          <w:rFonts w:ascii="Arial Unicode MS" w:eastAsia="Arial Unicode MS" w:hAnsi="Arial Unicode MS" w:cs="Arial Unicode MS"/>
          <w:sz w:val="16"/>
          <w:szCs w:val="20"/>
        </w:rPr>
      </w:pPr>
    </w:p>
    <w:p w:rsidR="00CD4CF4" w:rsidRDefault="00CD4CF4" w:rsidP="00767576">
      <w:pPr>
        <w:spacing w:after="0" w:line="180" w:lineRule="auto"/>
        <w:jc w:val="both"/>
        <w:rPr>
          <w:rFonts w:ascii="Arial Unicode MS" w:eastAsia="Arial Unicode MS" w:hAnsi="Arial Unicode MS" w:cs="Arial Unicode MS"/>
          <w:sz w:val="16"/>
          <w:szCs w:val="20"/>
        </w:rPr>
      </w:pPr>
    </w:p>
    <w:p w:rsidR="00CD4CF4" w:rsidRPr="005568D3" w:rsidRDefault="00CD4CF4" w:rsidP="00767576">
      <w:pPr>
        <w:spacing w:after="0" w:line="180" w:lineRule="auto"/>
        <w:jc w:val="both"/>
        <w:rPr>
          <w:rFonts w:ascii="Arial Unicode MS" w:eastAsia="Arial Unicode MS" w:hAnsi="Arial Unicode MS" w:cs="Arial Unicode MS"/>
          <w:sz w:val="16"/>
          <w:szCs w:val="20"/>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20</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p>
    <w:p w:rsidR="00153837" w:rsidRDefault="00153837" w:rsidP="00153837">
      <w:pPr>
        <w:pStyle w:val="Default"/>
        <w:jc w:val="center"/>
        <w:rPr>
          <w:rFonts w:eastAsia="Arial Unicode MS"/>
        </w:rPr>
      </w:pPr>
      <w:r w:rsidRPr="003F74A8">
        <w:rPr>
          <w:rFonts w:ascii="Arial Unicode MS" w:eastAsia="Arial Unicode MS" w:hAnsi="Arial Unicode MS" w:cs="Arial Unicode MS"/>
          <w:sz w:val="20"/>
          <w:szCs w:val="20"/>
        </w:rPr>
        <w:t>az egyenértékűségről</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AF1D18" w:rsidRPr="00BB11E3">
              <w:rPr>
                <w:rFonts w:ascii="Arial Unicode MS" w:eastAsia="Arial Unicode MS" w:hAnsi="Arial Unicode MS" w:cs="Arial Unicode MS"/>
                <w:sz w:val="20"/>
                <w:szCs w:val="20"/>
              </w:rPr>
              <w:t xml:space="preserve"> </w:t>
            </w:r>
            <w:r w:rsidR="00E902A7" w:rsidRPr="00BB11E3">
              <w:rPr>
                <w:rFonts w:ascii="Arial Unicode MS" w:eastAsia="Arial Unicode MS" w:hAnsi="Arial Unicode MS" w:cs="Arial Unicode MS"/>
                <w:sz w:val="20"/>
                <w:szCs w:val="20"/>
              </w:rPr>
              <w:t>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6E0279" w:rsidRDefault="006E0279" w:rsidP="006E0279">
      <w:pPr>
        <w:spacing w:after="0" w:line="180" w:lineRule="auto"/>
        <w:jc w:val="both"/>
        <w:rPr>
          <w:rFonts w:ascii="Arial Unicode MS" w:eastAsia="Arial Unicode MS" w:hAnsi="Arial Unicode MS" w:cs="Arial Unicode MS"/>
          <w:sz w:val="20"/>
          <w:szCs w:val="24"/>
          <w:lang w:eastAsia="hu-HU"/>
        </w:rPr>
      </w:pPr>
    </w:p>
    <w:p w:rsidR="0080446B" w:rsidRPr="006E0279" w:rsidRDefault="0080446B" w:rsidP="006E0279">
      <w:pPr>
        <w:spacing w:after="0" w:line="180" w:lineRule="auto"/>
        <w:jc w:val="both"/>
        <w:rPr>
          <w:rFonts w:ascii="Arial Unicode MS" w:eastAsia="Arial Unicode MS" w:hAnsi="Arial Unicode MS" w:cs="Arial Unicode MS"/>
          <w:sz w:val="20"/>
          <w:szCs w:val="24"/>
          <w:lang w:eastAsia="hu-HU"/>
        </w:rPr>
      </w:pPr>
      <w:r w:rsidRPr="006E0279">
        <w:rPr>
          <w:rFonts w:ascii="Arial Unicode MS" w:eastAsia="Arial Unicode MS" w:hAnsi="Arial Unicode MS" w:cs="Arial Unicode MS"/>
          <w:sz w:val="20"/>
          <w:szCs w:val="24"/>
          <w:lang w:eastAsia="hu-HU"/>
        </w:rPr>
        <w:t xml:space="preserve">nem azonos, de egyenértékű termék ajánlása esetében a felsorolt és az azzal egyenértékű termék közötti különbségből eredő minden kockázatot és annak valamennyi, Ajánlattevőnél és Ajánlatkérőnél felmerülő mindennemű költségét köteles vagyok viselni. </w:t>
      </w:r>
    </w:p>
    <w:p w:rsidR="00BA5A07" w:rsidRPr="006E0279" w:rsidRDefault="00BA5A07" w:rsidP="006E0279">
      <w:pPr>
        <w:spacing w:after="0" w:line="180" w:lineRule="auto"/>
        <w:jc w:val="both"/>
        <w:rPr>
          <w:rFonts w:ascii="Arial Unicode MS" w:eastAsia="Arial Unicode MS" w:hAnsi="Arial Unicode MS" w:cs="Arial Unicode MS"/>
          <w:b/>
          <w:sz w:val="16"/>
          <w:szCs w:val="24"/>
        </w:rPr>
      </w:pPr>
    </w:p>
    <w:p w:rsidR="0080446B" w:rsidRPr="006E0279" w:rsidRDefault="0080446B" w:rsidP="006E0279">
      <w:pPr>
        <w:spacing w:after="0" w:line="180" w:lineRule="auto"/>
        <w:jc w:val="both"/>
        <w:rPr>
          <w:rFonts w:ascii="Arial Unicode MS" w:eastAsia="Arial Unicode MS" w:hAnsi="Arial Unicode MS" w:cs="Arial Unicode MS"/>
          <w:smallCaps/>
          <w:sz w:val="20"/>
          <w:szCs w:val="24"/>
        </w:rPr>
      </w:pPr>
    </w:p>
    <w:p w:rsidR="0080446B" w:rsidRPr="006E0279" w:rsidRDefault="0080446B" w:rsidP="006E0279">
      <w:pPr>
        <w:spacing w:after="0" w:line="180" w:lineRule="auto"/>
        <w:jc w:val="both"/>
        <w:rPr>
          <w:rFonts w:ascii="Arial Unicode MS" w:eastAsia="Arial Unicode MS" w:hAnsi="Arial Unicode MS" w:cs="Arial Unicode MS"/>
          <w:b/>
          <w:smallCaps/>
          <w:sz w:val="20"/>
          <w:szCs w:val="24"/>
        </w:rPr>
      </w:pPr>
      <w:r w:rsidRPr="006E0279">
        <w:rPr>
          <w:rFonts w:ascii="Arial Unicode MS" w:eastAsia="Arial Unicode MS" w:hAnsi="Arial Unicode MS" w:cs="Arial Unicode MS"/>
          <w:b/>
          <w:iCs/>
          <w:sz w:val="20"/>
          <w:szCs w:val="24"/>
          <w:bdr w:val="single" w:sz="4" w:space="0" w:color="auto"/>
          <w:lang w:eastAsia="hu-HU"/>
        </w:rPr>
        <w:t>___</w:t>
      </w:r>
      <w:r w:rsidRPr="006E0279">
        <w:rPr>
          <w:rFonts w:ascii="Arial Unicode MS" w:eastAsia="Arial Unicode MS" w:hAnsi="Arial Unicode MS" w:cs="Arial Unicode MS"/>
          <w:b/>
          <w:sz w:val="20"/>
          <w:szCs w:val="24"/>
          <w:lang w:eastAsia="hu-HU"/>
        </w:rPr>
        <w:t>*</w:t>
      </w:r>
      <w:r w:rsidRPr="006E0279">
        <w:rPr>
          <w:rFonts w:ascii="Arial Unicode MS" w:eastAsia="Arial Unicode MS" w:hAnsi="Arial Unicode MS" w:cs="Arial Unicode MS"/>
          <w:b/>
          <w:smallCaps/>
          <w:sz w:val="20"/>
          <w:szCs w:val="24"/>
        </w:rPr>
        <w:t>Az alábbi termékek esetében egyenértékű terméket ajánlok:</w:t>
      </w:r>
    </w:p>
    <w:p w:rsidR="0080446B" w:rsidRPr="006E0279" w:rsidRDefault="0080446B" w:rsidP="006E0279">
      <w:pPr>
        <w:spacing w:after="0" w:line="180" w:lineRule="auto"/>
        <w:jc w:val="both"/>
        <w:rPr>
          <w:rFonts w:ascii="Arial Unicode MS" w:eastAsia="Arial Unicode MS" w:hAnsi="Arial Unicode MS" w:cs="Arial Unicode MS"/>
          <w:sz w:val="2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3827"/>
        <w:gridCol w:w="3827"/>
      </w:tblGrid>
      <w:tr w:rsidR="0080446B" w:rsidRPr="006E0279" w:rsidTr="006E0279">
        <w:tc>
          <w:tcPr>
            <w:tcW w:w="1985" w:type="dxa"/>
            <w:shd w:val="clear" w:color="auto" w:fill="auto"/>
            <w:vAlign w:val="center"/>
          </w:tcPr>
          <w:p w:rsidR="0080446B" w:rsidRPr="006E0279" w:rsidRDefault="0080446B" w:rsidP="006E0279">
            <w:pPr>
              <w:spacing w:after="0" w:line="180" w:lineRule="auto"/>
              <w:jc w:val="center"/>
              <w:rPr>
                <w:rFonts w:ascii="Arial Unicode MS" w:eastAsia="Arial Unicode MS" w:hAnsi="Arial Unicode MS" w:cs="Arial Unicode MS"/>
                <w:b/>
                <w:smallCaps/>
                <w:sz w:val="20"/>
              </w:rPr>
            </w:pPr>
            <w:r w:rsidRPr="006E0279">
              <w:rPr>
                <w:rFonts w:ascii="Arial Unicode MS" w:eastAsia="Arial Unicode MS" w:hAnsi="Arial Unicode MS" w:cs="Arial Unicode MS"/>
                <w:b/>
                <w:smallCaps/>
                <w:sz w:val="20"/>
              </w:rPr>
              <w:t>Tételszám</w:t>
            </w:r>
          </w:p>
        </w:tc>
        <w:tc>
          <w:tcPr>
            <w:tcW w:w="3827" w:type="dxa"/>
            <w:shd w:val="clear" w:color="auto" w:fill="auto"/>
            <w:vAlign w:val="center"/>
          </w:tcPr>
          <w:p w:rsidR="0080446B" w:rsidRPr="006E0279" w:rsidRDefault="0080446B" w:rsidP="006E0279">
            <w:pPr>
              <w:spacing w:after="0" w:line="180" w:lineRule="auto"/>
              <w:jc w:val="center"/>
              <w:rPr>
                <w:rFonts w:ascii="Arial Unicode MS" w:eastAsia="Arial Unicode MS" w:hAnsi="Arial Unicode MS" w:cs="Arial Unicode MS"/>
                <w:b/>
                <w:smallCaps/>
                <w:sz w:val="20"/>
              </w:rPr>
            </w:pPr>
            <w:r w:rsidRPr="006E0279">
              <w:rPr>
                <w:rFonts w:ascii="Arial Unicode MS" w:eastAsia="Arial Unicode MS" w:hAnsi="Arial Unicode MS" w:cs="Arial Unicode MS"/>
                <w:b/>
                <w:smallCaps/>
                <w:sz w:val="20"/>
              </w:rPr>
              <w:t>Ajánlatkérő által előírt termék megnevezése</w:t>
            </w:r>
          </w:p>
        </w:tc>
        <w:tc>
          <w:tcPr>
            <w:tcW w:w="3827" w:type="dxa"/>
            <w:shd w:val="clear" w:color="auto" w:fill="auto"/>
            <w:vAlign w:val="center"/>
          </w:tcPr>
          <w:p w:rsidR="0080446B" w:rsidRPr="006E0279" w:rsidRDefault="0080446B" w:rsidP="006E0279">
            <w:pPr>
              <w:spacing w:after="0" w:line="180" w:lineRule="auto"/>
              <w:jc w:val="center"/>
              <w:rPr>
                <w:rFonts w:ascii="Arial Unicode MS" w:eastAsia="Arial Unicode MS" w:hAnsi="Arial Unicode MS" w:cs="Arial Unicode MS"/>
                <w:b/>
                <w:smallCaps/>
                <w:sz w:val="20"/>
              </w:rPr>
            </w:pPr>
            <w:r w:rsidRPr="006E0279">
              <w:rPr>
                <w:rFonts w:ascii="Arial Unicode MS" w:eastAsia="Arial Unicode MS" w:hAnsi="Arial Unicode MS" w:cs="Arial Unicode MS"/>
                <w:b/>
                <w:smallCaps/>
                <w:sz w:val="20"/>
              </w:rPr>
              <w:t>Ajánlattevő által megajánlott egyenértékű termék megnevezése</w:t>
            </w:r>
          </w:p>
        </w:tc>
      </w:tr>
      <w:tr w:rsidR="0080446B" w:rsidRPr="006E0279" w:rsidTr="006E0279">
        <w:tc>
          <w:tcPr>
            <w:tcW w:w="1985" w:type="dxa"/>
            <w:shd w:val="clear" w:color="auto" w:fill="auto"/>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p>
        </w:tc>
        <w:tc>
          <w:tcPr>
            <w:tcW w:w="3827" w:type="dxa"/>
            <w:shd w:val="clear" w:color="auto" w:fill="auto"/>
            <w:vAlign w:val="center"/>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p>
        </w:tc>
        <w:tc>
          <w:tcPr>
            <w:tcW w:w="3827" w:type="dxa"/>
            <w:shd w:val="clear" w:color="auto" w:fill="auto"/>
            <w:vAlign w:val="center"/>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p>
        </w:tc>
      </w:tr>
      <w:tr w:rsidR="0080446B" w:rsidRPr="006E0279" w:rsidTr="006E0279">
        <w:tc>
          <w:tcPr>
            <w:tcW w:w="1985" w:type="dxa"/>
            <w:shd w:val="clear" w:color="auto" w:fill="auto"/>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p>
        </w:tc>
        <w:tc>
          <w:tcPr>
            <w:tcW w:w="3827" w:type="dxa"/>
            <w:shd w:val="clear" w:color="auto" w:fill="auto"/>
            <w:vAlign w:val="center"/>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p>
        </w:tc>
        <w:tc>
          <w:tcPr>
            <w:tcW w:w="3827" w:type="dxa"/>
            <w:shd w:val="clear" w:color="auto" w:fill="auto"/>
            <w:vAlign w:val="center"/>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p>
        </w:tc>
      </w:tr>
      <w:tr w:rsidR="0080446B" w:rsidRPr="006E0279" w:rsidTr="006E0279">
        <w:tc>
          <w:tcPr>
            <w:tcW w:w="1985" w:type="dxa"/>
            <w:shd w:val="clear" w:color="auto" w:fill="auto"/>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p>
        </w:tc>
        <w:tc>
          <w:tcPr>
            <w:tcW w:w="3827" w:type="dxa"/>
            <w:shd w:val="clear" w:color="auto" w:fill="auto"/>
            <w:vAlign w:val="center"/>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p>
        </w:tc>
        <w:tc>
          <w:tcPr>
            <w:tcW w:w="3827" w:type="dxa"/>
            <w:shd w:val="clear" w:color="auto" w:fill="auto"/>
            <w:vAlign w:val="center"/>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p>
        </w:tc>
      </w:tr>
      <w:tr w:rsidR="0080446B" w:rsidRPr="006E0279" w:rsidTr="006E0279">
        <w:tc>
          <w:tcPr>
            <w:tcW w:w="1985" w:type="dxa"/>
            <w:shd w:val="clear" w:color="auto" w:fill="auto"/>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r w:rsidRPr="006E0279">
              <w:rPr>
                <w:rFonts w:ascii="Arial Unicode MS" w:eastAsia="Arial Unicode MS" w:hAnsi="Arial Unicode MS" w:cs="Arial Unicode MS"/>
                <w:b/>
                <w:smallCaps/>
                <w:sz w:val="20"/>
                <w:szCs w:val="24"/>
              </w:rPr>
              <w:t>…</w:t>
            </w:r>
          </w:p>
        </w:tc>
        <w:tc>
          <w:tcPr>
            <w:tcW w:w="3827" w:type="dxa"/>
            <w:shd w:val="clear" w:color="auto" w:fill="auto"/>
            <w:vAlign w:val="center"/>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p>
        </w:tc>
        <w:tc>
          <w:tcPr>
            <w:tcW w:w="3827" w:type="dxa"/>
            <w:shd w:val="clear" w:color="auto" w:fill="auto"/>
            <w:vAlign w:val="center"/>
          </w:tcPr>
          <w:p w:rsidR="0080446B" w:rsidRPr="006E0279" w:rsidRDefault="0080446B" w:rsidP="006E0279">
            <w:pPr>
              <w:spacing w:after="0" w:line="180" w:lineRule="auto"/>
              <w:jc w:val="center"/>
              <w:rPr>
                <w:rFonts w:ascii="Arial Unicode MS" w:eastAsia="Arial Unicode MS" w:hAnsi="Arial Unicode MS" w:cs="Arial Unicode MS"/>
                <w:b/>
                <w:smallCaps/>
                <w:sz w:val="20"/>
                <w:szCs w:val="24"/>
              </w:rPr>
            </w:pPr>
          </w:p>
        </w:tc>
      </w:tr>
    </w:tbl>
    <w:p w:rsidR="0080446B" w:rsidRPr="006E0279" w:rsidRDefault="0080446B" w:rsidP="006E0279">
      <w:pPr>
        <w:spacing w:after="0" w:line="180" w:lineRule="auto"/>
        <w:jc w:val="both"/>
        <w:rPr>
          <w:rFonts w:ascii="Arial Unicode MS" w:eastAsia="Arial Unicode MS" w:hAnsi="Arial Unicode MS" w:cs="Arial Unicode MS"/>
          <w:sz w:val="20"/>
          <w:szCs w:val="24"/>
        </w:rPr>
      </w:pPr>
    </w:p>
    <w:p w:rsidR="0080446B" w:rsidRPr="006E0279" w:rsidRDefault="0080446B" w:rsidP="006E0279">
      <w:pPr>
        <w:spacing w:after="0" w:line="180" w:lineRule="auto"/>
        <w:jc w:val="both"/>
        <w:rPr>
          <w:rFonts w:ascii="Arial Unicode MS" w:eastAsia="Arial Unicode MS" w:hAnsi="Arial Unicode MS" w:cs="Arial Unicode MS"/>
          <w:sz w:val="20"/>
          <w:szCs w:val="24"/>
        </w:rPr>
      </w:pPr>
      <w:r w:rsidRPr="006E0279">
        <w:rPr>
          <w:rFonts w:ascii="Arial Unicode MS" w:eastAsia="Arial Unicode MS" w:hAnsi="Arial Unicode MS" w:cs="Arial Unicode MS"/>
          <w:sz w:val="20"/>
          <w:szCs w:val="24"/>
        </w:rPr>
        <w:t>Nyilatkozom, hogy a fenti termékek egyenértékűek az ajánlattételi felhívásban és dokumentációban szereplő termékekkel.</w:t>
      </w:r>
    </w:p>
    <w:p w:rsidR="0080446B" w:rsidRPr="006E0279" w:rsidRDefault="0080446B" w:rsidP="006E0279">
      <w:pPr>
        <w:spacing w:after="0" w:line="180" w:lineRule="auto"/>
        <w:jc w:val="both"/>
        <w:rPr>
          <w:rFonts w:ascii="Arial Unicode MS" w:eastAsia="Arial Unicode MS" w:hAnsi="Arial Unicode MS" w:cs="Arial Unicode MS"/>
          <w:sz w:val="20"/>
          <w:szCs w:val="24"/>
        </w:rPr>
      </w:pPr>
    </w:p>
    <w:p w:rsidR="0080446B" w:rsidRPr="006E0279" w:rsidRDefault="0080446B" w:rsidP="006E0279">
      <w:pPr>
        <w:spacing w:after="0" w:line="180" w:lineRule="auto"/>
        <w:jc w:val="both"/>
        <w:rPr>
          <w:rFonts w:ascii="Arial Unicode MS" w:eastAsia="Arial Unicode MS" w:hAnsi="Arial Unicode MS" w:cs="Arial Unicode MS"/>
          <w:sz w:val="20"/>
          <w:szCs w:val="24"/>
        </w:rPr>
      </w:pPr>
    </w:p>
    <w:p w:rsidR="0080446B" w:rsidRPr="006E0279" w:rsidRDefault="0080446B" w:rsidP="006E0279">
      <w:pPr>
        <w:spacing w:after="0" w:line="180" w:lineRule="auto"/>
        <w:jc w:val="both"/>
        <w:rPr>
          <w:rFonts w:ascii="Arial Unicode MS" w:eastAsia="Arial Unicode MS" w:hAnsi="Arial Unicode MS" w:cs="Arial Unicode MS"/>
          <w:sz w:val="20"/>
          <w:szCs w:val="24"/>
        </w:rPr>
      </w:pPr>
      <w:r w:rsidRPr="006E0279">
        <w:rPr>
          <w:rFonts w:ascii="Arial Unicode MS" w:eastAsia="Arial Unicode MS" w:hAnsi="Arial Unicode MS" w:cs="Arial Unicode MS"/>
          <w:b/>
          <w:iCs/>
          <w:sz w:val="20"/>
          <w:szCs w:val="24"/>
          <w:bdr w:val="single" w:sz="4" w:space="0" w:color="auto"/>
          <w:lang w:eastAsia="hu-HU"/>
        </w:rPr>
        <w:t>___</w:t>
      </w:r>
      <w:r w:rsidRPr="006E0279">
        <w:rPr>
          <w:rFonts w:ascii="Arial Unicode MS" w:eastAsia="Arial Unicode MS" w:hAnsi="Arial Unicode MS" w:cs="Arial Unicode MS"/>
          <w:b/>
          <w:sz w:val="20"/>
          <w:szCs w:val="24"/>
          <w:lang w:eastAsia="hu-HU"/>
        </w:rPr>
        <w:t xml:space="preserve">* </w:t>
      </w:r>
      <w:r w:rsidRPr="006E0279">
        <w:rPr>
          <w:rFonts w:ascii="Arial Unicode MS" w:eastAsia="Arial Unicode MS" w:hAnsi="Arial Unicode MS" w:cs="Arial Unicode MS"/>
          <w:b/>
          <w:smallCaps/>
          <w:sz w:val="20"/>
          <w:szCs w:val="24"/>
        </w:rPr>
        <w:t>Nem ajánlok meg egyenértékű terméket, az ajánlatomban szereplő termékek megegyeznek az Ajánlatkérő által a műszaki leírásban előírt termékekkel.</w:t>
      </w:r>
    </w:p>
    <w:p w:rsidR="0080446B" w:rsidRPr="001D5963" w:rsidRDefault="0080446B" w:rsidP="0080446B">
      <w:pPr>
        <w:spacing w:after="0" w:line="240" w:lineRule="auto"/>
        <w:jc w:val="both"/>
        <w:rPr>
          <w:rFonts w:ascii="Times New Roman" w:hAnsi="Times New Roman"/>
          <w:sz w:val="24"/>
          <w:szCs w:val="24"/>
        </w:rPr>
      </w:pPr>
    </w:p>
    <w:p w:rsidR="00BA5A07" w:rsidRDefault="00BA5A07" w:rsidP="004B2F24">
      <w:pPr>
        <w:spacing w:after="0" w:line="240" w:lineRule="auto"/>
        <w:jc w:val="both"/>
        <w:rPr>
          <w:rFonts w:ascii="Arial Unicode MS" w:eastAsia="Arial Unicode MS" w:hAnsi="Arial Unicode MS" w:cs="Arial Unicode MS"/>
          <w:b/>
          <w:sz w:val="20"/>
          <w:szCs w:val="24"/>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4B2F24">
      <w:pPr>
        <w:spacing w:after="0" w:line="240" w:lineRule="auto"/>
        <w:jc w:val="both"/>
        <w:rPr>
          <w:rFonts w:ascii="Arial Unicode MS" w:eastAsia="Arial Unicode MS" w:hAnsi="Arial Unicode MS" w:cs="Arial Unicode MS"/>
          <w:b/>
          <w:sz w:val="20"/>
          <w:szCs w:val="24"/>
        </w:rPr>
      </w:pPr>
    </w:p>
    <w:p w:rsidR="00CD4CF4" w:rsidRDefault="00CD4CF4" w:rsidP="004B2F24">
      <w:pPr>
        <w:spacing w:after="0" w:line="240" w:lineRule="auto"/>
        <w:jc w:val="both"/>
        <w:rPr>
          <w:rFonts w:ascii="Arial Unicode MS" w:eastAsia="Arial Unicode MS" w:hAnsi="Arial Unicode MS" w:cs="Arial Unicode MS"/>
          <w:b/>
          <w:sz w:val="20"/>
          <w:szCs w:val="24"/>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21</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p>
    <w:p w:rsidR="00153837" w:rsidRDefault="00153837" w:rsidP="00153837">
      <w:pPr>
        <w:pStyle w:val="Default"/>
        <w:jc w:val="center"/>
        <w:rPr>
          <w:rFonts w:eastAsia="Arial Unicode MS"/>
        </w:rPr>
      </w:pPr>
      <w:r w:rsidRPr="003F74A8">
        <w:rPr>
          <w:rFonts w:ascii="Arial Unicode MS" w:eastAsia="Arial Unicode MS" w:hAnsi="Arial Unicode MS" w:cs="Arial Unicode MS"/>
          <w:sz w:val="20"/>
          <w:szCs w:val="20"/>
        </w:rPr>
        <w:t>az előlegről</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E902A7" w:rsidRPr="00BB11E3">
              <w:rPr>
                <w:rFonts w:ascii="Arial Unicode MS" w:eastAsia="Arial Unicode MS" w:hAnsi="Arial Unicode MS" w:cs="Arial Unicode MS"/>
                <w:sz w:val="20"/>
                <w:szCs w:val="20"/>
              </w:rPr>
              <w:t xml:space="preserve"> 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153837" w:rsidRPr="00F0012D" w:rsidRDefault="00153837" w:rsidP="00153837">
      <w:pPr>
        <w:pStyle w:val="Default"/>
        <w:rPr>
          <w:rFonts w:ascii="Arial Unicode MS" w:eastAsia="Arial Unicode MS" w:hAnsi="Arial Unicode MS" w:cs="Arial Unicode MS"/>
          <w:sz w:val="20"/>
        </w:rPr>
      </w:pPr>
    </w:p>
    <w:p w:rsidR="0080446B" w:rsidRPr="00F0012D" w:rsidRDefault="0080446B" w:rsidP="0080446B">
      <w:pPr>
        <w:spacing w:after="0" w:line="240" w:lineRule="auto"/>
        <w:jc w:val="both"/>
        <w:rPr>
          <w:rFonts w:ascii="Arial Unicode MS" w:eastAsia="Arial Unicode MS" w:hAnsi="Arial Unicode MS" w:cs="Arial Unicode MS"/>
          <w:b/>
          <w:sz w:val="20"/>
          <w:szCs w:val="24"/>
        </w:rPr>
      </w:pPr>
    </w:p>
    <w:p w:rsidR="0080446B" w:rsidRPr="00F0012D" w:rsidRDefault="0080446B" w:rsidP="0080446B">
      <w:pPr>
        <w:spacing w:after="0" w:line="240" w:lineRule="auto"/>
        <w:jc w:val="both"/>
        <w:rPr>
          <w:rFonts w:ascii="Arial Unicode MS" w:eastAsia="Arial Unicode MS" w:hAnsi="Arial Unicode MS" w:cs="Arial Unicode MS"/>
          <w:sz w:val="20"/>
          <w:szCs w:val="24"/>
        </w:rPr>
      </w:pPr>
      <w:r w:rsidRPr="00F0012D">
        <w:rPr>
          <w:rFonts w:ascii="Arial Unicode MS" w:eastAsia="Arial Unicode MS" w:hAnsi="Arial Unicode MS" w:cs="Arial Unicode MS"/>
          <w:b/>
          <w:iCs/>
          <w:sz w:val="20"/>
          <w:szCs w:val="24"/>
          <w:bdr w:val="single" w:sz="4" w:space="0" w:color="auto"/>
          <w:lang w:eastAsia="hu-HU"/>
        </w:rPr>
        <w:t>___</w:t>
      </w:r>
      <w:r w:rsidRPr="00F0012D">
        <w:rPr>
          <w:rFonts w:ascii="Arial Unicode MS" w:eastAsia="Arial Unicode MS" w:hAnsi="Arial Unicode MS" w:cs="Arial Unicode MS"/>
          <w:b/>
          <w:sz w:val="20"/>
          <w:szCs w:val="24"/>
          <w:lang w:eastAsia="hu-HU"/>
        </w:rPr>
        <w:t xml:space="preserve">* </w:t>
      </w:r>
      <w:r w:rsidRPr="00F0012D">
        <w:rPr>
          <w:rFonts w:ascii="Arial Unicode MS" w:eastAsia="Arial Unicode MS" w:hAnsi="Arial Unicode MS" w:cs="Arial Unicode MS"/>
          <w:sz w:val="20"/>
          <w:szCs w:val="24"/>
        </w:rPr>
        <w:t>előleget igénybe kívánok venni ………………….….. Ft összegben.</w:t>
      </w:r>
    </w:p>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p>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p>
    <w:p w:rsidR="0080446B" w:rsidRPr="00F0012D" w:rsidRDefault="0080446B" w:rsidP="0080446B">
      <w:pPr>
        <w:spacing w:after="0" w:line="240" w:lineRule="auto"/>
        <w:jc w:val="both"/>
        <w:rPr>
          <w:rFonts w:ascii="Arial Unicode MS" w:eastAsia="Arial Unicode MS" w:hAnsi="Arial Unicode MS" w:cs="Arial Unicode MS"/>
          <w:sz w:val="20"/>
          <w:szCs w:val="24"/>
        </w:rPr>
      </w:pPr>
      <w:r w:rsidRPr="00F0012D">
        <w:rPr>
          <w:rFonts w:ascii="Arial Unicode MS" w:eastAsia="Arial Unicode MS" w:hAnsi="Arial Unicode MS" w:cs="Arial Unicode MS"/>
          <w:b/>
          <w:iCs/>
          <w:sz w:val="20"/>
          <w:szCs w:val="24"/>
          <w:bdr w:val="single" w:sz="4" w:space="0" w:color="auto"/>
          <w:lang w:eastAsia="hu-HU"/>
        </w:rPr>
        <w:t>___</w:t>
      </w:r>
      <w:r w:rsidRPr="00F0012D">
        <w:rPr>
          <w:rFonts w:ascii="Arial Unicode MS" w:eastAsia="Arial Unicode MS" w:hAnsi="Arial Unicode MS" w:cs="Arial Unicode MS"/>
          <w:b/>
          <w:sz w:val="20"/>
          <w:szCs w:val="24"/>
          <w:lang w:eastAsia="hu-HU"/>
        </w:rPr>
        <w:t xml:space="preserve">* </w:t>
      </w:r>
      <w:r w:rsidRPr="00F0012D">
        <w:rPr>
          <w:rFonts w:ascii="Arial Unicode MS" w:eastAsia="Arial Unicode MS" w:hAnsi="Arial Unicode MS" w:cs="Arial Unicode MS"/>
          <w:sz w:val="20"/>
          <w:szCs w:val="24"/>
        </w:rPr>
        <w:t>előleget nem kívánok igénybe venni.</w:t>
      </w:r>
    </w:p>
    <w:p w:rsidR="0080446B" w:rsidRPr="00F0012D" w:rsidRDefault="0080446B" w:rsidP="0080446B">
      <w:pPr>
        <w:spacing w:after="0" w:line="240" w:lineRule="auto"/>
        <w:jc w:val="both"/>
        <w:rPr>
          <w:rFonts w:ascii="Arial Unicode MS" w:eastAsia="Arial Unicode MS" w:hAnsi="Arial Unicode MS" w:cs="Arial Unicode MS"/>
          <w:sz w:val="20"/>
          <w:szCs w:val="24"/>
        </w:rPr>
      </w:pPr>
    </w:p>
    <w:p w:rsidR="0080446B" w:rsidRPr="00F0012D" w:rsidRDefault="0080446B" w:rsidP="0080446B">
      <w:pPr>
        <w:spacing w:after="0" w:line="240" w:lineRule="auto"/>
        <w:jc w:val="right"/>
        <w:rPr>
          <w:rFonts w:ascii="Arial Unicode MS" w:eastAsia="Arial Unicode MS" w:hAnsi="Arial Unicode MS" w:cs="Arial Unicode MS"/>
          <w:b/>
          <w:i/>
          <w:sz w:val="20"/>
        </w:rPr>
      </w:pPr>
      <w:r w:rsidRPr="00F0012D">
        <w:rPr>
          <w:rFonts w:ascii="Arial Unicode MS" w:eastAsia="Arial Unicode MS" w:hAnsi="Arial Unicode MS" w:cs="Arial Unicode MS"/>
          <w:b/>
          <w:i/>
          <w:sz w:val="20"/>
        </w:rPr>
        <w:t>* jelölendő</w:t>
      </w:r>
    </w:p>
    <w:p w:rsidR="0080446B" w:rsidRPr="001D5963" w:rsidRDefault="0080446B" w:rsidP="0080446B">
      <w:pPr>
        <w:spacing w:after="0" w:line="240" w:lineRule="auto"/>
        <w:jc w:val="both"/>
        <w:rPr>
          <w:rFonts w:ascii="Times New Roman" w:hAnsi="Times New Roman"/>
          <w:sz w:val="24"/>
          <w:szCs w:val="24"/>
        </w:rPr>
      </w:pPr>
    </w:p>
    <w:p w:rsidR="00BA5A07" w:rsidRDefault="00BA5A07" w:rsidP="00153837">
      <w:pPr>
        <w:pStyle w:val="Default"/>
        <w:rPr>
          <w:rFonts w:eastAsia="Arial Unicode MS"/>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1D371C" w:rsidP="00153837">
      <w:pPr>
        <w:pStyle w:val="Default"/>
        <w:rPr>
          <w:rFonts w:eastAsia="Arial Unicode MS"/>
        </w:rPr>
      </w:pPr>
      <w:r w:rsidRPr="002D31D4">
        <w:rPr>
          <w:rFonts w:ascii="Arial Unicode MS" w:eastAsia="Arial Unicode MS" w:hAnsi="Arial Unicode MS" w:cs="Arial Unicode MS"/>
          <w:b/>
          <w:color w:val="FF0000"/>
          <w:sz w:val="22"/>
        </w:rPr>
        <w:t>Ajánlati részenként csatolandó!</w:t>
      </w: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150C97" w:rsidRDefault="00150C9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22</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p>
    <w:p w:rsidR="00153837" w:rsidRDefault="00153837" w:rsidP="00153837">
      <w:pPr>
        <w:pStyle w:val="Default"/>
        <w:jc w:val="center"/>
        <w:rPr>
          <w:rFonts w:eastAsia="Arial Unicode MS"/>
        </w:rPr>
      </w:pPr>
      <w:r>
        <w:rPr>
          <w:rFonts w:ascii="Arial Unicode MS" w:eastAsia="Arial Unicode MS" w:hAnsi="Arial Unicode MS" w:cs="Arial Unicode MS"/>
          <w:sz w:val="20"/>
          <w:szCs w:val="20"/>
        </w:rPr>
        <w:t>s</w:t>
      </w:r>
      <w:r w:rsidRPr="003F74A8">
        <w:rPr>
          <w:rFonts w:ascii="Arial Unicode MS" w:eastAsia="Arial Unicode MS" w:hAnsi="Arial Unicode MS" w:cs="Arial Unicode MS"/>
          <w:sz w:val="20"/>
          <w:szCs w:val="20"/>
        </w:rPr>
        <w:t>zabadalmi védjegy nyilatkozat</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E902A7" w:rsidRPr="00BB11E3">
              <w:rPr>
                <w:rFonts w:ascii="Arial Unicode MS" w:eastAsia="Arial Unicode MS" w:hAnsi="Arial Unicode MS" w:cs="Arial Unicode MS"/>
                <w:sz w:val="20"/>
                <w:szCs w:val="20"/>
              </w:rPr>
              <w:t xml:space="preserve"> 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BA5A07" w:rsidRDefault="00BA5A07" w:rsidP="004B2F24">
      <w:pPr>
        <w:spacing w:after="0" w:line="240" w:lineRule="auto"/>
        <w:jc w:val="both"/>
        <w:rPr>
          <w:rFonts w:ascii="Arial Unicode MS" w:eastAsia="Arial Unicode MS" w:hAnsi="Arial Unicode MS" w:cs="Arial Unicode MS"/>
          <w:b/>
          <w:sz w:val="20"/>
          <w:szCs w:val="24"/>
        </w:rPr>
      </w:pPr>
    </w:p>
    <w:p w:rsidR="0080446B" w:rsidRPr="00F0012D" w:rsidRDefault="0080446B" w:rsidP="0080446B">
      <w:pPr>
        <w:spacing w:after="0" w:line="240" w:lineRule="auto"/>
        <w:jc w:val="both"/>
        <w:rPr>
          <w:rFonts w:ascii="Arial Unicode MS" w:eastAsia="Arial Unicode MS" w:hAnsi="Arial Unicode MS" w:cs="Arial Unicode MS"/>
          <w:sz w:val="20"/>
          <w:szCs w:val="24"/>
        </w:rPr>
      </w:pPr>
      <w:r w:rsidRPr="00F0012D">
        <w:rPr>
          <w:rFonts w:ascii="Arial Unicode MS" w:eastAsia="Arial Unicode MS" w:hAnsi="Arial Unicode MS" w:cs="Arial Unicode MS"/>
          <w:sz w:val="20"/>
          <w:szCs w:val="24"/>
        </w:rPr>
        <w:t>az általunk teljesítendő szolgáltatások, illetve azok bármely részének Ajánlatkérő általi igénybe vétele nem sérti bármely harmadik személy szerzői jogát, szabadalomhoz, védjegyhez, ipari mintaoltalomhoz fűződő, vagy bármely más iparjogvédelmi oltalmat élvező jogát. Kifejezetten és visszavonhatatlanul nyilatkozom továbbá, hogy ha bármely harmadik személy az Ajánlatkérővel szemben ilyen alapon bármilyen, így különösen kártérítési igényt támaszt, akkor azért teljes mértékben az Ajánlatkérő helyett helyt állunk.</w:t>
      </w:r>
    </w:p>
    <w:p w:rsidR="0080446B" w:rsidRPr="00F0012D" w:rsidRDefault="0080446B" w:rsidP="0080446B">
      <w:pPr>
        <w:spacing w:after="0" w:line="240" w:lineRule="auto"/>
        <w:jc w:val="both"/>
        <w:rPr>
          <w:rFonts w:ascii="Arial Unicode MS" w:eastAsia="Arial Unicode MS" w:hAnsi="Arial Unicode MS" w:cs="Arial Unicode MS"/>
          <w:sz w:val="20"/>
          <w:szCs w:val="24"/>
        </w:rPr>
      </w:pPr>
    </w:p>
    <w:p w:rsidR="0080446B" w:rsidRDefault="0080446B" w:rsidP="0080446B">
      <w:pPr>
        <w:spacing w:after="0" w:line="240" w:lineRule="auto"/>
        <w:jc w:val="both"/>
        <w:rPr>
          <w:rFonts w:ascii="Arial Unicode MS" w:eastAsia="Arial Unicode MS" w:hAnsi="Arial Unicode MS" w:cs="Arial Unicode MS"/>
          <w:sz w:val="20"/>
          <w:szCs w:val="24"/>
        </w:rPr>
      </w:pPr>
      <w:r w:rsidRPr="00F0012D">
        <w:rPr>
          <w:rFonts w:ascii="Arial Unicode MS" w:eastAsia="Arial Unicode MS" w:hAnsi="Arial Unicode MS" w:cs="Arial Unicode MS"/>
          <w:sz w:val="20"/>
          <w:szCs w:val="24"/>
        </w:rPr>
        <w:t>Kijelentjük továbbá, és teljes körű felelősséget vállalunk arra vonatkozóan, hogy a Dokumentációt szellemi alkotásoknak tekintjük, az azokra vonatkozó védői jogokat teljes körűen elismerjük, azok kezelésének a Dokumentációban előírt szabályozását elfogadjuk és betartjuk.</w:t>
      </w:r>
    </w:p>
    <w:p w:rsidR="00F0012D" w:rsidRPr="00F0012D" w:rsidRDefault="00F0012D" w:rsidP="0080446B">
      <w:pPr>
        <w:spacing w:after="0" w:line="240" w:lineRule="auto"/>
        <w:jc w:val="both"/>
        <w:rPr>
          <w:rFonts w:ascii="Arial Unicode MS" w:eastAsia="Arial Unicode MS" w:hAnsi="Arial Unicode MS" w:cs="Arial Unicode MS"/>
          <w:sz w:val="20"/>
          <w:szCs w:val="24"/>
        </w:rPr>
      </w:pPr>
    </w:p>
    <w:p w:rsidR="0080446B" w:rsidRDefault="0080446B" w:rsidP="004B2F24">
      <w:pPr>
        <w:spacing w:after="0" w:line="240" w:lineRule="auto"/>
        <w:jc w:val="both"/>
        <w:rPr>
          <w:rFonts w:ascii="Arial Unicode MS" w:eastAsia="Arial Unicode MS" w:hAnsi="Arial Unicode MS" w:cs="Arial Unicode MS"/>
          <w:b/>
          <w:sz w:val="20"/>
          <w:szCs w:val="24"/>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4B2F24">
      <w:pPr>
        <w:spacing w:after="0" w:line="240" w:lineRule="auto"/>
        <w:jc w:val="both"/>
        <w:rPr>
          <w:rFonts w:ascii="Arial Unicode MS" w:eastAsia="Arial Unicode MS" w:hAnsi="Arial Unicode MS" w:cs="Arial Unicode MS"/>
          <w:b/>
          <w:sz w:val="20"/>
          <w:szCs w:val="24"/>
        </w:rPr>
      </w:pPr>
    </w:p>
    <w:p w:rsidR="00BA5A07" w:rsidRDefault="00BA5A07" w:rsidP="004B2F24">
      <w:pPr>
        <w:spacing w:after="0" w:line="240" w:lineRule="auto"/>
        <w:jc w:val="both"/>
        <w:rPr>
          <w:rFonts w:ascii="Arial Unicode MS" w:eastAsia="Arial Unicode MS" w:hAnsi="Arial Unicode MS" w:cs="Arial Unicode MS"/>
          <w:b/>
          <w:sz w:val="20"/>
          <w:szCs w:val="24"/>
        </w:rPr>
      </w:pPr>
    </w:p>
    <w:p w:rsidR="00BA5A07" w:rsidRDefault="00BA5A07" w:rsidP="004B2F24">
      <w:pPr>
        <w:spacing w:after="0" w:line="240" w:lineRule="auto"/>
        <w:jc w:val="both"/>
        <w:rPr>
          <w:rFonts w:ascii="Arial Unicode MS" w:eastAsia="Arial Unicode MS" w:hAnsi="Arial Unicode MS" w:cs="Arial Unicode MS"/>
          <w:b/>
          <w:sz w:val="20"/>
          <w:szCs w:val="24"/>
        </w:rPr>
      </w:pPr>
    </w:p>
    <w:p w:rsidR="00BA5A07" w:rsidRDefault="00BA5A07" w:rsidP="004B2F24">
      <w:pPr>
        <w:spacing w:after="0" w:line="240" w:lineRule="auto"/>
        <w:jc w:val="both"/>
        <w:rPr>
          <w:rFonts w:ascii="Arial Unicode MS" w:eastAsia="Arial Unicode MS" w:hAnsi="Arial Unicode MS" w:cs="Arial Unicode MS"/>
          <w:b/>
          <w:sz w:val="20"/>
          <w:szCs w:val="24"/>
        </w:rPr>
      </w:pPr>
    </w:p>
    <w:p w:rsidR="00BA5A07" w:rsidRDefault="00BA5A07" w:rsidP="004B2F24">
      <w:pPr>
        <w:spacing w:after="0" w:line="240" w:lineRule="auto"/>
        <w:jc w:val="both"/>
        <w:rPr>
          <w:rFonts w:ascii="Arial Unicode MS" w:eastAsia="Arial Unicode MS" w:hAnsi="Arial Unicode MS" w:cs="Arial Unicode MS"/>
          <w:b/>
          <w:sz w:val="20"/>
          <w:szCs w:val="24"/>
        </w:rPr>
      </w:pPr>
    </w:p>
    <w:p w:rsidR="00BA5A07" w:rsidRDefault="00BA5A07" w:rsidP="004B2F24">
      <w:pPr>
        <w:spacing w:after="0" w:line="240" w:lineRule="auto"/>
        <w:jc w:val="both"/>
        <w:rPr>
          <w:rFonts w:ascii="Arial Unicode MS" w:eastAsia="Arial Unicode MS" w:hAnsi="Arial Unicode MS" w:cs="Arial Unicode MS"/>
          <w:b/>
          <w:sz w:val="20"/>
          <w:szCs w:val="24"/>
        </w:rPr>
      </w:pPr>
    </w:p>
    <w:p w:rsidR="00CD4CF4" w:rsidRDefault="00CD4CF4" w:rsidP="004B2F24">
      <w:pPr>
        <w:spacing w:after="0" w:line="240" w:lineRule="auto"/>
        <w:jc w:val="both"/>
        <w:rPr>
          <w:rFonts w:ascii="Arial Unicode MS" w:eastAsia="Arial Unicode MS" w:hAnsi="Arial Unicode MS" w:cs="Arial Unicode MS"/>
          <w:b/>
          <w:sz w:val="20"/>
          <w:szCs w:val="24"/>
        </w:rPr>
      </w:pPr>
    </w:p>
    <w:p w:rsidR="00BA5A07" w:rsidRDefault="00BA5A07" w:rsidP="004B2F24">
      <w:pPr>
        <w:spacing w:after="0" w:line="240" w:lineRule="auto"/>
        <w:jc w:val="both"/>
        <w:rPr>
          <w:rFonts w:ascii="Arial Unicode MS" w:eastAsia="Arial Unicode MS" w:hAnsi="Arial Unicode MS" w:cs="Arial Unicode MS"/>
          <w:b/>
          <w:sz w:val="20"/>
          <w:szCs w:val="24"/>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23</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p>
    <w:p w:rsidR="00153837" w:rsidRDefault="00153837" w:rsidP="00153837">
      <w:pPr>
        <w:pStyle w:val="Default"/>
        <w:jc w:val="center"/>
        <w:rPr>
          <w:rFonts w:eastAsia="Arial Unicode MS"/>
        </w:rPr>
      </w:pPr>
      <w:r w:rsidRPr="003F74A8">
        <w:rPr>
          <w:rFonts w:ascii="Arial Unicode MS" w:eastAsia="Arial Unicode MS" w:hAnsi="Arial Unicode MS" w:cs="Arial Unicode MS"/>
          <w:sz w:val="20"/>
          <w:szCs w:val="20"/>
        </w:rPr>
        <w:t>közhiteles nyilvántartásokról</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E902A7" w:rsidRPr="00BB11E3">
              <w:rPr>
                <w:rFonts w:ascii="Arial Unicode MS" w:eastAsia="Arial Unicode MS" w:hAnsi="Arial Unicode MS" w:cs="Arial Unicode MS"/>
                <w:sz w:val="20"/>
                <w:szCs w:val="20"/>
              </w:rPr>
              <w:t xml:space="preserve"> 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r w:rsidR="00762902">
        <w:rPr>
          <w:rFonts w:ascii="Arial Unicode MS" w:eastAsia="Arial Unicode MS" w:hAnsi="Arial Unicode MS" w:cs="Arial Unicode MS"/>
          <w:b/>
          <w:sz w:val="20"/>
          <w:szCs w:val="24"/>
        </w:rPr>
        <w:t xml:space="preserve"> az alábbi közhiteles nyilvántartások szerint kívánom igazolni vállalásunkat:</w:t>
      </w:r>
    </w:p>
    <w:p w:rsidR="00153837" w:rsidRDefault="00153837" w:rsidP="004C56D1">
      <w:pPr>
        <w:pStyle w:val="Default"/>
        <w:rPr>
          <w:rFonts w:eastAsia="Arial Unicode MS"/>
        </w:rPr>
      </w:pPr>
    </w:p>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3340"/>
        <w:gridCol w:w="3180"/>
      </w:tblGrid>
      <w:tr w:rsidR="0080446B" w:rsidRPr="00F0012D" w:rsidTr="00F0012D">
        <w:tc>
          <w:tcPr>
            <w:tcW w:w="3119" w:type="dxa"/>
            <w:shd w:val="clear" w:color="auto" w:fill="auto"/>
            <w:vAlign w:val="center"/>
          </w:tcPr>
          <w:p w:rsidR="0080446B" w:rsidRPr="00F0012D" w:rsidRDefault="0080446B" w:rsidP="0080446B">
            <w:pPr>
              <w:spacing w:after="0" w:line="240" w:lineRule="auto"/>
              <w:jc w:val="center"/>
              <w:rPr>
                <w:rFonts w:ascii="Arial Unicode MS" w:eastAsia="Arial Unicode MS" w:hAnsi="Arial Unicode MS" w:cs="Arial Unicode MS"/>
                <w:b/>
                <w:smallCaps/>
                <w:sz w:val="20"/>
                <w:szCs w:val="24"/>
                <w:lang w:eastAsia="hu-HU"/>
              </w:rPr>
            </w:pPr>
            <w:r w:rsidRPr="00F0012D">
              <w:rPr>
                <w:rFonts w:ascii="Arial Unicode MS" w:eastAsia="Arial Unicode MS" w:hAnsi="Arial Unicode MS" w:cs="Arial Unicode MS"/>
                <w:b/>
                <w:smallCaps/>
                <w:sz w:val="20"/>
                <w:szCs w:val="24"/>
                <w:lang w:eastAsia="hu-HU"/>
              </w:rPr>
              <w:t>igazolni kívánt tény vagy adat</w:t>
            </w:r>
          </w:p>
        </w:tc>
        <w:tc>
          <w:tcPr>
            <w:tcW w:w="3340" w:type="dxa"/>
            <w:shd w:val="clear" w:color="auto" w:fill="auto"/>
            <w:vAlign w:val="center"/>
          </w:tcPr>
          <w:p w:rsidR="0080446B" w:rsidRPr="00F0012D" w:rsidRDefault="0080446B" w:rsidP="0080446B">
            <w:pPr>
              <w:spacing w:after="0" w:line="240" w:lineRule="auto"/>
              <w:jc w:val="center"/>
              <w:rPr>
                <w:rFonts w:ascii="Arial Unicode MS" w:eastAsia="Arial Unicode MS" w:hAnsi="Arial Unicode MS" w:cs="Arial Unicode MS"/>
                <w:b/>
                <w:smallCaps/>
                <w:sz w:val="20"/>
                <w:szCs w:val="24"/>
                <w:lang w:eastAsia="hu-HU"/>
              </w:rPr>
            </w:pPr>
            <w:r w:rsidRPr="00F0012D">
              <w:rPr>
                <w:rFonts w:ascii="Arial Unicode MS" w:eastAsia="Arial Unicode MS" w:hAnsi="Arial Unicode MS" w:cs="Arial Unicode MS"/>
                <w:b/>
                <w:smallCaps/>
                <w:sz w:val="20"/>
                <w:szCs w:val="24"/>
                <w:lang w:eastAsia="hu-HU"/>
              </w:rPr>
              <w:t>elektronikus, hatósági nyilvántartás megnevezése</w:t>
            </w:r>
          </w:p>
        </w:tc>
        <w:tc>
          <w:tcPr>
            <w:tcW w:w="3180" w:type="dxa"/>
            <w:shd w:val="clear" w:color="auto" w:fill="auto"/>
          </w:tcPr>
          <w:p w:rsidR="0080446B" w:rsidRPr="00F0012D" w:rsidRDefault="0080446B" w:rsidP="0080446B">
            <w:pPr>
              <w:spacing w:after="0" w:line="240" w:lineRule="auto"/>
              <w:jc w:val="center"/>
              <w:rPr>
                <w:rFonts w:ascii="Arial Unicode MS" w:eastAsia="Arial Unicode MS" w:hAnsi="Arial Unicode MS" w:cs="Arial Unicode MS"/>
                <w:b/>
                <w:smallCaps/>
                <w:sz w:val="20"/>
                <w:szCs w:val="24"/>
                <w:lang w:eastAsia="hu-HU"/>
              </w:rPr>
            </w:pPr>
            <w:r w:rsidRPr="00F0012D">
              <w:rPr>
                <w:rFonts w:ascii="Arial Unicode MS" w:eastAsia="Arial Unicode MS" w:hAnsi="Arial Unicode MS" w:cs="Arial Unicode MS"/>
                <w:b/>
                <w:smallCaps/>
                <w:sz w:val="20"/>
                <w:szCs w:val="24"/>
                <w:lang w:eastAsia="hu-HU"/>
              </w:rPr>
              <w:t>internetes elérhetőség</w:t>
            </w:r>
          </w:p>
        </w:tc>
      </w:tr>
      <w:tr w:rsidR="0080446B" w:rsidRPr="00F0012D" w:rsidTr="00F0012D">
        <w:tc>
          <w:tcPr>
            <w:tcW w:w="3119" w:type="dxa"/>
            <w:shd w:val="clear" w:color="auto" w:fill="auto"/>
          </w:tcPr>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p>
        </w:tc>
        <w:tc>
          <w:tcPr>
            <w:tcW w:w="3340" w:type="dxa"/>
            <w:shd w:val="clear" w:color="auto" w:fill="auto"/>
          </w:tcPr>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p>
        </w:tc>
        <w:tc>
          <w:tcPr>
            <w:tcW w:w="3180" w:type="dxa"/>
            <w:shd w:val="clear" w:color="auto" w:fill="auto"/>
          </w:tcPr>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p>
        </w:tc>
      </w:tr>
      <w:tr w:rsidR="0080446B" w:rsidRPr="00F0012D" w:rsidTr="00F0012D">
        <w:tc>
          <w:tcPr>
            <w:tcW w:w="3119" w:type="dxa"/>
            <w:shd w:val="clear" w:color="auto" w:fill="auto"/>
          </w:tcPr>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p>
        </w:tc>
        <w:tc>
          <w:tcPr>
            <w:tcW w:w="3340" w:type="dxa"/>
            <w:shd w:val="clear" w:color="auto" w:fill="auto"/>
          </w:tcPr>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p>
        </w:tc>
        <w:tc>
          <w:tcPr>
            <w:tcW w:w="3180" w:type="dxa"/>
            <w:shd w:val="clear" w:color="auto" w:fill="auto"/>
          </w:tcPr>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p>
        </w:tc>
      </w:tr>
      <w:tr w:rsidR="0080446B" w:rsidRPr="00F0012D" w:rsidTr="00F0012D">
        <w:tc>
          <w:tcPr>
            <w:tcW w:w="3119" w:type="dxa"/>
            <w:shd w:val="clear" w:color="auto" w:fill="auto"/>
          </w:tcPr>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r w:rsidRPr="00F0012D">
              <w:rPr>
                <w:rFonts w:ascii="Arial Unicode MS" w:eastAsia="Arial Unicode MS" w:hAnsi="Arial Unicode MS" w:cs="Arial Unicode MS"/>
                <w:sz w:val="20"/>
                <w:szCs w:val="24"/>
                <w:lang w:eastAsia="hu-HU"/>
              </w:rPr>
              <w:t>…</w:t>
            </w:r>
          </w:p>
        </w:tc>
        <w:tc>
          <w:tcPr>
            <w:tcW w:w="3340" w:type="dxa"/>
            <w:shd w:val="clear" w:color="auto" w:fill="auto"/>
          </w:tcPr>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p>
        </w:tc>
        <w:tc>
          <w:tcPr>
            <w:tcW w:w="3180" w:type="dxa"/>
            <w:shd w:val="clear" w:color="auto" w:fill="auto"/>
          </w:tcPr>
          <w:p w:rsidR="0080446B" w:rsidRPr="00F0012D" w:rsidRDefault="0080446B" w:rsidP="0080446B">
            <w:pPr>
              <w:spacing w:after="0" w:line="240" w:lineRule="auto"/>
              <w:jc w:val="both"/>
              <w:rPr>
                <w:rFonts w:ascii="Arial Unicode MS" w:eastAsia="Arial Unicode MS" w:hAnsi="Arial Unicode MS" w:cs="Arial Unicode MS"/>
                <w:sz w:val="20"/>
                <w:szCs w:val="24"/>
                <w:lang w:eastAsia="hu-HU"/>
              </w:rPr>
            </w:pPr>
          </w:p>
        </w:tc>
      </w:tr>
    </w:tbl>
    <w:p w:rsidR="0080446B" w:rsidRPr="001D5963" w:rsidRDefault="0080446B" w:rsidP="0080446B">
      <w:pPr>
        <w:spacing w:after="0" w:line="240" w:lineRule="auto"/>
        <w:jc w:val="both"/>
        <w:rPr>
          <w:rFonts w:ascii="Times New Roman" w:eastAsia="Times New Roman" w:hAnsi="Times New Roman"/>
          <w:sz w:val="24"/>
          <w:szCs w:val="24"/>
          <w:lang w:eastAsia="hu-HU"/>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F0012D" w:rsidRDefault="00F0012D" w:rsidP="00F0012D">
      <w:pPr>
        <w:pStyle w:val="Default"/>
        <w:rPr>
          <w:rFonts w:eastAsia="Arial Unicode MS"/>
        </w:rPr>
      </w:pPr>
    </w:p>
    <w:p w:rsidR="00F0012D" w:rsidRDefault="00F0012D" w:rsidP="00F0012D">
      <w:pPr>
        <w:pStyle w:val="Default"/>
        <w:rPr>
          <w:rFonts w:eastAsia="Arial Unicode MS"/>
        </w:rPr>
      </w:pPr>
    </w:p>
    <w:p w:rsidR="00F0012D" w:rsidRDefault="00F0012D" w:rsidP="00F0012D">
      <w:pPr>
        <w:pStyle w:val="Default"/>
        <w:rPr>
          <w:rFonts w:eastAsia="Arial Unicode MS"/>
        </w:rPr>
      </w:pPr>
    </w:p>
    <w:p w:rsidR="00F0012D" w:rsidRDefault="00F0012D" w:rsidP="00F0012D">
      <w:pPr>
        <w:pStyle w:val="Default"/>
        <w:rPr>
          <w:rFonts w:eastAsia="Arial Unicode MS"/>
        </w:rPr>
      </w:pPr>
    </w:p>
    <w:p w:rsidR="00F0012D" w:rsidRDefault="00F0012D" w:rsidP="00F0012D">
      <w:pPr>
        <w:pStyle w:val="Default"/>
        <w:rPr>
          <w:rFonts w:eastAsia="Arial Unicode MS"/>
        </w:rPr>
      </w:pPr>
    </w:p>
    <w:p w:rsidR="00F0012D" w:rsidRPr="00F0012D" w:rsidRDefault="00F0012D" w:rsidP="00F0012D">
      <w:pPr>
        <w:pStyle w:val="Default"/>
        <w:rPr>
          <w:rFonts w:eastAsia="Arial Unicode MS"/>
        </w:rPr>
      </w:pPr>
    </w:p>
    <w:p w:rsidR="0080446B" w:rsidRPr="001D5963" w:rsidRDefault="0080446B" w:rsidP="0080446B">
      <w:pPr>
        <w:spacing w:after="0" w:line="240" w:lineRule="auto"/>
        <w:jc w:val="both"/>
        <w:rPr>
          <w:rFonts w:ascii="Times New Roman" w:eastAsia="Times New Roman" w:hAnsi="Times New Roman"/>
          <w:sz w:val="24"/>
          <w:szCs w:val="24"/>
          <w:lang w:eastAsia="hu-HU"/>
        </w:rPr>
      </w:pPr>
    </w:p>
    <w:p w:rsidR="0080446B" w:rsidRDefault="0080446B" w:rsidP="00F0012D">
      <w:pPr>
        <w:spacing w:after="0" w:line="180" w:lineRule="auto"/>
        <w:jc w:val="both"/>
        <w:rPr>
          <w:rFonts w:ascii="Arial Unicode MS" w:eastAsia="Arial Unicode MS" w:hAnsi="Arial Unicode MS" w:cs="Arial Unicode MS"/>
          <w:sz w:val="18"/>
          <w:lang w:eastAsia="hu-HU"/>
        </w:rPr>
      </w:pPr>
      <w:r w:rsidRPr="00F0012D">
        <w:rPr>
          <w:rFonts w:ascii="Arial Unicode MS" w:eastAsia="Arial Unicode MS" w:hAnsi="Arial Unicode MS" w:cs="Arial Unicode MS"/>
          <w:sz w:val="18"/>
          <w:lang w:eastAsia="hu-HU"/>
        </w:rPr>
        <w:t xml:space="preserve">[A Kbt.69. § (11) Nem kérhető igazolás benyújtása, ha az ajánlatkérő az Európai Unió bármely tagállamában működő, – az adott tagállam által az </w:t>
      </w:r>
      <w:proofErr w:type="spellStart"/>
      <w:r w:rsidRPr="00F0012D">
        <w:rPr>
          <w:rFonts w:ascii="Arial Unicode MS" w:eastAsia="Arial Unicode MS" w:hAnsi="Arial Unicode MS" w:cs="Arial Unicode MS"/>
          <w:sz w:val="18"/>
          <w:lang w:eastAsia="hu-HU"/>
        </w:rPr>
        <w:t>e-Certis</w:t>
      </w:r>
      <w:proofErr w:type="spellEnd"/>
      <w:r w:rsidRPr="00F0012D">
        <w:rPr>
          <w:rFonts w:ascii="Arial Unicode MS" w:eastAsia="Arial Unicode MS" w:hAnsi="Arial Unicode MS" w:cs="Arial Unicode MS"/>
          <w:sz w:val="18"/>
          <w:lang w:eastAsia="hu-HU"/>
        </w:rPr>
        <w:t xml:space="preserve"> rendszerben igazolásra alkalmas adatbázisként feltüntetett – ingyenes elektronikus adatbázisba belépve közvetlenül hozzájuthat az igazoláshoz vagy egyéb releváns információhoz. Nem magyar nyelvű nyilvántartás esetén az ajánlatkérő kérheti a releváns igazolás vagy információ magyar nyelvű fordításának benyújtását. A magyarországi nyilvántartások közül a hatósági nyilvántartások, valamint a külön jogszabályban nevesített nyilvántartások tekintendőek az igazolás benyújtásának kiváltására alkalmas nyilvántartásnak. A magyarországi ilyen nyilvántartások listájának az </w:t>
      </w:r>
      <w:proofErr w:type="spellStart"/>
      <w:r w:rsidRPr="00F0012D">
        <w:rPr>
          <w:rFonts w:ascii="Arial Unicode MS" w:eastAsia="Arial Unicode MS" w:hAnsi="Arial Unicode MS" w:cs="Arial Unicode MS"/>
          <w:sz w:val="18"/>
          <w:lang w:eastAsia="hu-HU"/>
        </w:rPr>
        <w:t>e-Certis</w:t>
      </w:r>
      <w:proofErr w:type="spellEnd"/>
      <w:r w:rsidRPr="00F0012D">
        <w:rPr>
          <w:rFonts w:ascii="Arial Unicode MS" w:eastAsia="Arial Unicode MS" w:hAnsi="Arial Unicode MS" w:cs="Arial Unicode MS"/>
          <w:sz w:val="18"/>
          <w:lang w:eastAsia="hu-HU"/>
        </w:rPr>
        <w:t xml:space="preserve"> rendszerben való közzétételéről a Közbeszerzési Hatóság gondoskodik.]</w:t>
      </w:r>
    </w:p>
    <w:p w:rsidR="00CD4CF4" w:rsidRPr="00F0012D" w:rsidRDefault="00CD4CF4" w:rsidP="00F0012D">
      <w:pPr>
        <w:spacing w:after="0" w:line="180" w:lineRule="auto"/>
        <w:jc w:val="both"/>
        <w:rPr>
          <w:rFonts w:ascii="Arial Unicode MS" w:eastAsia="Arial Unicode MS" w:hAnsi="Arial Unicode MS" w:cs="Arial Unicode MS"/>
          <w:sz w:val="18"/>
          <w:lang w:eastAsia="hu-HU"/>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24</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p>
    <w:p w:rsidR="00153837" w:rsidRDefault="00153837" w:rsidP="00153837">
      <w:pPr>
        <w:pStyle w:val="Default"/>
        <w:jc w:val="center"/>
        <w:rPr>
          <w:rFonts w:eastAsia="Arial Unicode MS"/>
        </w:rPr>
      </w:pPr>
      <w:r w:rsidRPr="003F74A8">
        <w:rPr>
          <w:rFonts w:ascii="Arial Unicode MS" w:eastAsia="Arial Unicode MS" w:hAnsi="Arial Unicode MS" w:cs="Arial Unicode MS"/>
          <w:sz w:val="20"/>
          <w:szCs w:val="20"/>
        </w:rPr>
        <w:t>a kapcsolattartóról</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E902A7" w:rsidRPr="00BB11E3">
              <w:rPr>
                <w:rFonts w:ascii="Arial Unicode MS" w:eastAsia="Arial Unicode MS" w:hAnsi="Arial Unicode MS" w:cs="Arial Unicode MS"/>
                <w:sz w:val="20"/>
                <w:szCs w:val="20"/>
              </w:rPr>
              <w:t xml:space="preserve"> 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80446B" w:rsidRPr="00762902" w:rsidRDefault="004B2F24" w:rsidP="0080446B">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r w:rsidR="00256EF0">
        <w:rPr>
          <w:rFonts w:ascii="Arial Unicode MS" w:eastAsia="Arial Unicode MS" w:hAnsi="Arial Unicode MS" w:cs="Arial Unicode MS"/>
          <w:b/>
          <w:sz w:val="20"/>
          <w:szCs w:val="24"/>
        </w:rPr>
        <w:t xml:space="preserve"> </w:t>
      </w:r>
      <w:r w:rsidR="0080446B" w:rsidRPr="00762902">
        <w:rPr>
          <w:rFonts w:ascii="Arial Unicode MS" w:eastAsia="Arial Unicode MS" w:hAnsi="Arial Unicode MS" w:cs="Arial Unicode MS"/>
          <w:b/>
          <w:sz w:val="20"/>
          <w:szCs w:val="24"/>
        </w:rPr>
        <w:t>kapcsolattartásra az alábbi személyt nevezem ki:</w:t>
      </w:r>
    </w:p>
    <w:p w:rsidR="0080446B" w:rsidRPr="00762902" w:rsidRDefault="0080446B" w:rsidP="0080446B">
      <w:pPr>
        <w:spacing w:after="0" w:line="240" w:lineRule="auto"/>
        <w:jc w:val="both"/>
        <w:rPr>
          <w:rFonts w:ascii="Arial Unicode MS" w:eastAsia="Arial Unicode MS" w:hAnsi="Arial Unicode MS" w:cs="Arial Unicode MS"/>
          <w:sz w:val="20"/>
          <w:szCs w:val="24"/>
        </w:rPr>
      </w:pPr>
    </w:p>
    <w:p w:rsidR="0080446B" w:rsidRPr="00762902" w:rsidRDefault="0080446B" w:rsidP="0080446B">
      <w:pPr>
        <w:spacing w:after="0" w:line="240" w:lineRule="auto"/>
        <w:jc w:val="both"/>
        <w:rPr>
          <w:rFonts w:ascii="Arial Unicode MS" w:eastAsia="Arial Unicode MS" w:hAnsi="Arial Unicode MS" w:cs="Arial Unicode MS"/>
          <w:sz w:val="20"/>
          <w:szCs w:val="24"/>
        </w:rPr>
      </w:pPr>
      <w:r w:rsidRPr="00762902">
        <w:rPr>
          <w:rFonts w:ascii="Arial Unicode MS" w:eastAsia="Arial Unicode MS" w:hAnsi="Arial Unicode MS" w:cs="Arial Unicode MS"/>
          <w:sz w:val="20"/>
          <w:szCs w:val="24"/>
        </w:rPr>
        <w:t xml:space="preserve">Kapcsolattartó személy neve: </w:t>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Pr="00762902">
        <w:rPr>
          <w:rFonts w:ascii="Arial Unicode MS" w:eastAsia="Arial Unicode MS" w:hAnsi="Arial Unicode MS" w:cs="Arial Unicode MS"/>
          <w:sz w:val="20"/>
          <w:szCs w:val="24"/>
        </w:rPr>
        <w:t>……………………………</w:t>
      </w:r>
      <w:r w:rsidR="00762902">
        <w:rPr>
          <w:rFonts w:ascii="Arial Unicode MS" w:eastAsia="Arial Unicode MS" w:hAnsi="Arial Unicode MS" w:cs="Arial Unicode MS"/>
          <w:sz w:val="20"/>
          <w:szCs w:val="24"/>
        </w:rPr>
        <w:t>..................................</w:t>
      </w:r>
    </w:p>
    <w:p w:rsidR="0080446B" w:rsidRPr="00762902" w:rsidRDefault="0080446B" w:rsidP="0080446B">
      <w:pPr>
        <w:spacing w:after="0" w:line="240" w:lineRule="auto"/>
        <w:jc w:val="both"/>
        <w:rPr>
          <w:rFonts w:ascii="Arial Unicode MS" w:eastAsia="Arial Unicode MS" w:hAnsi="Arial Unicode MS" w:cs="Arial Unicode MS"/>
          <w:sz w:val="20"/>
          <w:szCs w:val="24"/>
        </w:rPr>
      </w:pPr>
    </w:p>
    <w:p w:rsidR="0080446B" w:rsidRPr="00762902" w:rsidRDefault="0080446B" w:rsidP="0080446B">
      <w:pPr>
        <w:spacing w:after="0" w:line="240" w:lineRule="auto"/>
        <w:jc w:val="both"/>
        <w:rPr>
          <w:rFonts w:ascii="Arial Unicode MS" w:eastAsia="Arial Unicode MS" w:hAnsi="Arial Unicode MS" w:cs="Arial Unicode MS"/>
          <w:sz w:val="20"/>
          <w:szCs w:val="24"/>
        </w:rPr>
      </w:pPr>
      <w:r w:rsidRPr="00762902">
        <w:rPr>
          <w:rFonts w:ascii="Arial Unicode MS" w:eastAsia="Arial Unicode MS" w:hAnsi="Arial Unicode MS" w:cs="Arial Unicode MS"/>
          <w:sz w:val="20"/>
          <w:szCs w:val="24"/>
        </w:rPr>
        <w:t xml:space="preserve">Beosztása: </w:t>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sidRPr="00762902">
        <w:rPr>
          <w:rFonts w:ascii="Arial Unicode MS" w:eastAsia="Arial Unicode MS" w:hAnsi="Arial Unicode MS" w:cs="Arial Unicode MS"/>
          <w:sz w:val="20"/>
          <w:szCs w:val="24"/>
        </w:rPr>
        <w:t>……………………………</w:t>
      </w:r>
      <w:r w:rsidR="00762902">
        <w:rPr>
          <w:rFonts w:ascii="Arial Unicode MS" w:eastAsia="Arial Unicode MS" w:hAnsi="Arial Unicode MS" w:cs="Arial Unicode MS"/>
          <w:sz w:val="20"/>
          <w:szCs w:val="24"/>
        </w:rPr>
        <w:t>..................................</w:t>
      </w:r>
    </w:p>
    <w:p w:rsidR="0080446B" w:rsidRPr="00762902" w:rsidRDefault="0080446B" w:rsidP="0080446B">
      <w:pPr>
        <w:spacing w:after="0" w:line="240" w:lineRule="auto"/>
        <w:jc w:val="both"/>
        <w:rPr>
          <w:rFonts w:ascii="Arial Unicode MS" w:eastAsia="Arial Unicode MS" w:hAnsi="Arial Unicode MS" w:cs="Arial Unicode MS"/>
          <w:sz w:val="20"/>
          <w:szCs w:val="24"/>
        </w:rPr>
      </w:pPr>
    </w:p>
    <w:p w:rsidR="0080446B" w:rsidRPr="00762902" w:rsidRDefault="0080446B" w:rsidP="0080446B">
      <w:pPr>
        <w:spacing w:after="0" w:line="240" w:lineRule="auto"/>
        <w:jc w:val="both"/>
        <w:rPr>
          <w:rFonts w:ascii="Arial Unicode MS" w:eastAsia="Arial Unicode MS" w:hAnsi="Arial Unicode MS" w:cs="Arial Unicode MS"/>
          <w:sz w:val="20"/>
          <w:szCs w:val="24"/>
        </w:rPr>
      </w:pPr>
      <w:r w:rsidRPr="00762902">
        <w:rPr>
          <w:rFonts w:ascii="Arial Unicode MS" w:eastAsia="Arial Unicode MS" w:hAnsi="Arial Unicode MS" w:cs="Arial Unicode MS"/>
          <w:sz w:val="20"/>
          <w:szCs w:val="24"/>
        </w:rPr>
        <w:t xml:space="preserve">E-mail cím: </w:t>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sidRPr="00762902">
        <w:rPr>
          <w:rFonts w:ascii="Arial Unicode MS" w:eastAsia="Arial Unicode MS" w:hAnsi="Arial Unicode MS" w:cs="Arial Unicode MS"/>
          <w:sz w:val="20"/>
          <w:szCs w:val="24"/>
        </w:rPr>
        <w:t>……………………………</w:t>
      </w:r>
      <w:r w:rsidR="00762902">
        <w:rPr>
          <w:rFonts w:ascii="Arial Unicode MS" w:eastAsia="Arial Unicode MS" w:hAnsi="Arial Unicode MS" w:cs="Arial Unicode MS"/>
          <w:sz w:val="20"/>
          <w:szCs w:val="24"/>
        </w:rPr>
        <w:t>..................................</w:t>
      </w:r>
    </w:p>
    <w:p w:rsidR="0080446B" w:rsidRPr="00762902" w:rsidRDefault="0080446B" w:rsidP="0080446B">
      <w:pPr>
        <w:spacing w:after="0" w:line="240" w:lineRule="auto"/>
        <w:jc w:val="both"/>
        <w:rPr>
          <w:rFonts w:ascii="Arial Unicode MS" w:eastAsia="Arial Unicode MS" w:hAnsi="Arial Unicode MS" w:cs="Arial Unicode MS"/>
          <w:sz w:val="20"/>
          <w:szCs w:val="24"/>
        </w:rPr>
      </w:pPr>
    </w:p>
    <w:p w:rsidR="0080446B" w:rsidRPr="00762902" w:rsidRDefault="0080446B" w:rsidP="0080446B">
      <w:pPr>
        <w:spacing w:after="0" w:line="240" w:lineRule="auto"/>
        <w:jc w:val="both"/>
        <w:rPr>
          <w:rFonts w:ascii="Arial Unicode MS" w:eastAsia="Arial Unicode MS" w:hAnsi="Arial Unicode MS" w:cs="Arial Unicode MS"/>
          <w:sz w:val="20"/>
          <w:szCs w:val="24"/>
        </w:rPr>
      </w:pPr>
      <w:r w:rsidRPr="00762902">
        <w:rPr>
          <w:rFonts w:ascii="Arial Unicode MS" w:eastAsia="Arial Unicode MS" w:hAnsi="Arial Unicode MS" w:cs="Arial Unicode MS"/>
          <w:sz w:val="20"/>
          <w:szCs w:val="24"/>
        </w:rPr>
        <w:t xml:space="preserve">Telefonszám: </w:t>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sidRPr="00762902">
        <w:rPr>
          <w:rFonts w:ascii="Arial Unicode MS" w:eastAsia="Arial Unicode MS" w:hAnsi="Arial Unicode MS" w:cs="Arial Unicode MS"/>
          <w:sz w:val="20"/>
          <w:szCs w:val="24"/>
        </w:rPr>
        <w:t>……………………………</w:t>
      </w:r>
      <w:r w:rsidR="00762902">
        <w:rPr>
          <w:rFonts w:ascii="Arial Unicode MS" w:eastAsia="Arial Unicode MS" w:hAnsi="Arial Unicode MS" w:cs="Arial Unicode MS"/>
          <w:sz w:val="20"/>
          <w:szCs w:val="24"/>
        </w:rPr>
        <w:t>..................................</w:t>
      </w:r>
    </w:p>
    <w:p w:rsidR="0080446B" w:rsidRPr="00762902" w:rsidRDefault="0080446B" w:rsidP="0080446B">
      <w:pPr>
        <w:spacing w:after="0" w:line="240" w:lineRule="auto"/>
        <w:jc w:val="both"/>
        <w:rPr>
          <w:rFonts w:ascii="Arial Unicode MS" w:eastAsia="Arial Unicode MS" w:hAnsi="Arial Unicode MS" w:cs="Arial Unicode MS"/>
          <w:sz w:val="20"/>
          <w:szCs w:val="24"/>
        </w:rPr>
      </w:pPr>
    </w:p>
    <w:p w:rsidR="0080446B" w:rsidRPr="00762902" w:rsidRDefault="0080446B" w:rsidP="0080446B">
      <w:pPr>
        <w:spacing w:after="0" w:line="240" w:lineRule="auto"/>
        <w:jc w:val="both"/>
        <w:rPr>
          <w:rFonts w:ascii="Arial Unicode MS" w:eastAsia="Arial Unicode MS" w:hAnsi="Arial Unicode MS" w:cs="Arial Unicode MS"/>
          <w:sz w:val="20"/>
          <w:szCs w:val="24"/>
        </w:rPr>
      </w:pPr>
      <w:r w:rsidRPr="00762902">
        <w:rPr>
          <w:rFonts w:ascii="Arial Unicode MS" w:eastAsia="Arial Unicode MS" w:hAnsi="Arial Unicode MS" w:cs="Arial Unicode MS"/>
          <w:sz w:val="20"/>
          <w:szCs w:val="24"/>
        </w:rPr>
        <w:t xml:space="preserve">Fax szám: </w:t>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Pr>
          <w:rFonts w:ascii="Arial Unicode MS" w:eastAsia="Arial Unicode MS" w:hAnsi="Arial Unicode MS" w:cs="Arial Unicode MS"/>
          <w:sz w:val="20"/>
          <w:szCs w:val="24"/>
        </w:rPr>
        <w:tab/>
      </w:r>
      <w:r w:rsidR="00762902" w:rsidRPr="00762902">
        <w:rPr>
          <w:rFonts w:ascii="Arial Unicode MS" w:eastAsia="Arial Unicode MS" w:hAnsi="Arial Unicode MS" w:cs="Arial Unicode MS"/>
          <w:sz w:val="20"/>
          <w:szCs w:val="24"/>
        </w:rPr>
        <w:t>……………………………</w:t>
      </w:r>
      <w:r w:rsidR="00762902">
        <w:rPr>
          <w:rFonts w:ascii="Arial Unicode MS" w:eastAsia="Arial Unicode MS" w:hAnsi="Arial Unicode MS" w:cs="Arial Unicode MS"/>
          <w:sz w:val="20"/>
          <w:szCs w:val="24"/>
        </w:rPr>
        <w:t>..................................</w:t>
      </w:r>
    </w:p>
    <w:p w:rsidR="0080446B" w:rsidRDefault="0080446B" w:rsidP="004C56D1">
      <w:pPr>
        <w:pStyle w:val="Default"/>
        <w:rPr>
          <w:rFonts w:eastAsia="Arial Unicode MS"/>
        </w:rPr>
      </w:pPr>
    </w:p>
    <w:p w:rsidR="00153837" w:rsidRDefault="0015383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256EF0" w:rsidRDefault="00256EF0" w:rsidP="00153837">
      <w:pPr>
        <w:pStyle w:val="Default"/>
        <w:rPr>
          <w:rFonts w:eastAsia="Arial Unicode MS"/>
        </w:rPr>
      </w:pPr>
    </w:p>
    <w:p w:rsidR="00256EF0" w:rsidRDefault="00256EF0" w:rsidP="00153837">
      <w:pPr>
        <w:pStyle w:val="Default"/>
        <w:rPr>
          <w:rFonts w:eastAsia="Arial Unicode MS"/>
        </w:rPr>
      </w:pPr>
    </w:p>
    <w:p w:rsidR="00BA5A07" w:rsidRDefault="00BA5A07" w:rsidP="00153837">
      <w:pPr>
        <w:pStyle w:val="Default"/>
        <w:rPr>
          <w:rFonts w:eastAsia="Arial Unicode MS"/>
        </w:rPr>
      </w:pPr>
    </w:p>
    <w:p w:rsidR="00CD4CF4" w:rsidRDefault="00CD4CF4"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25</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p>
    <w:p w:rsidR="00153837" w:rsidRDefault="00153837" w:rsidP="00153837">
      <w:pPr>
        <w:pStyle w:val="Default"/>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saját nyilatkozatok</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AF1D18" w:rsidRPr="00BB11E3">
              <w:rPr>
                <w:rFonts w:ascii="Arial Unicode MS" w:eastAsia="Arial Unicode MS" w:hAnsi="Arial Unicode MS" w:cs="Arial Unicode MS"/>
                <w:sz w:val="20"/>
                <w:szCs w:val="20"/>
              </w:rPr>
              <w:t xml:space="preserve"> </w:t>
            </w:r>
            <w:r w:rsidR="00E902A7" w:rsidRPr="00BB11E3">
              <w:rPr>
                <w:rFonts w:ascii="Arial Unicode MS" w:eastAsia="Arial Unicode MS" w:hAnsi="Arial Unicode MS" w:cs="Arial Unicode MS"/>
                <w:sz w:val="20"/>
                <w:szCs w:val="20"/>
              </w:rPr>
              <w:t>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r w:rsidR="00762902">
        <w:rPr>
          <w:rFonts w:ascii="Arial Unicode MS" w:eastAsia="Arial Unicode MS" w:hAnsi="Arial Unicode MS" w:cs="Arial Unicode MS"/>
          <w:b/>
          <w:sz w:val="20"/>
          <w:szCs w:val="24"/>
        </w:rPr>
        <w:t xml:space="preserve"> az alább felsorolt </w:t>
      </w:r>
      <w:r w:rsidR="00256EF0">
        <w:rPr>
          <w:rFonts w:ascii="Arial Unicode MS" w:eastAsia="Arial Unicode MS" w:hAnsi="Arial Unicode MS" w:cs="Arial Unicode MS"/>
          <w:b/>
          <w:sz w:val="20"/>
          <w:szCs w:val="24"/>
        </w:rPr>
        <w:t xml:space="preserve">saját </w:t>
      </w:r>
      <w:r w:rsidR="00762902">
        <w:rPr>
          <w:rFonts w:ascii="Arial Unicode MS" w:eastAsia="Arial Unicode MS" w:hAnsi="Arial Unicode MS" w:cs="Arial Unicode MS"/>
          <w:b/>
          <w:sz w:val="20"/>
          <w:szCs w:val="24"/>
        </w:rPr>
        <w:t>nyilatkozatokat kívánom csatolni:</w:t>
      </w:r>
    </w:p>
    <w:p w:rsidR="00762902" w:rsidRDefault="00762902" w:rsidP="004B2F24">
      <w:pPr>
        <w:spacing w:after="0" w:line="240" w:lineRule="auto"/>
        <w:jc w:val="both"/>
        <w:rPr>
          <w:rFonts w:ascii="Arial Unicode MS" w:eastAsia="Arial Unicode MS" w:hAnsi="Arial Unicode MS" w:cs="Arial Unicode MS"/>
          <w:b/>
          <w:sz w:val="20"/>
          <w:szCs w:val="24"/>
        </w:rPr>
      </w:pPr>
    </w:p>
    <w:p w:rsidR="00762902" w:rsidRDefault="00762902" w:rsidP="004B2F24">
      <w:pPr>
        <w:spacing w:after="0" w:line="240" w:lineRule="auto"/>
        <w:jc w:val="both"/>
        <w:rPr>
          <w:rFonts w:ascii="Arial Unicode MS" w:eastAsia="Arial Unicode MS" w:hAnsi="Arial Unicode MS" w:cs="Arial Unicode MS"/>
          <w:b/>
          <w:sz w:val="20"/>
          <w:szCs w:val="24"/>
        </w:rPr>
      </w:pPr>
      <w:r>
        <w:rPr>
          <w:rFonts w:ascii="Arial Unicode MS" w:eastAsia="Arial Unicode MS" w:hAnsi="Arial Unicode MS" w:cs="Arial Unicode MS"/>
          <w:b/>
          <w:sz w:val="20"/>
          <w:szCs w:val="24"/>
        </w:rPr>
        <w:t xml:space="preserve">1.  </w:t>
      </w:r>
      <w:r>
        <w:rPr>
          <w:rFonts w:ascii="Arial Unicode MS" w:eastAsia="Arial Unicode MS" w:hAnsi="Arial Unicode MS" w:cs="Arial Unicode MS"/>
          <w:b/>
          <w:sz w:val="20"/>
          <w:szCs w:val="24"/>
        </w:rPr>
        <w:tab/>
        <w:t>......................................................................... vonatkozó nyilatkozat</w:t>
      </w:r>
    </w:p>
    <w:p w:rsidR="00762902" w:rsidRDefault="00762902" w:rsidP="004B2F24">
      <w:pPr>
        <w:spacing w:after="0" w:line="240" w:lineRule="auto"/>
        <w:jc w:val="both"/>
        <w:rPr>
          <w:rFonts w:ascii="Arial Unicode MS" w:eastAsia="Arial Unicode MS" w:hAnsi="Arial Unicode MS" w:cs="Arial Unicode MS"/>
          <w:b/>
          <w:sz w:val="20"/>
          <w:szCs w:val="24"/>
        </w:rPr>
      </w:pPr>
      <w:r>
        <w:rPr>
          <w:rFonts w:ascii="Arial Unicode MS" w:eastAsia="Arial Unicode MS" w:hAnsi="Arial Unicode MS" w:cs="Arial Unicode MS"/>
          <w:b/>
          <w:sz w:val="20"/>
          <w:szCs w:val="24"/>
        </w:rPr>
        <w:t xml:space="preserve">2. </w:t>
      </w:r>
      <w:r>
        <w:rPr>
          <w:rFonts w:ascii="Arial Unicode MS" w:eastAsia="Arial Unicode MS" w:hAnsi="Arial Unicode MS" w:cs="Arial Unicode MS"/>
          <w:b/>
          <w:sz w:val="20"/>
          <w:szCs w:val="24"/>
        </w:rPr>
        <w:tab/>
        <w:t>......................................................................... vonatkozó nyilatkozat</w:t>
      </w:r>
    </w:p>
    <w:p w:rsidR="00762902" w:rsidRDefault="00762902" w:rsidP="004B2F24">
      <w:pPr>
        <w:spacing w:after="0" w:line="240" w:lineRule="auto"/>
        <w:jc w:val="both"/>
        <w:rPr>
          <w:rFonts w:ascii="Arial Unicode MS" w:eastAsia="Arial Unicode MS" w:hAnsi="Arial Unicode MS" w:cs="Arial Unicode MS"/>
          <w:b/>
          <w:sz w:val="20"/>
          <w:szCs w:val="24"/>
        </w:rPr>
      </w:pPr>
      <w:r>
        <w:rPr>
          <w:rFonts w:ascii="Arial Unicode MS" w:eastAsia="Arial Unicode MS" w:hAnsi="Arial Unicode MS" w:cs="Arial Unicode MS"/>
          <w:b/>
          <w:sz w:val="20"/>
          <w:szCs w:val="24"/>
        </w:rPr>
        <w:t>3.</w:t>
      </w:r>
    </w:p>
    <w:p w:rsidR="00762902" w:rsidRDefault="00762902" w:rsidP="004B2F24">
      <w:pPr>
        <w:spacing w:after="0" w:line="240" w:lineRule="auto"/>
        <w:jc w:val="both"/>
        <w:rPr>
          <w:rFonts w:ascii="Arial Unicode MS" w:eastAsia="Arial Unicode MS" w:hAnsi="Arial Unicode MS" w:cs="Arial Unicode MS"/>
          <w:b/>
          <w:sz w:val="20"/>
          <w:szCs w:val="24"/>
        </w:rPr>
      </w:pPr>
      <w:r>
        <w:rPr>
          <w:rFonts w:ascii="Arial Unicode MS" w:eastAsia="Arial Unicode MS" w:hAnsi="Arial Unicode MS" w:cs="Arial Unicode MS"/>
          <w:b/>
          <w:sz w:val="20"/>
          <w:szCs w:val="24"/>
        </w:rPr>
        <w:t>4.</w:t>
      </w:r>
    </w:p>
    <w:p w:rsidR="00762902" w:rsidRDefault="00762902" w:rsidP="004B2F24">
      <w:pPr>
        <w:spacing w:after="0" w:line="240" w:lineRule="auto"/>
        <w:jc w:val="both"/>
        <w:rPr>
          <w:rFonts w:ascii="Arial Unicode MS" w:eastAsia="Arial Unicode MS" w:hAnsi="Arial Unicode MS" w:cs="Arial Unicode MS"/>
          <w:b/>
          <w:sz w:val="20"/>
          <w:szCs w:val="24"/>
        </w:rPr>
      </w:pPr>
    </w:p>
    <w:p w:rsidR="00762902" w:rsidRPr="00F0012D" w:rsidRDefault="00762902" w:rsidP="00762902">
      <w:pPr>
        <w:spacing w:after="0" w:line="240" w:lineRule="auto"/>
        <w:jc w:val="both"/>
        <w:rPr>
          <w:rFonts w:ascii="Arial Unicode MS" w:eastAsia="Arial Unicode MS" w:hAnsi="Arial Unicode MS" w:cs="Arial Unicode MS"/>
          <w:sz w:val="20"/>
          <w:szCs w:val="24"/>
        </w:rPr>
      </w:pPr>
      <w:r w:rsidRPr="00F0012D">
        <w:rPr>
          <w:rFonts w:ascii="Arial Unicode MS" w:eastAsia="Arial Unicode MS" w:hAnsi="Arial Unicode MS" w:cs="Arial Unicode MS"/>
          <w:b/>
          <w:iCs/>
          <w:sz w:val="20"/>
          <w:szCs w:val="24"/>
          <w:bdr w:val="single" w:sz="4" w:space="0" w:color="auto"/>
          <w:lang w:eastAsia="hu-HU"/>
        </w:rPr>
        <w:t>___</w:t>
      </w:r>
      <w:r w:rsidRPr="00F0012D">
        <w:rPr>
          <w:rFonts w:ascii="Arial Unicode MS" w:eastAsia="Arial Unicode MS" w:hAnsi="Arial Unicode MS" w:cs="Arial Unicode MS"/>
          <w:b/>
          <w:sz w:val="20"/>
          <w:szCs w:val="24"/>
          <w:lang w:eastAsia="hu-HU"/>
        </w:rPr>
        <w:t xml:space="preserve">* </w:t>
      </w:r>
      <w:r>
        <w:rPr>
          <w:rFonts w:ascii="Arial Unicode MS" w:eastAsia="Arial Unicode MS" w:hAnsi="Arial Unicode MS" w:cs="Arial Unicode MS"/>
          <w:sz w:val="20"/>
          <w:szCs w:val="24"/>
        </w:rPr>
        <w:t>nem kívánok további saját nyilatkozatot tenni</w:t>
      </w:r>
    </w:p>
    <w:p w:rsidR="00762902" w:rsidRDefault="00762902" w:rsidP="004B2F24">
      <w:pPr>
        <w:spacing w:after="0" w:line="240" w:lineRule="auto"/>
        <w:jc w:val="both"/>
        <w:rPr>
          <w:rFonts w:ascii="Arial Unicode MS" w:eastAsia="Arial Unicode MS" w:hAnsi="Arial Unicode MS" w:cs="Arial Unicode MS"/>
          <w:b/>
          <w:sz w:val="20"/>
          <w:szCs w:val="24"/>
        </w:rPr>
      </w:pPr>
    </w:p>
    <w:p w:rsidR="00762902" w:rsidRPr="00F0012D" w:rsidRDefault="00762902" w:rsidP="00762902">
      <w:pPr>
        <w:spacing w:after="0" w:line="240" w:lineRule="auto"/>
        <w:jc w:val="right"/>
        <w:rPr>
          <w:rFonts w:ascii="Arial Unicode MS" w:eastAsia="Arial Unicode MS" w:hAnsi="Arial Unicode MS" w:cs="Arial Unicode MS"/>
          <w:b/>
          <w:i/>
          <w:sz w:val="20"/>
        </w:rPr>
      </w:pPr>
      <w:r w:rsidRPr="00F0012D">
        <w:rPr>
          <w:rFonts w:ascii="Arial Unicode MS" w:eastAsia="Arial Unicode MS" w:hAnsi="Arial Unicode MS" w:cs="Arial Unicode MS"/>
          <w:b/>
          <w:i/>
          <w:sz w:val="20"/>
        </w:rPr>
        <w:t>* jelölendő</w:t>
      </w: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BA5A07" w:rsidRDefault="00BA5A07" w:rsidP="00153837">
      <w:pPr>
        <w:pStyle w:val="Default"/>
        <w:rPr>
          <w:rFonts w:eastAsia="Arial Unicode MS"/>
        </w:rPr>
      </w:pPr>
    </w:p>
    <w:p w:rsidR="00256EF0" w:rsidRDefault="00256EF0" w:rsidP="00153837">
      <w:pPr>
        <w:pStyle w:val="Default"/>
        <w:rPr>
          <w:rFonts w:eastAsia="Arial Unicode MS"/>
        </w:rPr>
      </w:pPr>
    </w:p>
    <w:p w:rsidR="00BA5A07" w:rsidRDefault="00BA5A07" w:rsidP="00153837">
      <w:pPr>
        <w:pStyle w:val="Default"/>
        <w:rPr>
          <w:rFonts w:eastAsia="Arial Unicode MS"/>
        </w:rPr>
      </w:pPr>
    </w:p>
    <w:p w:rsidR="00CD4CF4" w:rsidRDefault="00CD4CF4" w:rsidP="00153837">
      <w:pPr>
        <w:pStyle w:val="Default"/>
        <w:rPr>
          <w:rFonts w:eastAsia="Arial Unicode MS"/>
        </w:rPr>
      </w:pPr>
    </w:p>
    <w:p w:rsidR="00BA5A07" w:rsidRDefault="00BA5A07" w:rsidP="00153837">
      <w:pPr>
        <w:pStyle w:val="Default"/>
        <w:rPr>
          <w:rFonts w:eastAsia="Arial Unicode MS"/>
        </w:rPr>
      </w:pP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26</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PÉNZÜGYI ÜTEMTERV</w:t>
      </w:r>
    </w:p>
    <w:p w:rsidR="00153837" w:rsidRDefault="00153837" w:rsidP="00153837">
      <w:pPr>
        <w:pStyle w:val="Default"/>
        <w:jc w:val="center"/>
        <w:rPr>
          <w:rFonts w:eastAsia="Arial Unicode MS"/>
        </w:rPr>
      </w:pPr>
      <w:r w:rsidRPr="003F74A8">
        <w:rPr>
          <w:rFonts w:ascii="Arial Unicode MS" w:eastAsia="Arial Unicode MS" w:hAnsi="Arial Unicode MS" w:cs="Arial Unicode MS"/>
          <w:sz w:val="20"/>
          <w:szCs w:val="20"/>
        </w:rPr>
        <w:t>a</w:t>
      </w:r>
      <w:r>
        <w:rPr>
          <w:rFonts w:ascii="Arial Unicode MS" w:eastAsia="Arial Unicode MS" w:hAnsi="Arial Unicode MS" w:cs="Arial Unicode MS"/>
          <w:sz w:val="20"/>
          <w:szCs w:val="20"/>
        </w:rPr>
        <w:t xml:space="preserve"> tervezett számlarendről</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E902A7" w:rsidRPr="00BB11E3">
              <w:rPr>
                <w:rFonts w:ascii="Arial Unicode MS" w:eastAsia="Arial Unicode MS" w:hAnsi="Arial Unicode MS" w:cs="Arial Unicode MS"/>
                <w:sz w:val="20"/>
                <w:szCs w:val="20"/>
              </w:rPr>
              <w:t xml:space="preserve"> 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r w:rsidR="00762902">
        <w:rPr>
          <w:rFonts w:ascii="Arial Unicode MS" w:eastAsia="Arial Unicode MS" w:hAnsi="Arial Unicode MS" w:cs="Arial Unicode MS"/>
          <w:b/>
          <w:sz w:val="20"/>
          <w:szCs w:val="24"/>
        </w:rPr>
        <w:t xml:space="preserve"> az alábbi pénzügyi tervet kívánom teljesíteni:</w:t>
      </w:r>
    </w:p>
    <w:p w:rsidR="00762902" w:rsidRDefault="00762902" w:rsidP="004B2F24">
      <w:pPr>
        <w:spacing w:after="0" w:line="240" w:lineRule="auto"/>
        <w:jc w:val="both"/>
        <w:rPr>
          <w:rFonts w:ascii="Arial Unicode MS" w:eastAsia="Arial Unicode MS" w:hAnsi="Arial Unicode MS" w:cs="Arial Unicode MS"/>
          <w:b/>
          <w:sz w:val="20"/>
          <w:szCs w:val="24"/>
        </w:rPr>
      </w:pPr>
    </w:p>
    <w:p w:rsidR="00762902" w:rsidRDefault="00762902" w:rsidP="00762902">
      <w:pPr>
        <w:spacing w:after="0" w:line="180" w:lineRule="auto"/>
        <w:jc w:val="both"/>
        <w:rPr>
          <w:rFonts w:ascii="Arial Unicode MS" w:eastAsia="Arial Unicode MS" w:hAnsi="Arial Unicode MS" w:cs="Arial Unicode MS"/>
          <w:b/>
          <w:sz w:val="20"/>
          <w:szCs w:val="24"/>
        </w:rPr>
      </w:pPr>
      <w:r>
        <w:rPr>
          <w:rFonts w:ascii="Arial Unicode MS" w:eastAsia="Arial Unicode MS" w:hAnsi="Arial Unicode MS" w:cs="Arial Unicode MS"/>
          <w:b/>
          <w:sz w:val="20"/>
          <w:szCs w:val="24"/>
        </w:rPr>
        <w:t>Előlegszámla:</w:t>
      </w:r>
    </w:p>
    <w:p w:rsidR="00762902" w:rsidRDefault="00762902" w:rsidP="00762902">
      <w:pPr>
        <w:spacing w:after="0" w:line="180" w:lineRule="auto"/>
        <w:jc w:val="both"/>
        <w:rPr>
          <w:rFonts w:ascii="Arial Unicode MS" w:eastAsia="Arial Unicode MS" w:hAnsi="Arial Unicode MS" w:cs="Arial Unicode MS"/>
          <w:sz w:val="20"/>
          <w:szCs w:val="24"/>
        </w:rPr>
      </w:pPr>
      <w:r w:rsidRPr="00762902">
        <w:rPr>
          <w:rFonts w:ascii="Arial Unicode MS" w:eastAsia="Arial Unicode MS" w:hAnsi="Arial Unicode MS" w:cs="Arial Unicode MS"/>
          <w:sz w:val="20"/>
          <w:szCs w:val="24"/>
        </w:rPr>
        <w:t>Tervezett mértéke</w:t>
      </w:r>
      <w:r>
        <w:rPr>
          <w:rFonts w:ascii="Arial Unicode MS" w:eastAsia="Arial Unicode MS" w:hAnsi="Arial Unicode MS" w:cs="Arial Unicode MS"/>
          <w:sz w:val="20"/>
          <w:szCs w:val="24"/>
        </w:rPr>
        <w:t>:</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w:t>
      </w:r>
      <w:r>
        <w:rPr>
          <w:rFonts w:ascii="Arial Unicode MS" w:eastAsia="Arial Unicode MS" w:hAnsi="Arial Unicode MS" w:cs="Arial Unicode MS"/>
          <w:sz w:val="20"/>
          <w:szCs w:val="24"/>
        </w:rPr>
        <w:tab/>
        <w:t>HUF</w:t>
      </w:r>
    </w:p>
    <w:p w:rsidR="00762902" w:rsidRDefault="00762902" w:rsidP="00762902">
      <w:pPr>
        <w:spacing w:after="0" w:line="180" w:lineRule="auto"/>
        <w:jc w:val="both"/>
        <w:rPr>
          <w:rFonts w:ascii="Arial Unicode MS" w:eastAsia="Arial Unicode MS" w:hAnsi="Arial Unicode MS" w:cs="Arial Unicode MS"/>
          <w:sz w:val="20"/>
          <w:szCs w:val="24"/>
        </w:rPr>
      </w:pPr>
      <w:r>
        <w:rPr>
          <w:rFonts w:ascii="Arial Unicode MS" w:eastAsia="Arial Unicode MS" w:hAnsi="Arial Unicode MS" w:cs="Arial Unicode MS"/>
          <w:sz w:val="20"/>
          <w:szCs w:val="24"/>
        </w:rPr>
        <w:t>Kibocsátás tervezett dátuma:</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 év ............................................ hó ........... nap</w:t>
      </w:r>
    </w:p>
    <w:p w:rsidR="00762902" w:rsidRPr="00762902" w:rsidRDefault="00762902" w:rsidP="00762902">
      <w:pPr>
        <w:spacing w:after="0" w:line="180" w:lineRule="auto"/>
        <w:jc w:val="both"/>
        <w:rPr>
          <w:rFonts w:ascii="Arial Unicode MS" w:eastAsia="Arial Unicode MS" w:hAnsi="Arial Unicode MS" w:cs="Arial Unicode MS"/>
          <w:sz w:val="20"/>
          <w:szCs w:val="24"/>
        </w:rPr>
      </w:pPr>
    </w:p>
    <w:p w:rsidR="00762902" w:rsidRDefault="00762902" w:rsidP="00762902">
      <w:pPr>
        <w:spacing w:after="0" w:line="180" w:lineRule="auto"/>
        <w:jc w:val="both"/>
        <w:rPr>
          <w:rFonts w:ascii="Arial Unicode MS" w:eastAsia="Arial Unicode MS" w:hAnsi="Arial Unicode MS" w:cs="Arial Unicode MS"/>
          <w:b/>
          <w:sz w:val="20"/>
          <w:szCs w:val="24"/>
        </w:rPr>
      </w:pPr>
      <w:r>
        <w:rPr>
          <w:rFonts w:ascii="Arial Unicode MS" w:eastAsia="Arial Unicode MS" w:hAnsi="Arial Unicode MS" w:cs="Arial Unicode MS"/>
          <w:b/>
          <w:sz w:val="20"/>
          <w:szCs w:val="24"/>
        </w:rPr>
        <w:t>1. részszámla:</w:t>
      </w:r>
    </w:p>
    <w:p w:rsidR="00762902" w:rsidRDefault="00762902" w:rsidP="00762902">
      <w:pPr>
        <w:spacing w:after="0" w:line="180" w:lineRule="auto"/>
        <w:jc w:val="both"/>
        <w:rPr>
          <w:rFonts w:ascii="Arial Unicode MS" w:eastAsia="Arial Unicode MS" w:hAnsi="Arial Unicode MS" w:cs="Arial Unicode MS"/>
          <w:sz w:val="20"/>
          <w:szCs w:val="24"/>
        </w:rPr>
      </w:pPr>
      <w:r w:rsidRPr="00762902">
        <w:rPr>
          <w:rFonts w:ascii="Arial Unicode MS" w:eastAsia="Arial Unicode MS" w:hAnsi="Arial Unicode MS" w:cs="Arial Unicode MS"/>
          <w:sz w:val="20"/>
          <w:szCs w:val="24"/>
        </w:rPr>
        <w:t>Tervezett mértéke</w:t>
      </w:r>
      <w:r>
        <w:rPr>
          <w:rFonts w:ascii="Arial Unicode MS" w:eastAsia="Arial Unicode MS" w:hAnsi="Arial Unicode MS" w:cs="Arial Unicode MS"/>
          <w:sz w:val="20"/>
          <w:szCs w:val="24"/>
        </w:rPr>
        <w:t>:</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w:t>
      </w:r>
      <w:r>
        <w:rPr>
          <w:rFonts w:ascii="Arial Unicode MS" w:eastAsia="Arial Unicode MS" w:hAnsi="Arial Unicode MS" w:cs="Arial Unicode MS"/>
          <w:sz w:val="20"/>
          <w:szCs w:val="24"/>
        </w:rPr>
        <w:tab/>
        <w:t>HUF</w:t>
      </w:r>
    </w:p>
    <w:p w:rsidR="00762902" w:rsidRDefault="00762902" w:rsidP="00762902">
      <w:pPr>
        <w:spacing w:after="0" w:line="180" w:lineRule="auto"/>
        <w:jc w:val="both"/>
        <w:rPr>
          <w:rFonts w:ascii="Arial Unicode MS" w:eastAsia="Arial Unicode MS" w:hAnsi="Arial Unicode MS" w:cs="Arial Unicode MS"/>
          <w:sz w:val="20"/>
          <w:szCs w:val="24"/>
        </w:rPr>
      </w:pPr>
      <w:r>
        <w:rPr>
          <w:rFonts w:ascii="Arial Unicode MS" w:eastAsia="Arial Unicode MS" w:hAnsi="Arial Unicode MS" w:cs="Arial Unicode MS"/>
          <w:sz w:val="20"/>
          <w:szCs w:val="24"/>
        </w:rPr>
        <w:t>A teljes költséghez való aránya:</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w:t>
      </w:r>
      <w:r>
        <w:rPr>
          <w:rFonts w:ascii="Arial Unicode MS" w:eastAsia="Arial Unicode MS" w:hAnsi="Arial Unicode MS" w:cs="Arial Unicode MS"/>
          <w:sz w:val="20"/>
          <w:szCs w:val="24"/>
        </w:rPr>
        <w:tab/>
        <w:t>%</w:t>
      </w:r>
    </w:p>
    <w:p w:rsidR="00762902" w:rsidRDefault="00762902" w:rsidP="00762902">
      <w:pPr>
        <w:spacing w:after="0" w:line="180" w:lineRule="auto"/>
        <w:jc w:val="both"/>
        <w:rPr>
          <w:rFonts w:ascii="Arial Unicode MS" w:eastAsia="Arial Unicode MS" w:hAnsi="Arial Unicode MS" w:cs="Arial Unicode MS"/>
          <w:sz w:val="20"/>
          <w:szCs w:val="24"/>
        </w:rPr>
      </w:pPr>
      <w:r>
        <w:rPr>
          <w:rFonts w:ascii="Arial Unicode MS" w:eastAsia="Arial Unicode MS" w:hAnsi="Arial Unicode MS" w:cs="Arial Unicode MS"/>
          <w:sz w:val="20"/>
          <w:szCs w:val="24"/>
        </w:rPr>
        <w:t>Kibocsátás tervezett dátuma:</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 év ............................................ hó ........... nap</w:t>
      </w:r>
    </w:p>
    <w:p w:rsidR="00762902" w:rsidRDefault="00762902" w:rsidP="00762902">
      <w:pPr>
        <w:spacing w:after="0" w:line="180" w:lineRule="auto"/>
        <w:jc w:val="both"/>
        <w:rPr>
          <w:rFonts w:ascii="Arial Unicode MS" w:eastAsia="Arial Unicode MS" w:hAnsi="Arial Unicode MS" w:cs="Arial Unicode MS"/>
          <w:b/>
          <w:sz w:val="20"/>
          <w:szCs w:val="24"/>
        </w:rPr>
      </w:pPr>
    </w:p>
    <w:p w:rsidR="00762902" w:rsidRDefault="00762902" w:rsidP="00762902">
      <w:pPr>
        <w:spacing w:after="0" w:line="180" w:lineRule="auto"/>
        <w:jc w:val="both"/>
        <w:rPr>
          <w:rFonts w:ascii="Arial Unicode MS" w:eastAsia="Arial Unicode MS" w:hAnsi="Arial Unicode MS" w:cs="Arial Unicode MS"/>
          <w:b/>
          <w:sz w:val="20"/>
          <w:szCs w:val="24"/>
        </w:rPr>
      </w:pPr>
      <w:r>
        <w:rPr>
          <w:rFonts w:ascii="Arial Unicode MS" w:eastAsia="Arial Unicode MS" w:hAnsi="Arial Unicode MS" w:cs="Arial Unicode MS"/>
          <w:b/>
          <w:sz w:val="20"/>
          <w:szCs w:val="24"/>
        </w:rPr>
        <w:t>2. részszámla:</w:t>
      </w:r>
    </w:p>
    <w:p w:rsidR="00762902" w:rsidRDefault="00762902" w:rsidP="00762902">
      <w:pPr>
        <w:spacing w:after="0" w:line="180" w:lineRule="auto"/>
        <w:jc w:val="both"/>
        <w:rPr>
          <w:rFonts w:ascii="Arial Unicode MS" w:eastAsia="Arial Unicode MS" w:hAnsi="Arial Unicode MS" w:cs="Arial Unicode MS"/>
          <w:sz w:val="20"/>
          <w:szCs w:val="24"/>
        </w:rPr>
      </w:pPr>
      <w:r w:rsidRPr="00762902">
        <w:rPr>
          <w:rFonts w:ascii="Arial Unicode MS" w:eastAsia="Arial Unicode MS" w:hAnsi="Arial Unicode MS" w:cs="Arial Unicode MS"/>
          <w:sz w:val="20"/>
          <w:szCs w:val="24"/>
        </w:rPr>
        <w:t>Tervezett mértéke</w:t>
      </w:r>
      <w:r>
        <w:rPr>
          <w:rFonts w:ascii="Arial Unicode MS" w:eastAsia="Arial Unicode MS" w:hAnsi="Arial Unicode MS" w:cs="Arial Unicode MS"/>
          <w:sz w:val="20"/>
          <w:szCs w:val="24"/>
        </w:rPr>
        <w:t>:</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w:t>
      </w:r>
      <w:r>
        <w:rPr>
          <w:rFonts w:ascii="Arial Unicode MS" w:eastAsia="Arial Unicode MS" w:hAnsi="Arial Unicode MS" w:cs="Arial Unicode MS"/>
          <w:sz w:val="20"/>
          <w:szCs w:val="24"/>
        </w:rPr>
        <w:tab/>
        <w:t>HUF</w:t>
      </w:r>
    </w:p>
    <w:p w:rsidR="00762902" w:rsidRDefault="00762902" w:rsidP="00762902">
      <w:pPr>
        <w:spacing w:after="0" w:line="180" w:lineRule="auto"/>
        <w:jc w:val="both"/>
        <w:rPr>
          <w:rFonts w:ascii="Arial Unicode MS" w:eastAsia="Arial Unicode MS" w:hAnsi="Arial Unicode MS" w:cs="Arial Unicode MS"/>
          <w:sz w:val="20"/>
          <w:szCs w:val="24"/>
        </w:rPr>
      </w:pPr>
      <w:r>
        <w:rPr>
          <w:rFonts w:ascii="Arial Unicode MS" w:eastAsia="Arial Unicode MS" w:hAnsi="Arial Unicode MS" w:cs="Arial Unicode MS"/>
          <w:sz w:val="20"/>
          <w:szCs w:val="24"/>
        </w:rPr>
        <w:t>A teljes költséghez való aránya:</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w:t>
      </w:r>
      <w:r>
        <w:rPr>
          <w:rFonts w:ascii="Arial Unicode MS" w:eastAsia="Arial Unicode MS" w:hAnsi="Arial Unicode MS" w:cs="Arial Unicode MS"/>
          <w:sz w:val="20"/>
          <w:szCs w:val="24"/>
        </w:rPr>
        <w:tab/>
        <w:t>%</w:t>
      </w:r>
    </w:p>
    <w:p w:rsidR="00762902" w:rsidRDefault="00762902" w:rsidP="00762902">
      <w:pPr>
        <w:spacing w:after="0" w:line="180" w:lineRule="auto"/>
        <w:jc w:val="both"/>
        <w:rPr>
          <w:rFonts w:ascii="Arial Unicode MS" w:eastAsia="Arial Unicode MS" w:hAnsi="Arial Unicode MS" w:cs="Arial Unicode MS"/>
          <w:sz w:val="20"/>
          <w:szCs w:val="24"/>
        </w:rPr>
      </w:pPr>
      <w:r>
        <w:rPr>
          <w:rFonts w:ascii="Arial Unicode MS" w:eastAsia="Arial Unicode MS" w:hAnsi="Arial Unicode MS" w:cs="Arial Unicode MS"/>
          <w:sz w:val="20"/>
          <w:szCs w:val="24"/>
        </w:rPr>
        <w:t>Kibocsátás tervezett dátuma:</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 év ............................................ hó ........... nap</w:t>
      </w:r>
    </w:p>
    <w:p w:rsidR="00762902" w:rsidRDefault="00762902" w:rsidP="00762902">
      <w:pPr>
        <w:spacing w:after="0" w:line="180" w:lineRule="auto"/>
        <w:jc w:val="both"/>
        <w:rPr>
          <w:rFonts w:ascii="Arial Unicode MS" w:eastAsia="Arial Unicode MS" w:hAnsi="Arial Unicode MS" w:cs="Arial Unicode MS"/>
          <w:b/>
          <w:sz w:val="20"/>
          <w:szCs w:val="24"/>
        </w:rPr>
      </w:pPr>
    </w:p>
    <w:p w:rsidR="00762902" w:rsidRDefault="00762902" w:rsidP="00762902">
      <w:pPr>
        <w:spacing w:after="0" w:line="180" w:lineRule="auto"/>
        <w:jc w:val="both"/>
        <w:rPr>
          <w:rFonts w:ascii="Arial Unicode MS" w:eastAsia="Arial Unicode MS" w:hAnsi="Arial Unicode MS" w:cs="Arial Unicode MS"/>
          <w:b/>
          <w:sz w:val="20"/>
          <w:szCs w:val="24"/>
        </w:rPr>
      </w:pPr>
      <w:r>
        <w:rPr>
          <w:rFonts w:ascii="Arial Unicode MS" w:eastAsia="Arial Unicode MS" w:hAnsi="Arial Unicode MS" w:cs="Arial Unicode MS"/>
          <w:b/>
          <w:sz w:val="20"/>
          <w:szCs w:val="24"/>
        </w:rPr>
        <w:t>3. részszámla:</w:t>
      </w:r>
    </w:p>
    <w:p w:rsidR="00762902" w:rsidRDefault="00762902" w:rsidP="00762902">
      <w:pPr>
        <w:spacing w:after="0" w:line="180" w:lineRule="auto"/>
        <w:jc w:val="both"/>
        <w:rPr>
          <w:rFonts w:ascii="Arial Unicode MS" w:eastAsia="Arial Unicode MS" w:hAnsi="Arial Unicode MS" w:cs="Arial Unicode MS"/>
          <w:sz w:val="20"/>
          <w:szCs w:val="24"/>
        </w:rPr>
      </w:pPr>
      <w:r w:rsidRPr="00762902">
        <w:rPr>
          <w:rFonts w:ascii="Arial Unicode MS" w:eastAsia="Arial Unicode MS" w:hAnsi="Arial Unicode MS" w:cs="Arial Unicode MS"/>
          <w:sz w:val="20"/>
          <w:szCs w:val="24"/>
        </w:rPr>
        <w:t>Tervezett mértéke</w:t>
      </w:r>
      <w:r>
        <w:rPr>
          <w:rFonts w:ascii="Arial Unicode MS" w:eastAsia="Arial Unicode MS" w:hAnsi="Arial Unicode MS" w:cs="Arial Unicode MS"/>
          <w:sz w:val="20"/>
          <w:szCs w:val="24"/>
        </w:rPr>
        <w:t>:</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w:t>
      </w:r>
      <w:r>
        <w:rPr>
          <w:rFonts w:ascii="Arial Unicode MS" w:eastAsia="Arial Unicode MS" w:hAnsi="Arial Unicode MS" w:cs="Arial Unicode MS"/>
          <w:sz w:val="20"/>
          <w:szCs w:val="24"/>
        </w:rPr>
        <w:tab/>
        <w:t>HUF</w:t>
      </w:r>
    </w:p>
    <w:p w:rsidR="00762902" w:rsidRDefault="00762902" w:rsidP="00762902">
      <w:pPr>
        <w:spacing w:after="0" w:line="180" w:lineRule="auto"/>
        <w:jc w:val="both"/>
        <w:rPr>
          <w:rFonts w:ascii="Arial Unicode MS" w:eastAsia="Arial Unicode MS" w:hAnsi="Arial Unicode MS" w:cs="Arial Unicode MS"/>
          <w:sz w:val="20"/>
          <w:szCs w:val="24"/>
        </w:rPr>
      </w:pPr>
      <w:r>
        <w:rPr>
          <w:rFonts w:ascii="Arial Unicode MS" w:eastAsia="Arial Unicode MS" w:hAnsi="Arial Unicode MS" w:cs="Arial Unicode MS"/>
          <w:sz w:val="20"/>
          <w:szCs w:val="24"/>
        </w:rPr>
        <w:t>A teljes költséghez való aránya:</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w:t>
      </w:r>
      <w:r>
        <w:rPr>
          <w:rFonts w:ascii="Arial Unicode MS" w:eastAsia="Arial Unicode MS" w:hAnsi="Arial Unicode MS" w:cs="Arial Unicode MS"/>
          <w:sz w:val="20"/>
          <w:szCs w:val="24"/>
        </w:rPr>
        <w:tab/>
        <w:t>%</w:t>
      </w:r>
    </w:p>
    <w:p w:rsidR="00762902" w:rsidRDefault="00762902" w:rsidP="00762902">
      <w:pPr>
        <w:spacing w:after="0" w:line="180" w:lineRule="auto"/>
        <w:jc w:val="both"/>
        <w:rPr>
          <w:rFonts w:ascii="Arial Unicode MS" w:eastAsia="Arial Unicode MS" w:hAnsi="Arial Unicode MS" w:cs="Arial Unicode MS"/>
          <w:sz w:val="20"/>
          <w:szCs w:val="24"/>
        </w:rPr>
      </w:pPr>
      <w:r>
        <w:rPr>
          <w:rFonts w:ascii="Arial Unicode MS" w:eastAsia="Arial Unicode MS" w:hAnsi="Arial Unicode MS" w:cs="Arial Unicode MS"/>
          <w:sz w:val="20"/>
          <w:szCs w:val="24"/>
        </w:rPr>
        <w:t>Kibocsátás tervezett dátuma:</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 év ............................................ hó ........... nap</w:t>
      </w:r>
    </w:p>
    <w:p w:rsidR="00762902" w:rsidRDefault="00762902" w:rsidP="00762902">
      <w:pPr>
        <w:spacing w:after="0" w:line="180" w:lineRule="auto"/>
        <w:jc w:val="both"/>
        <w:rPr>
          <w:rFonts w:ascii="Arial Unicode MS" w:eastAsia="Arial Unicode MS" w:hAnsi="Arial Unicode MS" w:cs="Arial Unicode MS"/>
          <w:b/>
          <w:sz w:val="20"/>
          <w:szCs w:val="24"/>
        </w:rPr>
      </w:pPr>
    </w:p>
    <w:p w:rsidR="00762902" w:rsidRDefault="00762902" w:rsidP="00762902">
      <w:pPr>
        <w:spacing w:after="0" w:line="180" w:lineRule="auto"/>
        <w:jc w:val="both"/>
        <w:rPr>
          <w:rFonts w:ascii="Arial Unicode MS" w:eastAsia="Arial Unicode MS" w:hAnsi="Arial Unicode MS" w:cs="Arial Unicode MS"/>
          <w:b/>
          <w:sz w:val="20"/>
          <w:szCs w:val="24"/>
        </w:rPr>
      </w:pPr>
      <w:r>
        <w:rPr>
          <w:rFonts w:ascii="Arial Unicode MS" w:eastAsia="Arial Unicode MS" w:hAnsi="Arial Unicode MS" w:cs="Arial Unicode MS"/>
          <w:b/>
          <w:sz w:val="20"/>
          <w:szCs w:val="24"/>
        </w:rPr>
        <w:t>Végszámla:</w:t>
      </w:r>
    </w:p>
    <w:p w:rsidR="00762902" w:rsidRDefault="00762902" w:rsidP="00762902">
      <w:pPr>
        <w:spacing w:after="0" w:line="180" w:lineRule="auto"/>
        <w:jc w:val="both"/>
        <w:rPr>
          <w:rFonts w:ascii="Arial Unicode MS" w:eastAsia="Arial Unicode MS" w:hAnsi="Arial Unicode MS" w:cs="Arial Unicode MS"/>
          <w:sz w:val="20"/>
          <w:szCs w:val="24"/>
        </w:rPr>
      </w:pPr>
      <w:r w:rsidRPr="00762902">
        <w:rPr>
          <w:rFonts w:ascii="Arial Unicode MS" w:eastAsia="Arial Unicode MS" w:hAnsi="Arial Unicode MS" w:cs="Arial Unicode MS"/>
          <w:sz w:val="20"/>
          <w:szCs w:val="24"/>
        </w:rPr>
        <w:t>Tervezett mértéke</w:t>
      </w:r>
      <w:r>
        <w:rPr>
          <w:rFonts w:ascii="Arial Unicode MS" w:eastAsia="Arial Unicode MS" w:hAnsi="Arial Unicode MS" w:cs="Arial Unicode MS"/>
          <w:sz w:val="20"/>
          <w:szCs w:val="24"/>
        </w:rPr>
        <w:t>:</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w:t>
      </w:r>
      <w:r>
        <w:rPr>
          <w:rFonts w:ascii="Arial Unicode MS" w:eastAsia="Arial Unicode MS" w:hAnsi="Arial Unicode MS" w:cs="Arial Unicode MS"/>
          <w:sz w:val="20"/>
          <w:szCs w:val="24"/>
        </w:rPr>
        <w:tab/>
        <w:t>HUF</w:t>
      </w:r>
    </w:p>
    <w:p w:rsidR="00762902" w:rsidRDefault="00762902" w:rsidP="00762902">
      <w:pPr>
        <w:spacing w:after="0" w:line="180" w:lineRule="auto"/>
        <w:jc w:val="both"/>
        <w:rPr>
          <w:rFonts w:ascii="Arial Unicode MS" w:eastAsia="Arial Unicode MS" w:hAnsi="Arial Unicode MS" w:cs="Arial Unicode MS"/>
          <w:sz w:val="20"/>
          <w:szCs w:val="24"/>
        </w:rPr>
      </w:pPr>
      <w:r>
        <w:rPr>
          <w:rFonts w:ascii="Arial Unicode MS" w:eastAsia="Arial Unicode MS" w:hAnsi="Arial Unicode MS" w:cs="Arial Unicode MS"/>
          <w:sz w:val="20"/>
          <w:szCs w:val="24"/>
        </w:rPr>
        <w:t>A teljes költséghez való aránya:</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w:t>
      </w:r>
      <w:r>
        <w:rPr>
          <w:rFonts w:ascii="Arial Unicode MS" w:eastAsia="Arial Unicode MS" w:hAnsi="Arial Unicode MS" w:cs="Arial Unicode MS"/>
          <w:sz w:val="20"/>
          <w:szCs w:val="24"/>
        </w:rPr>
        <w:tab/>
        <w:t>%</w:t>
      </w:r>
    </w:p>
    <w:p w:rsidR="00762902" w:rsidRDefault="00762902" w:rsidP="00762902">
      <w:pPr>
        <w:spacing w:after="0" w:line="180" w:lineRule="auto"/>
        <w:jc w:val="both"/>
        <w:rPr>
          <w:rFonts w:ascii="Arial Unicode MS" w:eastAsia="Arial Unicode MS" w:hAnsi="Arial Unicode MS" w:cs="Arial Unicode MS"/>
          <w:sz w:val="20"/>
          <w:szCs w:val="24"/>
        </w:rPr>
      </w:pPr>
      <w:r>
        <w:rPr>
          <w:rFonts w:ascii="Arial Unicode MS" w:eastAsia="Arial Unicode MS" w:hAnsi="Arial Unicode MS" w:cs="Arial Unicode MS"/>
          <w:sz w:val="20"/>
          <w:szCs w:val="24"/>
        </w:rPr>
        <w:t>Kibocsátás tervezett dátuma:</w:t>
      </w:r>
      <w:r>
        <w:rPr>
          <w:rFonts w:ascii="Arial Unicode MS" w:eastAsia="Arial Unicode MS" w:hAnsi="Arial Unicode MS" w:cs="Arial Unicode MS"/>
          <w:sz w:val="20"/>
          <w:szCs w:val="24"/>
        </w:rPr>
        <w:tab/>
      </w:r>
      <w:r>
        <w:rPr>
          <w:rFonts w:ascii="Arial Unicode MS" w:eastAsia="Arial Unicode MS" w:hAnsi="Arial Unicode MS" w:cs="Arial Unicode MS"/>
          <w:sz w:val="20"/>
          <w:szCs w:val="24"/>
        </w:rPr>
        <w:tab/>
        <w:t>......................... év ............................................ hó ........... nap</w:t>
      </w:r>
    </w:p>
    <w:p w:rsidR="00762902" w:rsidRDefault="00762902" w:rsidP="004B2F24">
      <w:pPr>
        <w:spacing w:after="0" w:line="240" w:lineRule="auto"/>
        <w:jc w:val="both"/>
        <w:rPr>
          <w:rFonts w:ascii="Arial Unicode MS" w:eastAsia="Arial Unicode MS" w:hAnsi="Arial Unicode MS" w:cs="Arial Unicode MS"/>
          <w:b/>
          <w:sz w:val="20"/>
          <w:szCs w:val="24"/>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CD4CF4" w:rsidRPr="00E902A7" w:rsidRDefault="000E6A45" w:rsidP="00E902A7">
      <w:pPr>
        <w:pStyle w:val="Default"/>
        <w:rPr>
          <w:rFonts w:eastAsia="Arial Unicode MS"/>
        </w:rPr>
      </w:pPr>
      <w:r w:rsidRPr="002D31D4">
        <w:rPr>
          <w:rFonts w:ascii="Arial Unicode MS" w:eastAsia="Arial Unicode MS" w:hAnsi="Arial Unicode MS" w:cs="Arial Unicode MS"/>
          <w:b/>
          <w:color w:val="FF0000"/>
          <w:sz w:val="22"/>
        </w:rPr>
        <w:t>Ajánlati részenként csatolandó!</w:t>
      </w:r>
    </w:p>
    <w:p w:rsidR="00153837" w:rsidRPr="007E5BDC" w:rsidRDefault="00153837" w:rsidP="00153837">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27</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sz w:val="14"/>
          <w:szCs w:val="20"/>
        </w:rPr>
      </w:pPr>
    </w:p>
    <w:p w:rsidR="00153837" w:rsidRPr="006051FA" w:rsidRDefault="00153837" w:rsidP="00153837">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p>
    <w:p w:rsidR="00153837" w:rsidRDefault="004B2F24" w:rsidP="00153837">
      <w:pPr>
        <w:pStyle w:val="Default"/>
        <w:jc w:val="center"/>
        <w:rPr>
          <w:rFonts w:eastAsia="Arial Unicode MS"/>
        </w:rPr>
      </w:pPr>
      <w:r w:rsidRPr="004262EB">
        <w:rPr>
          <w:rFonts w:ascii="Arial Unicode MS" w:eastAsia="Arial Unicode MS" w:hAnsi="Arial Unicode MS" w:cs="Arial Unicode MS"/>
          <w:sz w:val="20"/>
        </w:rPr>
        <w:t>a Kbt. 65. § (1) bekezdés b) pontja és a 321/2015. (X.30.) Korm. rendelet 21. § (2) bekezdés b) pontja alapján</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AF1D18" w:rsidRPr="00BB11E3">
              <w:rPr>
                <w:rFonts w:ascii="Arial Unicode MS" w:eastAsia="Arial Unicode MS" w:hAnsi="Arial Unicode MS" w:cs="Arial Unicode MS"/>
                <w:sz w:val="20"/>
                <w:szCs w:val="20"/>
              </w:rPr>
              <w:t xml:space="preserve"> </w:t>
            </w:r>
            <w:r w:rsidR="00E902A7" w:rsidRPr="00BB11E3">
              <w:rPr>
                <w:rFonts w:ascii="Arial Unicode MS" w:eastAsia="Arial Unicode MS" w:hAnsi="Arial Unicode MS" w:cs="Arial Unicode MS"/>
                <w:sz w:val="20"/>
                <w:szCs w:val="20"/>
              </w:rPr>
              <w:t>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E902A7">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153837" w:rsidRDefault="00153837" w:rsidP="004C56D1">
      <w:pPr>
        <w:pStyle w:val="Default"/>
        <w:rPr>
          <w:rFonts w:eastAsia="Arial Unicode MS"/>
        </w:rPr>
      </w:pPr>
    </w:p>
    <w:p w:rsidR="00681DDA" w:rsidRPr="00762902" w:rsidRDefault="00681DDA" w:rsidP="00762902">
      <w:pPr>
        <w:spacing w:after="0" w:line="180" w:lineRule="auto"/>
        <w:jc w:val="both"/>
        <w:rPr>
          <w:rFonts w:ascii="Arial Unicode MS" w:eastAsia="Arial Unicode MS" w:hAnsi="Arial Unicode MS" w:cs="Arial Unicode MS"/>
          <w:sz w:val="20"/>
        </w:rPr>
      </w:pPr>
      <w:r w:rsidRPr="00762902">
        <w:rPr>
          <w:rFonts w:ascii="Arial Unicode MS" w:eastAsia="Arial Unicode MS" w:hAnsi="Arial Unicode MS" w:cs="Arial Unicode MS"/>
          <w:sz w:val="20"/>
        </w:rPr>
        <w:t xml:space="preserve">nyertességünk esetén az általam képviselt építési beruházás teljesítése során az alábbi szakembert kívánom alkalmazni: </w:t>
      </w:r>
    </w:p>
    <w:p w:rsidR="00681DDA" w:rsidRPr="00762902" w:rsidRDefault="00681DDA" w:rsidP="00762902">
      <w:pPr>
        <w:spacing w:after="0" w:line="180" w:lineRule="auto"/>
        <w:jc w:val="both"/>
        <w:rPr>
          <w:rFonts w:ascii="Arial Unicode MS" w:eastAsia="Arial Unicode MS" w:hAnsi="Arial Unicode MS" w:cs="Arial Unicode M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386"/>
      </w:tblGrid>
      <w:tr w:rsidR="00762902" w:rsidRPr="00762902" w:rsidTr="000B666E">
        <w:trPr>
          <w:trHeight w:val="680"/>
        </w:trPr>
        <w:tc>
          <w:tcPr>
            <w:tcW w:w="9747" w:type="dxa"/>
            <w:gridSpan w:val="2"/>
            <w:shd w:val="clear" w:color="auto" w:fill="auto"/>
            <w:vAlign w:val="center"/>
          </w:tcPr>
          <w:p w:rsidR="00762902" w:rsidRPr="00762902" w:rsidRDefault="00762902" w:rsidP="00762902">
            <w:pPr>
              <w:spacing w:after="0" w:line="180" w:lineRule="auto"/>
              <w:jc w:val="right"/>
              <w:rPr>
                <w:rFonts w:ascii="Arial Unicode MS" w:eastAsia="Arial Unicode MS" w:hAnsi="Arial Unicode MS" w:cs="Arial Unicode MS"/>
                <w:b/>
                <w:smallCaps/>
                <w:sz w:val="20"/>
              </w:rPr>
            </w:pPr>
            <w:r>
              <w:rPr>
                <w:rFonts w:ascii="Arial Unicode MS" w:eastAsia="Arial Unicode MS" w:hAnsi="Arial Unicode MS" w:cs="Arial Unicode MS"/>
                <w:b/>
                <w:smallCaps/>
                <w:sz w:val="20"/>
              </w:rPr>
              <w:t xml:space="preserve">M/1 Műszaki, szakmai alkalmasság körében </w:t>
            </w:r>
          </w:p>
        </w:tc>
      </w:tr>
      <w:tr w:rsidR="00681DDA" w:rsidRPr="00762902" w:rsidTr="00762902">
        <w:trPr>
          <w:trHeight w:val="382"/>
        </w:trPr>
        <w:tc>
          <w:tcPr>
            <w:tcW w:w="4361"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smallCaps/>
                <w:sz w:val="20"/>
              </w:rPr>
            </w:pPr>
            <w:r w:rsidRPr="00762902">
              <w:rPr>
                <w:rFonts w:ascii="Arial Unicode MS" w:eastAsia="Arial Unicode MS" w:hAnsi="Arial Unicode MS" w:cs="Arial Unicode MS"/>
                <w:b/>
                <w:smallCaps/>
                <w:sz w:val="20"/>
              </w:rPr>
              <w:t>Szakember neve</w:t>
            </w:r>
          </w:p>
        </w:tc>
        <w:tc>
          <w:tcPr>
            <w:tcW w:w="5386"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sz w:val="20"/>
              </w:rPr>
            </w:pPr>
          </w:p>
        </w:tc>
      </w:tr>
      <w:tr w:rsidR="00681DDA" w:rsidRPr="00762902" w:rsidTr="00762902">
        <w:trPr>
          <w:trHeight w:val="418"/>
        </w:trPr>
        <w:tc>
          <w:tcPr>
            <w:tcW w:w="4361"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smallCaps/>
                <w:sz w:val="20"/>
              </w:rPr>
            </w:pPr>
            <w:r w:rsidRPr="00762902">
              <w:rPr>
                <w:rFonts w:ascii="Arial Unicode MS" w:eastAsia="Arial Unicode MS" w:hAnsi="Arial Unicode MS" w:cs="Arial Unicode MS"/>
                <w:b/>
                <w:smallCaps/>
                <w:sz w:val="20"/>
              </w:rPr>
              <w:t>Végzettség / Képzettség</w:t>
            </w:r>
          </w:p>
        </w:tc>
        <w:tc>
          <w:tcPr>
            <w:tcW w:w="5386"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sz w:val="20"/>
              </w:rPr>
            </w:pPr>
          </w:p>
        </w:tc>
      </w:tr>
      <w:tr w:rsidR="00681DDA" w:rsidRPr="00762902" w:rsidTr="00762902">
        <w:trPr>
          <w:trHeight w:val="422"/>
        </w:trPr>
        <w:tc>
          <w:tcPr>
            <w:tcW w:w="4361"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smallCaps/>
                <w:sz w:val="20"/>
              </w:rPr>
            </w:pPr>
            <w:r w:rsidRPr="00762902">
              <w:rPr>
                <w:rFonts w:ascii="Arial Unicode MS" w:eastAsia="Arial Unicode MS" w:hAnsi="Arial Unicode MS" w:cs="Arial Unicode MS"/>
                <w:b/>
                <w:smallCaps/>
                <w:sz w:val="20"/>
              </w:rPr>
              <w:t>Kamarai jogosultság megnevezése</w:t>
            </w:r>
          </w:p>
        </w:tc>
        <w:tc>
          <w:tcPr>
            <w:tcW w:w="5386"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sz w:val="20"/>
              </w:rPr>
            </w:pPr>
          </w:p>
        </w:tc>
      </w:tr>
      <w:tr w:rsidR="00681DDA" w:rsidRPr="00762902" w:rsidTr="00762902">
        <w:trPr>
          <w:trHeight w:val="400"/>
        </w:trPr>
        <w:tc>
          <w:tcPr>
            <w:tcW w:w="4361"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i/>
                <w:smallCaps/>
                <w:sz w:val="20"/>
              </w:rPr>
            </w:pPr>
            <w:r w:rsidRPr="00762902">
              <w:rPr>
                <w:rFonts w:ascii="Arial Unicode MS" w:eastAsia="Arial Unicode MS" w:hAnsi="Arial Unicode MS" w:cs="Arial Unicode MS"/>
                <w:b/>
                <w:smallCaps/>
                <w:sz w:val="20"/>
              </w:rPr>
              <w:t>felelős műszaki vezető - kamarai nyilvántartási szám</w:t>
            </w:r>
          </w:p>
        </w:tc>
        <w:tc>
          <w:tcPr>
            <w:tcW w:w="5386"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sz w:val="20"/>
              </w:rPr>
            </w:pPr>
          </w:p>
        </w:tc>
      </w:tr>
      <w:tr w:rsidR="00681DDA" w:rsidRPr="00762902" w:rsidTr="00762902">
        <w:trPr>
          <w:trHeight w:val="433"/>
        </w:trPr>
        <w:tc>
          <w:tcPr>
            <w:tcW w:w="4361"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smallCaps/>
                <w:sz w:val="20"/>
              </w:rPr>
            </w:pPr>
            <w:r w:rsidRPr="00762902">
              <w:rPr>
                <w:rFonts w:ascii="Arial Unicode MS" w:eastAsia="Arial Unicode MS" w:hAnsi="Arial Unicode MS" w:cs="Arial Unicode MS"/>
                <w:b/>
                <w:smallCaps/>
                <w:sz w:val="20"/>
              </w:rPr>
              <w:t xml:space="preserve">elektronikus elérési út </w:t>
            </w:r>
            <w:r w:rsidRPr="00762902">
              <w:rPr>
                <w:rFonts w:ascii="Arial Unicode MS" w:eastAsia="Arial Unicode MS" w:hAnsi="Arial Unicode MS" w:cs="Arial Unicode MS"/>
                <w:b/>
                <w:smallCaps/>
                <w:sz w:val="20"/>
                <w:szCs w:val="24"/>
              </w:rPr>
              <w:t>(nyilvántartás, kamarai névjegyzék)</w:t>
            </w:r>
          </w:p>
        </w:tc>
        <w:tc>
          <w:tcPr>
            <w:tcW w:w="5386"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sz w:val="20"/>
              </w:rPr>
            </w:pPr>
          </w:p>
        </w:tc>
      </w:tr>
      <w:tr w:rsidR="00681DDA" w:rsidRPr="00762902" w:rsidTr="00762902">
        <w:trPr>
          <w:trHeight w:val="433"/>
        </w:trPr>
        <w:tc>
          <w:tcPr>
            <w:tcW w:w="4361"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smallCaps/>
                <w:sz w:val="20"/>
              </w:rPr>
            </w:pPr>
            <w:r w:rsidRPr="00762902">
              <w:rPr>
                <w:rFonts w:ascii="Arial Unicode MS" w:eastAsia="Arial Unicode MS" w:hAnsi="Arial Unicode MS" w:cs="Arial Unicode MS"/>
                <w:b/>
                <w:bCs/>
                <w:smallCaps/>
                <w:sz w:val="20"/>
              </w:rPr>
              <w:t>Foglalkoztatási forma</w:t>
            </w:r>
          </w:p>
        </w:tc>
        <w:tc>
          <w:tcPr>
            <w:tcW w:w="5386"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b/>
                <w:sz w:val="20"/>
              </w:rPr>
            </w:pPr>
          </w:p>
        </w:tc>
      </w:tr>
      <w:tr w:rsidR="000B6735" w:rsidRPr="00762902" w:rsidTr="000B6735">
        <w:trPr>
          <w:trHeight w:val="433"/>
        </w:trPr>
        <w:tc>
          <w:tcPr>
            <w:tcW w:w="4361" w:type="dxa"/>
            <w:tcBorders>
              <w:top w:val="single" w:sz="4" w:space="0" w:color="auto"/>
              <w:left w:val="single" w:sz="4" w:space="0" w:color="auto"/>
              <w:bottom w:val="single" w:sz="4" w:space="0" w:color="auto"/>
              <w:right w:val="single" w:sz="4" w:space="0" w:color="auto"/>
            </w:tcBorders>
            <w:shd w:val="clear" w:color="auto" w:fill="auto"/>
            <w:vAlign w:val="center"/>
          </w:tcPr>
          <w:p w:rsidR="000B6735" w:rsidRPr="00D94C04" w:rsidRDefault="000B6735" w:rsidP="00CA3471">
            <w:pPr>
              <w:spacing w:after="0" w:line="180" w:lineRule="auto"/>
              <w:jc w:val="center"/>
              <w:rPr>
                <w:rFonts w:ascii="Arial Unicode MS" w:eastAsia="Arial Unicode MS" w:hAnsi="Arial Unicode MS" w:cs="Arial Unicode MS"/>
                <w:b/>
                <w:bCs/>
                <w:smallCaps/>
                <w:sz w:val="20"/>
              </w:rPr>
            </w:pPr>
            <w:r>
              <w:rPr>
                <w:rFonts w:ascii="Arial Unicode MS" w:eastAsia="Arial Unicode MS" w:hAnsi="Arial Unicode MS" w:cs="Arial Unicode MS"/>
                <w:b/>
                <w:bCs/>
                <w:smallCaps/>
                <w:sz w:val="20"/>
              </w:rPr>
              <w:t xml:space="preserve">műszaki vezetői gyakorlat hónap egységben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0B6735" w:rsidRPr="00762902" w:rsidRDefault="000B6735" w:rsidP="00CA3471">
            <w:pPr>
              <w:spacing w:after="0" w:line="180" w:lineRule="auto"/>
              <w:jc w:val="center"/>
              <w:rPr>
                <w:rFonts w:ascii="Arial Unicode MS" w:eastAsia="Arial Unicode MS" w:hAnsi="Arial Unicode MS" w:cs="Arial Unicode MS"/>
                <w:b/>
                <w:sz w:val="20"/>
              </w:rPr>
            </w:pPr>
          </w:p>
        </w:tc>
      </w:tr>
    </w:tbl>
    <w:p w:rsidR="00681DDA" w:rsidRDefault="00681DDA" w:rsidP="00681DDA">
      <w:pPr>
        <w:spacing w:after="0" w:line="240" w:lineRule="auto"/>
        <w:jc w:val="both"/>
        <w:rPr>
          <w:rFonts w:ascii="Times New Roman" w:hAnsi="Times New Roman"/>
          <w:b/>
        </w:rPr>
      </w:pPr>
    </w:p>
    <w:p w:rsidR="000B6735" w:rsidRDefault="000B6735" w:rsidP="00681DDA">
      <w:pPr>
        <w:spacing w:after="0" w:line="240" w:lineRule="auto"/>
        <w:jc w:val="both"/>
        <w:rPr>
          <w:rFonts w:ascii="Times New Roman" w:hAnsi="Times New Roman"/>
          <w:b/>
        </w:rPr>
      </w:pPr>
    </w:p>
    <w:p w:rsidR="000B6735" w:rsidRPr="001D5963" w:rsidRDefault="000B6735" w:rsidP="00681DDA">
      <w:pPr>
        <w:spacing w:after="0" w:line="240" w:lineRule="auto"/>
        <w:jc w:val="both"/>
        <w:rPr>
          <w:rFonts w:ascii="Times New Roman" w:hAnsi="Times New Roman"/>
          <w:b/>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CD4CF4" w:rsidRDefault="000E6A45" w:rsidP="00E902A7">
      <w:pPr>
        <w:pStyle w:val="Default"/>
        <w:rPr>
          <w:rFonts w:ascii="Arial Unicode MS" w:eastAsia="Arial Unicode MS" w:hAnsi="Arial Unicode MS" w:cs="Arial Unicode MS"/>
          <w:b/>
          <w:color w:val="FF0000"/>
          <w:sz w:val="22"/>
        </w:rPr>
      </w:pPr>
      <w:r w:rsidRPr="002D31D4">
        <w:rPr>
          <w:rFonts w:ascii="Arial Unicode MS" w:eastAsia="Arial Unicode MS" w:hAnsi="Arial Unicode MS" w:cs="Arial Unicode MS"/>
          <w:b/>
          <w:color w:val="FF0000"/>
          <w:sz w:val="22"/>
        </w:rPr>
        <w:t>Ajánlati részenként csatolandó!</w:t>
      </w:r>
    </w:p>
    <w:p w:rsidR="000B6735" w:rsidRDefault="000B6735" w:rsidP="00E902A7">
      <w:pPr>
        <w:pStyle w:val="Default"/>
        <w:rPr>
          <w:rFonts w:ascii="Arial Unicode MS" w:eastAsia="Arial Unicode MS" w:hAnsi="Arial Unicode MS" w:cs="Arial Unicode MS"/>
          <w:b/>
          <w:color w:val="FF0000"/>
          <w:sz w:val="22"/>
        </w:rPr>
      </w:pPr>
    </w:p>
    <w:p w:rsidR="000B6735" w:rsidRPr="00E902A7" w:rsidRDefault="000B6735" w:rsidP="00E902A7">
      <w:pPr>
        <w:pStyle w:val="Default"/>
        <w:rPr>
          <w:rFonts w:eastAsia="Arial Unicode MS"/>
        </w:rPr>
      </w:pPr>
    </w:p>
    <w:p w:rsidR="004B2F24" w:rsidRPr="007E5BDC" w:rsidRDefault="004B2F24" w:rsidP="004B2F24">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28</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4B2F24" w:rsidRPr="006051FA" w:rsidRDefault="004B2F24" w:rsidP="004B2F24">
      <w:pPr>
        <w:pStyle w:val="Szvegtrzsbehzssal"/>
        <w:spacing w:line="180" w:lineRule="auto"/>
        <w:ind w:right="-1"/>
        <w:jc w:val="center"/>
        <w:rPr>
          <w:rFonts w:ascii="Arial Unicode MS" w:eastAsia="Arial Unicode MS" w:hAnsi="Arial Unicode MS" w:cs="Arial Unicode MS"/>
          <w:b w:val="0"/>
          <w:sz w:val="14"/>
          <w:szCs w:val="20"/>
        </w:rPr>
      </w:pPr>
    </w:p>
    <w:p w:rsidR="004B2F24" w:rsidRPr="006051FA" w:rsidRDefault="004B2F24" w:rsidP="004B2F24">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SZAKMAI ÖNÉLETRAJZ</w:t>
      </w:r>
    </w:p>
    <w:p w:rsidR="004B2F24" w:rsidRDefault="004B2F24" w:rsidP="004B2F24">
      <w:pPr>
        <w:pStyle w:val="Default"/>
        <w:jc w:val="center"/>
        <w:rPr>
          <w:rFonts w:ascii="Arial Unicode MS" w:eastAsia="Arial Unicode MS" w:hAnsi="Arial Unicode MS" w:cs="Arial Unicode MS"/>
          <w:sz w:val="20"/>
        </w:rPr>
      </w:pPr>
      <w:r>
        <w:rPr>
          <w:rFonts w:ascii="Arial Unicode MS" w:eastAsia="Arial Unicode MS" w:hAnsi="Arial Unicode MS" w:cs="Arial Unicode MS"/>
          <w:sz w:val="20"/>
        </w:rPr>
        <w:t>műszaki alkalmasság megállapításához</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16478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164784" w:rsidRPr="00701C6A" w:rsidRDefault="00164784" w:rsidP="000B666E">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16478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164784" w:rsidRPr="00701C6A" w:rsidRDefault="00164784" w:rsidP="000B666E">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xml:space="preserve">mint </w:t>
            </w:r>
            <w:r>
              <w:rPr>
                <w:rFonts w:ascii="Arial Unicode MS" w:eastAsia="Arial Unicode MS" w:hAnsi="Arial Unicode MS" w:cs="Arial Unicode MS"/>
                <w:bCs/>
                <w:sz w:val="18"/>
                <w:szCs w:val="20"/>
              </w:rPr>
              <w:t>Felelős műszaki vezető</w:t>
            </w:r>
            <w:r w:rsidRPr="00701C6A">
              <w:rPr>
                <w:rFonts w:ascii="Arial Unicode MS" w:eastAsia="Arial Unicode MS" w:hAnsi="Arial Unicode MS" w:cs="Arial Unicode MS"/>
                <w:bCs/>
                <w:sz w:val="18"/>
                <w:szCs w:val="20"/>
              </w:rPr>
              <w:t xml:space="preserve"> </w:t>
            </w:r>
          </w:p>
        </w:tc>
      </w:tr>
      <w:tr w:rsidR="0016478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164784" w:rsidRPr="00701C6A" w:rsidRDefault="00164784" w:rsidP="000B666E">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w:t>
            </w:r>
            <w:r>
              <w:rPr>
                <w:rFonts w:ascii="Arial Unicode MS" w:eastAsia="Arial Unicode MS" w:hAnsi="Arial Unicode MS" w:cs="Arial Unicode MS"/>
                <w:bCs/>
                <w:sz w:val="18"/>
                <w:szCs w:val="20"/>
              </w:rPr>
              <w:t>Születési idő</w:t>
            </w:r>
            <w:r w:rsidRPr="00701C6A">
              <w:rPr>
                <w:rFonts w:ascii="Arial Unicode MS" w:eastAsia="Arial Unicode MS" w:hAnsi="Arial Unicode MS" w:cs="Arial Unicode MS"/>
                <w:bCs/>
                <w:sz w:val="18"/>
                <w:szCs w:val="20"/>
              </w:rPr>
              <w:t>)</w:t>
            </w:r>
          </w:p>
        </w:tc>
      </w:tr>
      <w:tr w:rsidR="0016478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164784" w:rsidRPr="00701C6A" w:rsidRDefault="00164784" w:rsidP="000B666E">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w:t>
            </w:r>
            <w:r>
              <w:rPr>
                <w:rFonts w:ascii="Arial Unicode MS" w:eastAsia="Arial Unicode MS" w:hAnsi="Arial Unicode MS" w:cs="Arial Unicode MS"/>
                <w:bCs/>
                <w:sz w:val="18"/>
                <w:szCs w:val="20"/>
              </w:rPr>
              <w:t>Anyja neve</w:t>
            </w:r>
            <w:r w:rsidRPr="00701C6A">
              <w:rPr>
                <w:rFonts w:ascii="Arial Unicode MS" w:eastAsia="Arial Unicode MS" w:hAnsi="Arial Unicode MS" w:cs="Arial Unicode MS"/>
                <w:bCs/>
                <w:sz w:val="18"/>
                <w:szCs w:val="20"/>
              </w:rPr>
              <w:t>)</w:t>
            </w:r>
          </w:p>
        </w:tc>
      </w:tr>
      <w:tr w:rsidR="0016478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164784" w:rsidRPr="00701C6A" w:rsidRDefault="00164784" w:rsidP="000B666E">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w:t>
            </w:r>
            <w:r>
              <w:rPr>
                <w:rFonts w:ascii="Arial Unicode MS" w:eastAsia="Arial Unicode MS" w:hAnsi="Arial Unicode MS" w:cs="Arial Unicode MS"/>
                <w:bCs/>
                <w:sz w:val="18"/>
                <w:szCs w:val="20"/>
              </w:rPr>
              <w:t xml:space="preserve">Adóazonosító jel / </w:t>
            </w:r>
            <w:r w:rsidRPr="00701C6A">
              <w:rPr>
                <w:rFonts w:ascii="Arial Unicode MS" w:eastAsia="Arial Unicode MS" w:hAnsi="Arial Unicode MS" w:cs="Arial Unicode MS"/>
                <w:bCs/>
                <w:sz w:val="18"/>
                <w:szCs w:val="20"/>
              </w:rPr>
              <w:t>adószáma)</w:t>
            </w:r>
          </w:p>
        </w:tc>
      </w:tr>
      <w:tr w:rsidR="0016478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164784" w:rsidRPr="00701C6A" w:rsidRDefault="00AC633C" w:rsidP="00164784">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AF1D18" w:rsidRPr="00BB11E3">
              <w:rPr>
                <w:rFonts w:ascii="Arial Unicode MS" w:eastAsia="Arial Unicode MS" w:hAnsi="Arial Unicode MS" w:cs="Arial Unicode MS"/>
                <w:sz w:val="20"/>
                <w:szCs w:val="20"/>
              </w:rPr>
              <w:t xml:space="preserve"> </w:t>
            </w:r>
            <w:r w:rsidR="00E902A7" w:rsidRPr="00BB11E3">
              <w:rPr>
                <w:rFonts w:ascii="Arial Unicode MS" w:eastAsia="Arial Unicode MS" w:hAnsi="Arial Unicode MS" w:cs="Arial Unicode MS"/>
                <w:sz w:val="20"/>
                <w:szCs w:val="20"/>
              </w:rPr>
              <w:t>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164784">
              <w:rPr>
                <w:rFonts w:ascii="Arial Unicode MS" w:eastAsia="Arial Unicode MS" w:hAnsi="Arial Unicode MS" w:cs="Arial Unicode MS"/>
                <w:sz w:val="20"/>
                <w:szCs w:val="18"/>
              </w:rPr>
              <w:t xml:space="preserve"> </w:t>
            </w:r>
            <w:r w:rsidR="00164784" w:rsidRPr="004C56D1">
              <w:rPr>
                <w:rFonts w:ascii="Arial Unicode MS" w:eastAsia="Arial Unicode MS" w:hAnsi="Arial Unicode MS" w:cs="Arial Unicode MS"/>
                <w:b/>
                <w:bCs/>
                <w:sz w:val="20"/>
                <w:szCs w:val="18"/>
              </w:rPr>
              <w:t xml:space="preserve">büntetőjogi felelősségem tudatában </w:t>
            </w:r>
            <w:r w:rsidR="00164784">
              <w:rPr>
                <w:rFonts w:ascii="Arial Unicode MS" w:eastAsia="Arial Unicode MS" w:hAnsi="Arial Unicode MS" w:cs="Arial Unicode MS"/>
                <w:b/>
                <w:bCs/>
                <w:sz w:val="20"/>
                <w:szCs w:val="18"/>
              </w:rPr>
              <w:t>az alábbi szakmai önéletrajzom nyújtom be</w:t>
            </w:r>
          </w:p>
        </w:tc>
      </w:tr>
    </w:tbl>
    <w:p w:rsidR="004B2F24" w:rsidRDefault="004B2F24" w:rsidP="004B2F24">
      <w:pPr>
        <w:pStyle w:val="Default"/>
        <w:rPr>
          <w:rFonts w:eastAsia="Arial Unicode MS"/>
        </w:rPr>
      </w:pPr>
    </w:p>
    <w:p w:rsidR="000B6735" w:rsidRPr="00762902" w:rsidRDefault="000B6735" w:rsidP="000B6735">
      <w:pPr>
        <w:spacing w:after="0" w:line="180" w:lineRule="auto"/>
        <w:jc w:val="center"/>
        <w:rPr>
          <w:rFonts w:ascii="Arial Unicode MS" w:eastAsia="Arial Unicode MS" w:hAnsi="Arial Unicode MS" w:cs="Arial Unicode MS"/>
          <w:b/>
          <w:bCs/>
          <w:smallCaps/>
          <w:sz w:val="24"/>
          <w:szCs w:val="20"/>
          <w:lang w:eastAsia="hu-HU"/>
        </w:rPr>
      </w:pPr>
      <w:r w:rsidRPr="00762902">
        <w:rPr>
          <w:rFonts w:ascii="Arial Unicode MS" w:eastAsia="Arial Unicode MS" w:hAnsi="Arial Unicode MS" w:cs="Arial Unicode MS"/>
          <w:b/>
          <w:bCs/>
          <w:smallCaps/>
          <w:sz w:val="24"/>
          <w:szCs w:val="20"/>
          <w:lang w:eastAsia="hu-HU"/>
        </w:rPr>
        <w:t>Szakmai önéletrajz és rendelkezésre állási nyilatkozat</w:t>
      </w:r>
    </w:p>
    <w:p w:rsidR="000B6735" w:rsidRPr="00762902" w:rsidRDefault="000B6735" w:rsidP="000B6735">
      <w:pPr>
        <w:spacing w:after="0" w:line="180" w:lineRule="auto"/>
        <w:rPr>
          <w:rFonts w:ascii="Arial Unicode MS" w:eastAsia="Arial Unicode MS" w:hAnsi="Arial Unicode MS" w:cs="Arial Unicode MS"/>
          <w:b/>
          <w:sz w:val="20"/>
          <w:szCs w:val="20"/>
          <w:lang w:eastAsia="hu-H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88"/>
        <w:gridCol w:w="7551"/>
      </w:tblGrid>
      <w:tr w:rsidR="000B6735" w:rsidRPr="00762902" w:rsidTr="00CA3471">
        <w:tc>
          <w:tcPr>
            <w:tcW w:w="9639" w:type="dxa"/>
            <w:gridSpan w:val="2"/>
            <w:shd w:val="clear" w:color="auto" w:fill="E5DEDB" w:themeFill="text2" w:themeFillTint="33"/>
          </w:tcPr>
          <w:p w:rsidR="000B6735" w:rsidRPr="00762902" w:rsidRDefault="000B6735" w:rsidP="00CA3471">
            <w:pPr>
              <w:spacing w:after="0" w:line="180" w:lineRule="auto"/>
              <w:jc w:val="center"/>
              <w:rPr>
                <w:rFonts w:ascii="Arial Unicode MS" w:eastAsia="Arial Unicode MS" w:hAnsi="Arial Unicode MS" w:cs="Arial Unicode MS"/>
                <w:b/>
                <w:bCs/>
                <w:sz w:val="20"/>
                <w:szCs w:val="20"/>
                <w:lang w:eastAsia="hu-HU"/>
              </w:rPr>
            </w:pPr>
            <w:r w:rsidRPr="00762902">
              <w:rPr>
                <w:rFonts w:ascii="Arial Unicode MS" w:eastAsia="Arial Unicode MS" w:hAnsi="Arial Unicode MS" w:cs="Arial Unicode MS"/>
                <w:b/>
                <w:bCs/>
                <w:sz w:val="20"/>
                <w:szCs w:val="20"/>
                <w:lang w:eastAsia="hu-HU"/>
              </w:rPr>
              <w:t>SZEMÉLYES ADATOK</w:t>
            </w:r>
          </w:p>
        </w:tc>
      </w:tr>
      <w:tr w:rsidR="000B6735" w:rsidRPr="00762902" w:rsidTr="00CA3471">
        <w:trPr>
          <w:trHeight w:val="338"/>
        </w:trPr>
        <w:tc>
          <w:tcPr>
            <w:tcW w:w="2088" w:type="dxa"/>
          </w:tcPr>
          <w:p w:rsidR="000B6735" w:rsidRPr="00762902" w:rsidRDefault="000B6735" w:rsidP="00CA3471">
            <w:pPr>
              <w:spacing w:after="0" w:line="180" w:lineRule="auto"/>
              <w:jc w:val="both"/>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Név:</w:t>
            </w:r>
          </w:p>
        </w:tc>
        <w:tc>
          <w:tcPr>
            <w:tcW w:w="7551"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r>
      <w:tr w:rsidR="000B6735" w:rsidRPr="00762902" w:rsidTr="00CA3471">
        <w:trPr>
          <w:trHeight w:val="333"/>
        </w:trPr>
        <w:tc>
          <w:tcPr>
            <w:tcW w:w="2088" w:type="dxa"/>
          </w:tcPr>
          <w:p w:rsidR="000B6735" w:rsidRPr="00762902" w:rsidRDefault="000B6735" w:rsidP="00CA3471">
            <w:pPr>
              <w:spacing w:after="0" w:line="180" w:lineRule="auto"/>
              <w:jc w:val="both"/>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Születési idő:</w:t>
            </w:r>
          </w:p>
        </w:tc>
        <w:tc>
          <w:tcPr>
            <w:tcW w:w="7551"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r>
      <w:tr w:rsidR="000B6735" w:rsidRPr="00762902" w:rsidTr="00CA3471">
        <w:trPr>
          <w:trHeight w:val="333"/>
        </w:trPr>
        <w:tc>
          <w:tcPr>
            <w:tcW w:w="2088" w:type="dxa"/>
          </w:tcPr>
          <w:p w:rsidR="000B6735" w:rsidRPr="00762902" w:rsidRDefault="000B6735" w:rsidP="00CA3471">
            <w:pPr>
              <w:spacing w:after="0" w:line="180" w:lineRule="auto"/>
              <w:jc w:val="both"/>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Állampolgárság:</w:t>
            </w:r>
          </w:p>
        </w:tc>
        <w:tc>
          <w:tcPr>
            <w:tcW w:w="7551"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r>
      <w:tr w:rsidR="000B6735" w:rsidRPr="00762902" w:rsidTr="00CA3471">
        <w:trPr>
          <w:trHeight w:val="333"/>
        </w:trPr>
        <w:tc>
          <w:tcPr>
            <w:tcW w:w="2088" w:type="dxa"/>
          </w:tcPr>
          <w:p w:rsidR="000B6735" w:rsidRPr="00762902" w:rsidRDefault="000B6735" w:rsidP="00CA3471">
            <w:pPr>
              <w:spacing w:after="0" w:line="180" w:lineRule="auto"/>
              <w:jc w:val="both"/>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Lakcím:</w:t>
            </w:r>
          </w:p>
        </w:tc>
        <w:tc>
          <w:tcPr>
            <w:tcW w:w="7551"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r>
    </w:tbl>
    <w:p w:rsidR="000B6735" w:rsidRPr="00762902" w:rsidRDefault="000B6735" w:rsidP="000B6735">
      <w:pPr>
        <w:spacing w:after="0" w:line="180" w:lineRule="auto"/>
        <w:jc w:val="both"/>
        <w:rPr>
          <w:rFonts w:ascii="Arial Unicode MS" w:eastAsia="Arial Unicode MS" w:hAnsi="Arial Unicode MS" w:cs="Arial Unicode MS"/>
          <w:sz w:val="24"/>
          <w:szCs w:val="20"/>
          <w:lang w:eastAsia="hu-H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7512"/>
      </w:tblGrid>
      <w:tr w:rsidR="000B6735" w:rsidRPr="00762902" w:rsidTr="00CA3471">
        <w:tc>
          <w:tcPr>
            <w:tcW w:w="9639" w:type="dxa"/>
            <w:gridSpan w:val="2"/>
            <w:shd w:val="clear" w:color="auto" w:fill="E5DEDB" w:themeFill="text2" w:themeFillTint="33"/>
          </w:tcPr>
          <w:p w:rsidR="000B6735" w:rsidRPr="00762902" w:rsidRDefault="000B6735" w:rsidP="00CA3471">
            <w:pPr>
              <w:spacing w:after="0" w:line="180" w:lineRule="auto"/>
              <w:jc w:val="center"/>
              <w:rPr>
                <w:rFonts w:ascii="Arial Unicode MS" w:eastAsia="Arial Unicode MS" w:hAnsi="Arial Unicode MS" w:cs="Arial Unicode MS"/>
                <w:b/>
                <w:bCs/>
                <w:sz w:val="20"/>
                <w:szCs w:val="20"/>
                <w:lang w:eastAsia="hu-HU"/>
              </w:rPr>
            </w:pPr>
            <w:r w:rsidRPr="00762902">
              <w:rPr>
                <w:rFonts w:ascii="Arial Unicode MS" w:eastAsia="Arial Unicode MS" w:hAnsi="Arial Unicode MS" w:cs="Arial Unicode MS"/>
                <w:b/>
                <w:bCs/>
                <w:sz w:val="20"/>
                <w:szCs w:val="20"/>
                <w:lang w:eastAsia="hu-HU"/>
              </w:rPr>
              <w:t>ISKOLAI VÉGZETTSÉG, EGYÉB TANULMÁNYOK</w:t>
            </w:r>
          </w:p>
        </w:tc>
      </w:tr>
      <w:tr w:rsidR="000B6735" w:rsidRPr="00762902" w:rsidTr="00CA3471">
        <w:trPr>
          <w:trHeight w:val="333"/>
        </w:trPr>
        <w:tc>
          <w:tcPr>
            <w:tcW w:w="2127" w:type="dxa"/>
          </w:tcPr>
          <w:p w:rsidR="000B6735" w:rsidRPr="00762902" w:rsidRDefault="000B6735" w:rsidP="00CA3471">
            <w:pPr>
              <w:spacing w:after="0" w:line="180" w:lineRule="auto"/>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Mettől meddig (év)</w:t>
            </w:r>
          </w:p>
        </w:tc>
        <w:tc>
          <w:tcPr>
            <w:tcW w:w="7512" w:type="dxa"/>
          </w:tcPr>
          <w:p w:rsidR="000B6735" w:rsidRPr="00762902" w:rsidRDefault="000B6735" w:rsidP="00CA3471">
            <w:pPr>
              <w:spacing w:after="0" w:line="180" w:lineRule="auto"/>
              <w:jc w:val="center"/>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Intézmény megnevezése / Végzettség</w:t>
            </w:r>
          </w:p>
        </w:tc>
      </w:tr>
      <w:tr w:rsidR="000B6735" w:rsidRPr="00762902" w:rsidTr="00CA3471">
        <w:trPr>
          <w:trHeight w:val="333"/>
        </w:trPr>
        <w:tc>
          <w:tcPr>
            <w:tcW w:w="2127"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c>
          <w:tcPr>
            <w:tcW w:w="7512"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r>
      <w:tr w:rsidR="000B6735" w:rsidRPr="00762902" w:rsidTr="00CA3471">
        <w:trPr>
          <w:trHeight w:val="333"/>
        </w:trPr>
        <w:tc>
          <w:tcPr>
            <w:tcW w:w="2127"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c>
          <w:tcPr>
            <w:tcW w:w="7512"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r>
    </w:tbl>
    <w:p w:rsidR="000B6735" w:rsidRPr="00762902" w:rsidRDefault="000B6735" w:rsidP="000B6735">
      <w:pPr>
        <w:spacing w:after="0" w:line="180" w:lineRule="auto"/>
        <w:jc w:val="both"/>
        <w:rPr>
          <w:rFonts w:ascii="Arial Unicode MS" w:eastAsia="Arial Unicode MS" w:hAnsi="Arial Unicode MS" w:cs="Arial Unicode MS"/>
          <w:sz w:val="24"/>
          <w:szCs w:val="20"/>
          <w:lang w:eastAsia="hu-H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2409"/>
        <w:gridCol w:w="2595"/>
        <w:gridCol w:w="30"/>
        <w:gridCol w:w="2478"/>
      </w:tblGrid>
      <w:tr w:rsidR="000B6735" w:rsidRPr="00762902" w:rsidTr="00CA3471">
        <w:tc>
          <w:tcPr>
            <w:tcW w:w="9639" w:type="dxa"/>
            <w:gridSpan w:val="5"/>
            <w:shd w:val="clear" w:color="auto" w:fill="E5DEDB" w:themeFill="text2" w:themeFillTint="33"/>
          </w:tcPr>
          <w:p w:rsidR="000B6735" w:rsidRPr="00762902" w:rsidRDefault="000B6735" w:rsidP="00CA3471">
            <w:pPr>
              <w:spacing w:after="0" w:line="180" w:lineRule="auto"/>
              <w:jc w:val="center"/>
              <w:rPr>
                <w:rFonts w:ascii="Arial Unicode MS" w:eastAsia="Arial Unicode MS" w:hAnsi="Arial Unicode MS" w:cs="Arial Unicode MS"/>
                <w:b/>
                <w:bCs/>
                <w:sz w:val="20"/>
                <w:szCs w:val="20"/>
                <w:lang w:eastAsia="hu-HU"/>
              </w:rPr>
            </w:pPr>
            <w:r w:rsidRPr="00762902">
              <w:rPr>
                <w:rFonts w:ascii="Arial Unicode MS" w:eastAsia="Arial Unicode MS" w:hAnsi="Arial Unicode MS" w:cs="Arial Unicode MS"/>
                <w:b/>
                <w:bCs/>
                <w:sz w:val="20"/>
                <w:szCs w:val="20"/>
                <w:lang w:eastAsia="hu-HU"/>
              </w:rPr>
              <w:t>MUNKAHELYEK, MUNKAKÖRÖK</w:t>
            </w:r>
          </w:p>
        </w:tc>
      </w:tr>
      <w:tr w:rsidR="000B6735" w:rsidRPr="00762902" w:rsidTr="00CA3471">
        <w:trPr>
          <w:trHeight w:val="338"/>
        </w:trPr>
        <w:tc>
          <w:tcPr>
            <w:tcW w:w="2127" w:type="dxa"/>
            <w:shd w:val="clear" w:color="auto" w:fill="E5DEDB" w:themeFill="text2" w:themeFillTint="33"/>
          </w:tcPr>
          <w:p w:rsidR="000B6735" w:rsidRPr="00762902" w:rsidRDefault="000B6735" w:rsidP="00CA3471">
            <w:pPr>
              <w:spacing w:after="0" w:line="180" w:lineRule="auto"/>
              <w:jc w:val="center"/>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Jelenlegi munkahely (mettől, (év</w:t>
            </w:r>
            <w:r>
              <w:rPr>
                <w:rFonts w:ascii="Arial Unicode MS" w:eastAsia="Arial Unicode MS" w:hAnsi="Arial Unicode MS" w:cs="Arial Unicode MS"/>
                <w:bCs/>
                <w:sz w:val="20"/>
                <w:szCs w:val="20"/>
                <w:lang w:eastAsia="hu-HU"/>
              </w:rPr>
              <w:t>, hónap</w:t>
            </w:r>
            <w:r w:rsidRPr="00762902">
              <w:rPr>
                <w:rFonts w:ascii="Arial Unicode MS" w:eastAsia="Arial Unicode MS" w:hAnsi="Arial Unicode MS" w:cs="Arial Unicode MS"/>
                <w:bCs/>
                <w:sz w:val="20"/>
                <w:szCs w:val="20"/>
                <w:lang w:eastAsia="hu-HU"/>
              </w:rPr>
              <w:t>)</w:t>
            </w:r>
          </w:p>
        </w:tc>
        <w:tc>
          <w:tcPr>
            <w:tcW w:w="2409" w:type="dxa"/>
            <w:shd w:val="clear" w:color="auto" w:fill="E5DEDB" w:themeFill="text2" w:themeFillTint="33"/>
          </w:tcPr>
          <w:p w:rsidR="000B6735" w:rsidRPr="00762902" w:rsidRDefault="000B6735" w:rsidP="00CA3471">
            <w:pPr>
              <w:spacing w:after="0" w:line="180" w:lineRule="auto"/>
              <w:jc w:val="center"/>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Jelenlegi munkahely megnevezése, munkakör ismertetése</w:t>
            </w:r>
            <w:r>
              <w:rPr>
                <w:rFonts w:ascii="Arial Unicode MS" w:eastAsia="Arial Unicode MS" w:hAnsi="Arial Unicode MS" w:cs="Arial Unicode MS"/>
                <w:bCs/>
                <w:sz w:val="20"/>
                <w:szCs w:val="20"/>
                <w:lang w:eastAsia="hu-HU"/>
              </w:rPr>
              <w:t xml:space="preserve"> (műszaki vezetői tevékenységre való utalás kötelező)</w:t>
            </w:r>
          </w:p>
        </w:tc>
        <w:tc>
          <w:tcPr>
            <w:tcW w:w="2595" w:type="dxa"/>
            <w:shd w:val="clear" w:color="auto" w:fill="E5DEDB" w:themeFill="text2" w:themeFillTint="33"/>
          </w:tcPr>
          <w:p w:rsidR="000B6735" w:rsidRPr="00762902" w:rsidRDefault="000B6735" w:rsidP="00CA3471">
            <w:pPr>
              <w:spacing w:after="0" w:line="180" w:lineRule="auto"/>
              <w:jc w:val="center"/>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sz w:val="20"/>
                <w:szCs w:val="20"/>
                <w:lang w:eastAsia="hu-HU"/>
              </w:rPr>
              <w:t>Foglalkoztatási forma megjelölése (munkaviszony/egyéb foglalkoztatási viszony stb.)</w:t>
            </w:r>
          </w:p>
        </w:tc>
        <w:tc>
          <w:tcPr>
            <w:tcW w:w="2508" w:type="dxa"/>
            <w:gridSpan w:val="2"/>
            <w:shd w:val="clear" w:color="auto" w:fill="E5DEDB" w:themeFill="text2" w:themeFillTint="33"/>
          </w:tcPr>
          <w:p w:rsidR="000B6735" w:rsidRPr="00762902" w:rsidRDefault="000B6735" w:rsidP="00CA3471">
            <w:pPr>
              <w:spacing w:after="0" w:line="180" w:lineRule="auto"/>
              <w:jc w:val="center"/>
              <w:rPr>
                <w:rFonts w:ascii="Arial Unicode MS" w:eastAsia="Arial Unicode MS" w:hAnsi="Arial Unicode MS" w:cs="Arial Unicode MS"/>
                <w:bCs/>
                <w:sz w:val="20"/>
                <w:szCs w:val="20"/>
                <w:lang w:eastAsia="hu-HU"/>
              </w:rPr>
            </w:pPr>
            <w:r>
              <w:rPr>
                <w:rFonts w:ascii="Arial Unicode MS" w:eastAsia="Arial Unicode MS" w:hAnsi="Arial Unicode MS" w:cs="Arial Unicode MS"/>
                <w:bCs/>
                <w:sz w:val="20"/>
                <w:szCs w:val="20"/>
                <w:lang w:eastAsia="hu-HU"/>
              </w:rPr>
              <w:t>Kapcsolattartó, akinél a műszaki vezetői gyakorlat ellenőrizhető (név, e-mail cím telefonszám)</w:t>
            </w:r>
          </w:p>
        </w:tc>
      </w:tr>
      <w:tr w:rsidR="000B6735" w:rsidRPr="00762902" w:rsidTr="00CA3471">
        <w:trPr>
          <w:trHeight w:val="338"/>
        </w:trPr>
        <w:tc>
          <w:tcPr>
            <w:tcW w:w="2127" w:type="dxa"/>
            <w:tcBorders>
              <w:bottom w:val="single" w:sz="4" w:space="0" w:color="auto"/>
            </w:tcBorders>
          </w:tcPr>
          <w:p w:rsidR="000B6735" w:rsidRPr="00762902" w:rsidRDefault="000B6735" w:rsidP="00CA3471">
            <w:pPr>
              <w:spacing w:after="0" w:line="180" w:lineRule="auto"/>
              <w:jc w:val="center"/>
              <w:rPr>
                <w:rFonts w:ascii="Arial Unicode MS" w:eastAsia="Arial Unicode MS" w:hAnsi="Arial Unicode MS" w:cs="Arial Unicode MS"/>
                <w:b/>
                <w:bCs/>
                <w:sz w:val="20"/>
                <w:szCs w:val="20"/>
                <w:lang w:eastAsia="hu-HU"/>
              </w:rPr>
            </w:pPr>
          </w:p>
        </w:tc>
        <w:tc>
          <w:tcPr>
            <w:tcW w:w="2409" w:type="dxa"/>
            <w:tcBorders>
              <w:bottom w:val="single" w:sz="4" w:space="0" w:color="auto"/>
            </w:tcBorders>
          </w:tcPr>
          <w:p w:rsidR="000B6735" w:rsidRPr="00762902" w:rsidRDefault="000B6735" w:rsidP="00CA3471">
            <w:pPr>
              <w:spacing w:after="0" w:line="180" w:lineRule="auto"/>
              <w:jc w:val="center"/>
              <w:rPr>
                <w:rFonts w:ascii="Arial Unicode MS" w:eastAsia="Arial Unicode MS" w:hAnsi="Arial Unicode MS" w:cs="Arial Unicode MS"/>
                <w:b/>
                <w:bCs/>
                <w:sz w:val="20"/>
                <w:szCs w:val="20"/>
                <w:lang w:eastAsia="hu-HU"/>
              </w:rPr>
            </w:pPr>
          </w:p>
          <w:p w:rsidR="000B6735" w:rsidRPr="00762902" w:rsidRDefault="000B6735" w:rsidP="00CA3471">
            <w:pPr>
              <w:spacing w:after="0" w:line="180" w:lineRule="auto"/>
              <w:jc w:val="center"/>
              <w:rPr>
                <w:rFonts w:ascii="Arial Unicode MS" w:eastAsia="Arial Unicode MS" w:hAnsi="Arial Unicode MS" w:cs="Arial Unicode MS"/>
                <w:b/>
                <w:bCs/>
                <w:sz w:val="20"/>
                <w:szCs w:val="20"/>
                <w:lang w:eastAsia="hu-HU"/>
              </w:rPr>
            </w:pPr>
          </w:p>
        </w:tc>
        <w:tc>
          <w:tcPr>
            <w:tcW w:w="2595" w:type="dxa"/>
            <w:tcBorders>
              <w:bottom w:val="single" w:sz="4" w:space="0" w:color="auto"/>
            </w:tcBorders>
          </w:tcPr>
          <w:p w:rsidR="000B6735" w:rsidRPr="00762902" w:rsidRDefault="000B6735" w:rsidP="00CA3471">
            <w:pPr>
              <w:spacing w:after="0" w:line="180" w:lineRule="auto"/>
              <w:jc w:val="center"/>
              <w:rPr>
                <w:rFonts w:ascii="Arial Unicode MS" w:eastAsia="Arial Unicode MS" w:hAnsi="Arial Unicode MS" w:cs="Arial Unicode MS"/>
                <w:b/>
                <w:bCs/>
                <w:sz w:val="20"/>
                <w:szCs w:val="20"/>
                <w:lang w:eastAsia="hu-HU"/>
              </w:rPr>
            </w:pPr>
          </w:p>
        </w:tc>
        <w:tc>
          <w:tcPr>
            <w:tcW w:w="2508" w:type="dxa"/>
            <w:gridSpan w:val="2"/>
            <w:tcBorders>
              <w:bottom w:val="single" w:sz="4" w:space="0" w:color="auto"/>
            </w:tcBorders>
          </w:tcPr>
          <w:p w:rsidR="000B6735" w:rsidRPr="00762902" w:rsidRDefault="000B6735" w:rsidP="00CA3471">
            <w:pPr>
              <w:spacing w:after="0" w:line="180" w:lineRule="auto"/>
              <w:jc w:val="center"/>
              <w:rPr>
                <w:rFonts w:ascii="Arial Unicode MS" w:eastAsia="Arial Unicode MS" w:hAnsi="Arial Unicode MS" w:cs="Arial Unicode MS"/>
                <w:b/>
                <w:bCs/>
                <w:sz w:val="20"/>
                <w:szCs w:val="20"/>
                <w:lang w:eastAsia="hu-HU"/>
              </w:rPr>
            </w:pPr>
          </w:p>
        </w:tc>
      </w:tr>
      <w:tr w:rsidR="000B6735" w:rsidRPr="00762902" w:rsidTr="00CA3471">
        <w:trPr>
          <w:trHeight w:val="338"/>
        </w:trPr>
        <w:tc>
          <w:tcPr>
            <w:tcW w:w="9639" w:type="dxa"/>
            <w:gridSpan w:val="5"/>
            <w:shd w:val="clear" w:color="auto" w:fill="E5DEDB" w:themeFill="text2" w:themeFillTint="33"/>
          </w:tcPr>
          <w:p w:rsidR="000B6735" w:rsidRPr="00762902" w:rsidRDefault="000B6735" w:rsidP="00CA3471">
            <w:pPr>
              <w:spacing w:after="0" w:line="180" w:lineRule="auto"/>
              <w:jc w:val="center"/>
              <w:rPr>
                <w:rFonts w:ascii="Arial Unicode MS" w:eastAsia="Arial Unicode MS" w:hAnsi="Arial Unicode MS" w:cs="Arial Unicode MS"/>
                <w:b/>
                <w:bCs/>
                <w:sz w:val="20"/>
                <w:szCs w:val="20"/>
                <w:lang w:eastAsia="hu-HU"/>
              </w:rPr>
            </w:pPr>
            <w:r w:rsidRPr="00762902">
              <w:rPr>
                <w:rFonts w:ascii="Arial Unicode MS" w:eastAsia="Arial Unicode MS" w:hAnsi="Arial Unicode MS" w:cs="Arial Unicode MS"/>
                <w:b/>
                <w:bCs/>
                <w:sz w:val="20"/>
                <w:szCs w:val="20"/>
                <w:lang w:eastAsia="hu-HU"/>
              </w:rPr>
              <w:t>Korábbi munkahelyek, munkakörök</w:t>
            </w:r>
          </w:p>
        </w:tc>
      </w:tr>
      <w:tr w:rsidR="000B6735" w:rsidRPr="00762902" w:rsidTr="00CA3471">
        <w:trPr>
          <w:trHeight w:val="338"/>
        </w:trPr>
        <w:tc>
          <w:tcPr>
            <w:tcW w:w="2127" w:type="dxa"/>
            <w:shd w:val="clear" w:color="auto" w:fill="E5DEDB" w:themeFill="text2" w:themeFillTint="33"/>
          </w:tcPr>
          <w:p w:rsidR="000B6735" w:rsidRPr="00762902" w:rsidRDefault="000B6735" w:rsidP="00CA3471">
            <w:pPr>
              <w:spacing w:after="0" w:line="180" w:lineRule="auto"/>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Mettől meddig (év</w:t>
            </w:r>
            <w:r>
              <w:rPr>
                <w:rFonts w:ascii="Arial Unicode MS" w:eastAsia="Arial Unicode MS" w:hAnsi="Arial Unicode MS" w:cs="Arial Unicode MS"/>
                <w:bCs/>
                <w:sz w:val="20"/>
                <w:szCs w:val="20"/>
                <w:lang w:eastAsia="hu-HU"/>
              </w:rPr>
              <w:t>, hónap</w:t>
            </w:r>
            <w:r w:rsidRPr="00762902">
              <w:rPr>
                <w:rFonts w:ascii="Arial Unicode MS" w:eastAsia="Arial Unicode MS" w:hAnsi="Arial Unicode MS" w:cs="Arial Unicode MS"/>
                <w:bCs/>
                <w:sz w:val="20"/>
                <w:szCs w:val="20"/>
                <w:lang w:eastAsia="hu-HU"/>
              </w:rPr>
              <w:t>)</w:t>
            </w:r>
          </w:p>
        </w:tc>
        <w:tc>
          <w:tcPr>
            <w:tcW w:w="5034" w:type="dxa"/>
            <w:gridSpan w:val="3"/>
            <w:shd w:val="clear" w:color="auto" w:fill="E5DEDB" w:themeFill="text2" w:themeFillTint="33"/>
          </w:tcPr>
          <w:p w:rsidR="000B6735" w:rsidRPr="00762902" w:rsidRDefault="000B6735" w:rsidP="00CA3471">
            <w:pPr>
              <w:spacing w:after="0" w:line="180" w:lineRule="auto"/>
              <w:jc w:val="center"/>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Munkahely megnevezése, munkakör ismertetése</w:t>
            </w:r>
            <w:r>
              <w:rPr>
                <w:rFonts w:ascii="Arial Unicode MS" w:eastAsia="Arial Unicode MS" w:hAnsi="Arial Unicode MS" w:cs="Arial Unicode MS"/>
                <w:bCs/>
                <w:sz w:val="20"/>
                <w:szCs w:val="20"/>
                <w:lang w:eastAsia="hu-HU"/>
              </w:rPr>
              <w:t xml:space="preserve"> (műszaki vezetői tevékenységre való utalás kötelező)</w:t>
            </w:r>
          </w:p>
        </w:tc>
        <w:tc>
          <w:tcPr>
            <w:tcW w:w="2478" w:type="dxa"/>
            <w:shd w:val="clear" w:color="auto" w:fill="E5DEDB" w:themeFill="text2" w:themeFillTint="33"/>
          </w:tcPr>
          <w:p w:rsidR="000B6735" w:rsidRPr="00762902" w:rsidRDefault="000B6735" w:rsidP="00CA3471">
            <w:pPr>
              <w:spacing w:after="0" w:line="180" w:lineRule="auto"/>
              <w:jc w:val="center"/>
              <w:rPr>
                <w:rFonts w:ascii="Arial Unicode MS" w:eastAsia="Arial Unicode MS" w:hAnsi="Arial Unicode MS" w:cs="Arial Unicode MS"/>
                <w:bCs/>
                <w:sz w:val="20"/>
                <w:szCs w:val="20"/>
                <w:lang w:eastAsia="hu-HU"/>
              </w:rPr>
            </w:pPr>
            <w:r>
              <w:rPr>
                <w:rFonts w:ascii="Arial Unicode MS" w:eastAsia="Arial Unicode MS" w:hAnsi="Arial Unicode MS" w:cs="Arial Unicode MS"/>
                <w:bCs/>
                <w:sz w:val="20"/>
                <w:szCs w:val="20"/>
                <w:lang w:eastAsia="hu-HU"/>
              </w:rPr>
              <w:t>Kapcsolattartó, akinél a műszaki vezetői gyakorlat ellenőrizhető (név, e-mail cím telefonszám)</w:t>
            </w:r>
          </w:p>
        </w:tc>
      </w:tr>
      <w:tr w:rsidR="000B6735" w:rsidRPr="00762902" w:rsidTr="00CA3471">
        <w:trPr>
          <w:trHeight w:val="338"/>
        </w:trPr>
        <w:tc>
          <w:tcPr>
            <w:tcW w:w="2127"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c>
          <w:tcPr>
            <w:tcW w:w="5034" w:type="dxa"/>
            <w:gridSpan w:val="3"/>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c>
          <w:tcPr>
            <w:tcW w:w="2478"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r>
      <w:tr w:rsidR="000B6735" w:rsidRPr="00762902" w:rsidTr="00CA3471">
        <w:trPr>
          <w:trHeight w:val="333"/>
        </w:trPr>
        <w:tc>
          <w:tcPr>
            <w:tcW w:w="2127"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c>
          <w:tcPr>
            <w:tcW w:w="5034" w:type="dxa"/>
            <w:gridSpan w:val="3"/>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c>
          <w:tcPr>
            <w:tcW w:w="2478"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r>
    </w:tbl>
    <w:p w:rsidR="000B6735" w:rsidRDefault="000B6735" w:rsidP="000B6735">
      <w:pPr>
        <w:spacing w:after="0" w:line="180" w:lineRule="auto"/>
        <w:jc w:val="both"/>
        <w:rPr>
          <w:rFonts w:ascii="Arial Unicode MS" w:eastAsia="Arial Unicode MS" w:hAnsi="Arial Unicode MS" w:cs="Arial Unicode MS"/>
          <w:sz w:val="24"/>
          <w:szCs w:val="20"/>
          <w:lang w:eastAsia="hu-HU"/>
        </w:rPr>
      </w:pPr>
    </w:p>
    <w:p w:rsidR="000B6735" w:rsidRDefault="000B6735" w:rsidP="000B6735">
      <w:pPr>
        <w:spacing w:after="0" w:line="180" w:lineRule="auto"/>
        <w:jc w:val="both"/>
        <w:rPr>
          <w:rFonts w:ascii="Arial Unicode MS" w:eastAsia="Arial Unicode MS" w:hAnsi="Arial Unicode MS" w:cs="Arial Unicode MS"/>
          <w:sz w:val="24"/>
          <w:szCs w:val="20"/>
          <w:lang w:eastAsia="hu-HU"/>
        </w:rPr>
      </w:pPr>
    </w:p>
    <w:p w:rsidR="000B6735" w:rsidRDefault="000B6735" w:rsidP="000B6735">
      <w:pPr>
        <w:spacing w:after="0" w:line="180" w:lineRule="auto"/>
        <w:jc w:val="both"/>
        <w:rPr>
          <w:rFonts w:ascii="Arial Unicode MS" w:eastAsia="Arial Unicode MS" w:hAnsi="Arial Unicode MS" w:cs="Arial Unicode MS"/>
          <w:sz w:val="24"/>
          <w:szCs w:val="20"/>
          <w:lang w:eastAsia="hu-HU"/>
        </w:rPr>
      </w:pPr>
    </w:p>
    <w:p w:rsidR="000B6735" w:rsidRPr="005D0655" w:rsidRDefault="000B6735" w:rsidP="000B6735">
      <w:pPr>
        <w:spacing w:after="0" w:line="180" w:lineRule="auto"/>
        <w:jc w:val="both"/>
        <w:rPr>
          <w:rFonts w:ascii="Arial Unicode MS" w:eastAsia="Arial Unicode MS" w:hAnsi="Arial Unicode MS" w:cs="Arial Unicode MS"/>
          <w:sz w:val="20"/>
          <w:szCs w:val="20"/>
          <w:lang w:eastAsia="hu-H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02"/>
        <w:gridCol w:w="3523"/>
        <w:gridCol w:w="2714"/>
      </w:tblGrid>
      <w:tr w:rsidR="000B6735" w:rsidRPr="00762902" w:rsidTr="00CA3471">
        <w:tc>
          <w:tcPr>
            <w:tcW w:w="9639" w:type="dxa"/>
            <w:gridSpan w:val="3"/>
            <w:shd w:val="clear" w:color="auto" w:fill="E5DEDB" w:themeFill="text2" w:themeFillTint="33"/>
          </w:tcPr>
          <w:p w:rsidR="000B6735" w:rsidRPr="00762902" w:rsidRDefault="000B6735" w:rsidP="00CA3471">
            <w:pPr>
              <w:spacing w:after="0" w:line="180" w:lineRule="auto"/>
              <w:jc w:val="center"/>
              <w:rPr>
                <w:rFonts w:ascii="Arial Unicode MS" w:eastAsia="Arial Unicode MS" w:hAnsi="Arial Unicode MS" w:cs="Arial Unicode MS"/>
                <w:b/>
                <w:bCs/>
                <w:sz w:val="20"/>
                <w:szCs w:val="20"/>
                <w:lang w:eastAsia="hu-HU"/>
              </w:rPr>
            </w:pPr>
            <w:r w:rsidRPr="00762902">
              <w:rPr>
                <w:rFonts w:ascii="Arial Unicode MS" w:eastAsia="Arial Unicode MS" w:hAnsi="Arial Unicode MS" w:cs="Arial Unicode MS"/>
                <w:b/>
                <w:bCs/>
                <w:sz w:val="20"/>
                <w:szCs w:val="20"/>
                <w:lang w:eastAsia="hu-HU"/>
              </w:rPr>
              <w:t>KÉPZETTSÉG, SZAKMAI TAPASZTALAT IGAZOLÁSA</w:t>
            </w:r>
          </w:p>
        </w:tc>
      </w:tr>
      <w:tr w:rsidR="000B6735" w:rsidRPr="00762902" w:rsidTr="00CA3471">
        <w:trPr>
          <w:trHeight w:val="338"/>
        </w:trPr>
        <w:tc>
          <w:tcPr>
            <w:tcW w:w="3402" w:type="dxa"/>
          </w:tcPr>
          <w:p w:rsidR="000B6735" w:rsidRPr="00762902" w:rsidRDefault="000B6735" w:rsidP="00CA3471">
            <w:pPr>
              <w:spacing w:after="0" w:line="180" w:lineRule="auto"/>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 xml:space="preserve">Korábbi szakmai tapasztalat ismertetése </w:t>
            </w:r>
          </w:p>
        </w:tc>
        <w:tc>
          <w:tcPr>
            <w:tcW w:w="3523" w:type="dxa"/>
          </w:tcPr>
          <w:p w:rsidR="000B6735" w:rsidRPr="00762902" w:rsidRDefault="000B6735" w:rsidP="00CA3471">
            <w:pPr>
              <w:spacing w:after="0" w:line="180" w:lineRule="auto"/>
              <w:rPr>
                <w:rFonts w:ascii="Arial Unicode MS" w:eastAsia="Arial Unicode MS" w:hAnsi="Arial Unicode MS" w:cs="Arial Unicode MS"/>
                <w:bCs/>
                <w:sz w:val="20"/>
                <w:szCs w:val="20"/>
                <w:lang w:eastAsia="hu-HU"/>
              </w:rPr>
            </w:pPr>
            <w:r w:rsidRPr="00762902">
              <w:rPr>
                <w:rFonts w:ascii="Arial Unicode MS" w:eastAsia="Arial Unicode MS" w:hAnsi="Arial Unicode MS" w:cs="Arial Unicode MS"/>
                <w:bCs/>
                <w:sz w:val="20"/>
                <w:szCs w:val="20"/>
                <w:lang w:eastAsia="hu-HU"/>
              </w:rPr>
              <w:t>Ellátott funkciók, feladatok és beosztások ismertetése</w:t>
            </w:r>
            <w:r>
              <w:rPr>
                <w:rFonts w:ascii="Arial Unicode MS" w:eastAsia="Arial Unicode MS" w:hAnsi="Arial Unicode MS" w:cs="Arial Unicode MS"/>
                <w:bCs/>
                <w:sz w:val="20"/>
                <w:szCs w:val="20"/>
                <w:lang w:eastAsia="hu-HU"/>
              </w:rPr>
              <w:t xml:space="preserve"> (műszaki vezetői tevékenységre való utalás kötelező)</w:t>
            </w:r>
          </w:p>
        </w:tc>
        <w:tc>
          <w:tcPr>
            <w:tcW w:w="2714" w:type="dxa"/>
          </w:tcPr>
          <w:p w:rsidR="000B6735" w:rsidRPr="00762902" w:rsidRDefault="000B6735" w:rsidP="00CA3471">
            <w:pPr>
              <w:spacing w:after="0" w:line="180" w:lineRule="auto"/>
              <w:rPr>
                <w:rFonts w:ascii="Arial Unicode MS" w:eastAsia="Arial Unicode MS" w:hAnsi="Arial Unicode MS" w:cs="Arial Unicode MS"/>
                <w:bCs/>
                <w:sz w:val="20"/>
                <w:szCs w:val="20"/>
                <w:lang w:eastAsia="hu-HU"/>
              </w:rPr>
            </w:pPr>
            <w:r>
              <w:rPr>
                <w:rFonts w:ascii="Arial Unicode MS" w:eastAsia="Arial Unicode MS" w:hAnsi="Arial Unicode MS" w:cs="Arial Unicode MS"/>
                <w:bCs/>
                <w:sz w:val="20"/>
                <w:szCs w:val="20"/>
                <w:lang w:eastAsia="hu-HU"/>
              </w:rPr>
              <w:t xml:space="preserve">műszaki vezetői gyakorlat hónap egységben </w:t>
            </w:r>
          </w:p>
        </w:tc>
      </w:tr>
      <w:tr w:rsidR="000B6735" w:rsidRPr="00762902" w:rsidTr="00CA3471">
        <w:trPr>
          <w:trHeight w:val="333"/>
        </w:trPr>
        <w:tc>
          <w:tcPr>
            <w:tcW w:w="3402"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c>
          <w:tcPr>
            <w:tcW w:w="3523"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c>
          <w:tcPr>
            <w:tcW w:w="2714"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r>
      <w:tr w:rsidR="000B6735" w:rsidRPr="00762902" w:rsidTr="00CA3471">
        <w:trPr>
          <w:trHeight w:val="333"/>
        </w:trPr>
        <w:tc>
          <w:tcPr>
            <w:tcW w:w="3402"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c>
          <w:tcPr>
            <w:tcW w:w="3523"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c>
          <w:tcPr>
            <w:tcW w:w="2714" w:type="dxa"/>
          </w:tcPr>
          <w:p w:rsidR="000B6735" w:rsidRPr="00762902" w:rsidRDefault="000B6735" w:rsidP="00CA3471">
            <w:pPr>
              <w:spacing w:after="0" w:line="180" w:lineRule="auto"/>
              <w:jc w:val="both"/>
              <w:rPr>
                <w:rFonts w:ascii="Arial Unicode MS" w:eastAsia="Arial Unicode MS" w:hAnsi="Arial Unicode MS" w:cs="Arial Unicode MS"/>
                <w:sz w:val="20"/>
                <w:szCs w:val="20"/>
                <w:lang w:eastAsia="hu-HU"/>
              </w:rPr>
            </w:pPr>
          </w:p>
        </w:tc>
      </w:tr>
    </w:tbl>
    <w:p w:rsidR="000B6735" w:rsidRPr="00762902" w:rsidRDefault="000B6735" w:rsidP="000B6735">
      <w:pPr>
        <w:spacing w:after="0" w:line="180" w:lineRule="auto"/>
        <w:jc w:val="center"/>
        <w:rPr>
          <w:rFonts w:ascii="Arial Unicode MS" w:eastAsia="Arial Unicode MS" w:hAnsi="Arial Unicode MS" w:cs="Arial Unicode MS"/>
          <w:b/>
          <w:bCs/>
          <w:sz w:val="20"/>
          <w:szCs w:val="20"/>
          <w:lang w:eastAsia="hu-HU"/>
        </w:rPr>
      </w:pPr>
    </w:p>
    <w:p w:rsidR="00164784" w:rsidRDefault="00164784" w:rsidP="00762902">
      <w:pPr>
        <w:spacing w:after="0" w:line="180" w:lineRule="auto"/>
        <w:jc w:val="both"/>
        <w:rPr>
          <w:rFonts w:ascii="Arial Unicode MS" w:eastAsia="Arial Unicode MS" w:hAnsi="Arial Unicode MS" w:cs="Arial Unicode MS"/>
          <w:sz w:val="20"/>
          <w:szCs w:val="20"/>
          <w:lang w:eastAsia="hu-HU"/>
        </w:rPr>
      </w:pPr>
      <w:r>
        <w:rPr>
          <w:rFonts w:ascii="Arial Unicode MS" w:eastAsia="Arial Unicode MS" w:hAnsi="Arial Unicode MS" w:cs="Arial Unicode MS"/>
          <w:sz w:val="20"/>
          <w:szCs w:val="20"/>
          <w:lang w:eastAsia="hu-HU"/>
        </w:rPr>
        <w:t xml:space="preserve">Nyilatkozom, hogy </w:t>
      </w:r>
      <w:r w:rsidR="00AF1D18">
        <w:rPr>
          <w:rFonts w:ascii="Arial Unicode MS" w:eastAsia="Arial Unicode MS" w:hAnsi="Arial Unicode MS" w:cs="Arial Unicode MS"/>
          <w:sz w:val="20"/>
          <w:szCs w:val="20"/>
          <w:lang w:eastAsia="hu-HU"/>
        </w:rPr>
        <w:t>Tomajmonostora</w:t>
      </w:r>
      <w:r w:rsidR="00CD4CF4">
        <w:rPr>
          <w:rFonts w:ascii="Arial Unicode MS" w:eastAsia="Arial Unicode MS" w:hAnsi="Arial Unicode MS" w:cs="Arial Unicode MS"/>
          <w:sz w:val="20"/>
          <w:szCs w:val="20"/>
          <w:lang w:eastAsia="hu-HU"/>
        </w:rPr>
        <w:t xml:space="preserve"> Község</w:t>
      </w:r>
      <w:r w:rsidR="00B82DDB">
        <w:rPr>
          <w:rFonts w:ascii="Arial Unicode MS" w:eastAsia="Arial Unicode MS" w:hAnsi="Arial Unicode MS" w:cs="Arial Unicode MS"/>
          <w:sz w:val="20"/>
          <w:szCs w:val="20"/>
          <w:lang w:eastAsia="hu-HU"/>
        </w:rPr>
        <w:t xml:space="preserve"> Önkormányzat</w:t>
      </w:r>
      <w:r w:rsidR="00AF1D18">
        <w:rPr>
          <w:rFonts w:ascii="Arial Unicode MS" w:eastAsia="Arial Unicode MS" w:hAnsi="Arial Unicode MS" w:cs="Arial Unicode MS"/>
          <w:sz w:val="20"/>
          <w:szCs w:val="20"/>
          <w:lang w:eastAsia="hu-HU"/>
        </w:rPr>
        <w:t>a</w:t>
      </w:r>
      <w:r>
        <w:rPr>
          <w:rFonts w:ascii="Arial Unicode MS" w:eastAsia="Arial Unicode MS" w:hAnsi="Arial Unicode MS" w:cs="Arial Unicode MS"/>
          <w:sz w:val="20"/>
          <w:szCs w:val="20"/>
          <w:lang w:eastAsia="hu-HU"/>
        </w:rPr>
        <w:t xml:space="preserve">, mint Ajánlatkérő </w:t>
      </w:r>
      <w:r w:rsidR="00AC633C"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E902A7" w:rsidRPr="00BB11E3">
        <w:rPr>
          <w:rFonts w:ascii="Arial Unicode MS" w:eastAsia="Arial Unicode MS" w:hAnsi="Arial Unicode MS" w:cs="Arial Unicode MS"/>
          <w:sz w:val="20"/>
          <w:szCs w:val="20"/>
        </w:rPr>
        <w:t xml:space="preserve"> 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w:t>
      </w:r>
      <w:r w:rsidR="00E902A7">
        <w:rPr>
          <w:rFonts w:ascii="Arial Unicode MS" w:eastAsia="Arial Unicode MS" w:hAnsi="Arial Unicode MS" w:cs="Arial Unicode MS"/>
          <w:sz w:val="20"/>
          <w:szCs w:val="18"/>
        </w:rPr>
        <w:t>á</w:t>
      </w:r>
      <w:r w:rsidR="00E902A7" w:rsidRPr="004C56D1">
        <w:rPr>
          <w:rFonts w:ascii="Arial Unicode MS" w:eastAsia="Arial Unicode MS" w:hAnsi="Arial Unicode MS" w:cs="Arial Unicode MS"/>
          <w:sz w:val="20"/>
          <w:szCs w:val="18"/>
        </w:rPr>
        <w:t>ban</w:t>
      </w:r>
      <w:r>
        <w:rPr>
          <w:rFonts w:ascii="Arial Unicode MS" w:eastAsia="Arial Unicode MS" w:hAnsi="Arial Unicode MS" w:cs="Arial Unicode MS"/>
          <w:sz w:val="20"/>
          <w:szCs w:val="18"/>
        </w:rPr>
        <w:t xml:space="preserve"> a megvalósítás teljesítésében, mint .................................................................... Ajánlattevő szakembere részt veszek, az alábbiak szerint:</w:t>
      </w:r>
    </w:p>
    <w:p w:rsidR="00164784" w:rsidRDefault="00164784" w:rsidP="00762902">
      <w:pPr>
        <w:spacing w:after="0" w:line="180" w:lineRule="auto"/>
        <w:jc w:val="both"/>
        <w:rPr>
          <w:rFonts w:ascii="Arial Unicode MS" w:eastAsia="Arial Unicode MS" w:hAnsi="Arial Unicode MS" w:cs="Arial Unicode MS"/>
          <w:sz w:val="20"/>
          <w:szCs w:val="20"/>
          <w:lang w:eastAsia="hu-H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4819"/>
      </w:tblGrid>
      <w:tr w:rsidR="00681DDA" w:rsidRPr="00762902" w:rsidTr="00164784">
        <w:tc>
          <w:tcPr>
            <w:tcW w:w="4820" w:type="dxa"/>
            <w:shd w:val="clear" w:color="auto" w:fill="auto"/>
            <w:vAlign w:val="center"/>
          </w:tcPr>
          <w:p w:rsidR="00681DDA" w:rsidRDefault="00681DDA" w:rsidP="00762902">
            <w:pPr>
              <w:spacing w:after="0" w:line="180" w:lineRule="auto"/>
              <w:jc w:val="both"/>
              <w:rPr>
                <w:rFonts w:ascii="Arial Unicode MS" w:eastAsia="Arial Unicode MS" w:hAnsi="Arial Unicode MS" w:cs="Arial Unicode MS"/>
                <w:sz w:val="20"/>
                <w:szCs w:val="20"/>
              </w:rPr>
            </w:pPr>
            <w:r w:rsidRPr="00164784">
              <w:rPr>
                <w:rFonts w:ascii="Arial Unicode MS" w:eastAsia="Arial Unicode MS" w:hAnsi="Arial Unicode MS" w:cs="Arial Unicode MS"/>
                <w:sz w:val="20"/>
                <w:szCs w:val="20"/>
              </w:rPr>
              <w:t>A szerződés teljesítésekor betöltendő munkakör</w:t>
            </w:r>
          </w:p>
          <w:p w:rsidR="00164784" w:rsidRPr="00164784" w:rsidRDefault="00164784" w:rsidP="00762902">
            <w:pPr>
              <w:spacing w:after="0" w:line="180" w:lineRule="auto"/>
              <w:jc w:val="both"/>
              <w:rPr>
                <w:rFonts w:ascii="Arial Unicode MS" w:eastAsia="Arial Unicode MS" w:hAnsi="Arial Unicode MS" w:cs="Arial Unicode MS"/>
                <w:sz w:val="20"/>
                <w:szCs w:val="20"/>
              </w:rPr>
            </w:pPr>
          </w:p>
        </w:tc>
        <w:tc>
          <w:tcPr>
            <w:tcW w:w="4819"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sz w:val="20"/>
                <w:szCs w:val="20"/>
              </w:rPr>
            </w:pPr>
          </w:p>
        </w:tc>
      </w:tr>
      <w:tr w:rsidR="00681DDA" w:rsidRPr="00762902" w:rsidTr="00164784">
        <w:tc>
          <w:tcPr>
            <w:tcW w:w="4820" w:type="dxa"/>
            <w:shd w:val="clear" w:color="auto" w:fill="auto"/>
            <w:vAlign w:val="center"/>
          </w:tcPr>
          <w:p w:rsidR="00681DDA" w:rsidRDefault="00681DDA" w:rsidP="00762902">
            <w:pPr>
              <w:spacing w:after="0" w:line="180" w:lineRule="auto"/>
              <w:jc w:val="both"/>
              <w:rPr>
                <w:rFonts w:ascii="Arial Unicode MS" w:eastAsia="Arial Unicode MS" w:hAnsi="Arial Unicode MS" w:cs="Arial Unicode MS"/>
                <w:sz w:val="20"/>
                <w:szCs w:val="20"/>
              </w:rPr>
            </w:pPr>
            <w:r w:rsidRPr="00164784">
              <w:rPr>
                <w:rFonts w:ascii="Arial Unicode MS" w:eastAsia="Arial Unicode MS" w:hAnsi="Arial Unicode MS" w:cs="Arial Unicode MS"/>
                <w:sz w:val="20"/>
                <w:szCs w:val="20"/>
              </w:rPr>
              <w:t>Szakmai kamarai nyilvántartási szám</w:t>
            </w:r>
          </w:p>
          <w:p w:rsidR="00164784" w:rsidRPr="00164784" w:rsidRDefault="00164784" w:rsidP="00762902">
            <w:pPr>
              <w:spacing w:after="0" w:line="180" w:lineRule="auto"/>
              <w:jc w:val="both"/>
              <w:rPr>
                <w:rFonts w:ascii="Arial Unicode MS" w:eastAsia="Arial Unicode MS" w:hAnsi="Arial Unicode MS" w:cs="Arial Unicode MS"/>
                <w:sz w:val="20"/>
                <w:szCs w:val="20"/>
              </w:rPr>
            </w:pPr>
          </w:p>
        </w:tc>
        <w:tc>
          <w:tcPr>
            <w:tcW w:w="4819"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sz w:val="20"/>
                <w:szCs w:val="20"/>
              </w:rPr>
            </w:pPr>
          </w:p>
        </w:tc>
      </w:tr>
      <w:tr w:rsidR="00681DDA" w:rsidRPr="00762902" w:rsidTr="00164784">
        <w:tc>
          <w:tcPr>
            <w:tcW w:w="4820" w:type="dxa"/>
            <w:shd w:val="clear" w:color="auto" w:fill="auto"/>
            <w:vAlign w:val="center"/>
          </w:tcPr>
          <w:p w:rsidR="00681DDA" w:rsidRPr="00164784" w:rsidRDefault="00681DDA" w:rsidP="00762902">
            <w:pPr>
              <w:spacing w:after="0" w:line="180" w:lineRule="auto"/>
              <w:jc w:val="both"/>
              <w:rPr>
                <w:rFonts w:ascii="Arial Unicode MS" w:eastAsia="Arial Unicode MS" w:hAnsi="Arial Unicode MS" w:cs="Arial Unicode MS"/>
                <w:sz w:val="20"/>
                <w:szCs w:val="20"/>
              </w:rPr>
            </w:pPr>
            <w:r w:rsidRPr="00164784">
              <w:rPr>
                <w:rFonts w:ascii="Arial Unicode MS" w:eastAsia="Arial Unicode MS" w:hAnsi="Arial Unicode MS" w:cs="Arial Unicode MS"/>
                <w:sz w:val="20"/>
                <w:szCs w:val="20"/>
              </w:rPr>
              <w:t>Azon elektronikus elérési út (honlapcím), ahol az adott jogosultság ellenőrizhető</w:t>
            </w:r>
          </w:p>
        </w:tc>
        <w:tc>
          <w:tcPr>
            <w:tcW w:w="4819" w:type="dxa"/>
            <w:shd w:val="clear" w:color="auto" w:fill="auto"/>
            <w:vAlign w:val="center"/>
          </w:tcPr>
          <w:p w:rsidR="00681DDA" w:rsidRPr="00762902" w:rsidRDefault="00681DDA" w:rsidP="00762902">
            <w:pPr>
              <w:spacing w:after="0" w:line="180" w:lineRule="auto"/>
              <w:jc w:val="center"/>
              <w:rPr>
                <w:rFonts w:ascii="Arial Unicode MS" w:eastAsia="Arial Unicode MS" w:hAnsi="Arial Unicode MS" w:cs="Arial Unicode MS"/>
                <w:sz w:val="20"/>
                <w:szCs w:val="20"/>
              </w:rPr>
            </w:pPr>
          </w:p>
        </w:tc>
      </w:tr>
    </w:tbl>
    <w:p w:rsidR="00681DDA" w:rsidRPr="00762902" w:rsidRDefault="00681DDA" w:rsidP="00762902">
      <w:pPr>
        <w:spacing w:after="0" w:line="180" w:lineRule="auto"/>
        <w:jc w:val="both"/>
        <w:rPr>
          <w:rFonts w:ascii="Arial Unicode MS" w:eastAsia="Arial Unicode MS" w:hAnsi="Arial Unicode MS" w:cs="Arial Unicode MS"/>
          <w:sz w:val="20"/>
          <w:szCs w:val="20"/>
          <w:lang w:eastAsia="hu-HU"/>
        </w:rPr>
      </w:pPr>
    </w:p>
    <w:p w:rsidR="00681DDA" w:rsidRPr="00762902" w:rsidRDefault="00681DDA" w:rsidP="00762902">
      <w:pPr>
        <w:spacing w:after="0" w:line="180" w:lineRule="auto"/>
        <w:jc w:val="both"/>
        <w:rPr>
          <w:rFonts w:ascii="Arial Unicode MS" w:eastAsia="Arial Unicode MS" w:hAnsi="Arial Unicode MS" w:cs="Arial Unicode MS"/>
          <w:sz w:val="20"/>
          <w:szCs w:val="20"/>
          <w:lang w:eastAsia="hu-HU"/>
        </w:rPr>
      </w:pPr>
      <w:r w:rsidRPr="00762902">
        <w:rPr>
          <w:rFonts w:ascii="Arial Unicode MS" w:eastAsia="Arial Unicode MS" w:hAnsi="Arial Unicode MS" w:cs="Arial Unicode MS"/>
          <w:sz w:val="20"/>
          <w:szCs w:val="20"/>
          <w:lang w:eastAsia="hu-HU"/>
        </w:rPr>
        <w:t>Kijelentem továbbá, hogy az ajánlat sikeressége esetén képes vagyok dolgozni, és dolgozni kívánok abban a tervezett időszakban és az ajánlatban szereplő beosztásban, melyre vonatkozóan önéletrajzomat benyújtottam.</w:t>
      </w:r>
    </w:p>
    <w:p w:rsidR="00681DDA" w:rsidRPr="00762902" w:rsidRDefault="00681DDA" w:rsidP="00762902">
      <w:pPr>
        <w:spacing w:after="0" w:line="180" w:lineRule="auto"/>
        <w:jc w:val="both"/>
        <w:rPr>
          <w:rFonts w:ascii="Arial Unicode MS" w:eastAsia="Arial Unicode MS" w:hAnsi="Arial Unicode MS" w:cs="Arial Unicode MS"/>
          <w:sz w:val="20"/>
          <w:szCs w:val="20"/>
          <w:lang w:eastAsia="hu-HU"/>
        </w:rPr>
      </w:pPr>
    </w:p>
    <w:p w:rsidR="00681DDA" w:rsidRPr="00762902" w:rsidRDefault="00681DDA" w:rsidP="00762902">
      <w:pPr>
        <w:spacing w:after="0" w:line="180" w:lineRule="auto"/>
        <w:jc w:val="both"/>
        <w:rPr>
          <w:rFonts w:ascii="Arial Unicode MS" w:eastAsia="Arial Unicode MS" w:hAnsi="Arial Unicode MS" w:cs="Arial Unicode MS"/>
          <w:sz w:val="20"/>
          <w:szCs w:val="20"/>
          <w:lang w:eastAsia="hu-HU"/>
        </w:rPr>
      </w:pPr>
      <w:r w:rsidRPr="00762902">
        <w:rPr>
          <w:rFonts w:ascii="Arial Unicode MS" w:eastAsia="Arial Unicode MS" w:hAnsi="Arial Unicode MS" w:cs="Arial Unicode MS"/>
          <w:sz w:val="20"/>
          <w:szCs w:val="20"/>
          <w:lang w:eastAsia="hu-HU"/>
        </w:rPr>
        <w:t>Nyilatkozatommal kijelentem, hogy nincs más olyan kötelezettségem ezen időszakra vonatkozóan, amelyek az e szerződésben való munkavégzésemet bármilyen szempontból akadályozná.</w:t>
      </w:r>
    </w:p>
    <w:p w:rsidR="00681DDA" w:rsidRPr="00762902" w:rsidRDefault="00681DDA" w:rsidP="00762902">
      <w:pPr>
        <w:spacing w:after="0" w:line="180" w:lineRule="auto"/>
        <w:jc w:val="both"/>
        <w:rPr>
          <w:rFonts w:ascii="Arial Unicode MS" w:eastAsia="Arial Unicode MS" w:hAnsi="Arial Unicode MS" w:cs="Arial Unicode MS"/>
          <w:sz w:val="20"/>
          <w:szCs w:val="20"/>
          <w:lang w:eastAsia="hu-HU"/>
        </w:rPr>
      </w:pPr>
    </w:p>
    <w:p w:rsidR="00681DDA" w:rsidRDefault="00681DDA" w:rsidP="004B2F24">
      <w:pPr>
        <w:pStyle w:val="Default"/>
        <w:jc w:val="center"/>
        <w:rPr>
          <w:rFonts w:ascii="Arial Unicode MS" w:eastAsia="Arial Unicode MS" w:hAnsi="Arial Unicode MS" w:cs="Arial Unicode MS"/>
          <w:sz w:val="20"/>
        </w:rPr>
      </w:pPr>
    </w:p>
    <w:p w:rsidR="004B2F24" w:rsidRDefault="004B2F24" w:rsidP="004B2F24">
      <w:pPr>
        <w:pStyle w:val="Default"/>
        <w:jc w:val="center"/>
        <w:rPr>
          <w:rFonts w:ascii="Arial Unicode MS" w:eastAsia="Arial Unicode MS" w:hAnsi="Arial Unicode MS" w:cs="Arial Unicode MS"/>
          <w:sz w:val="20"/>
        </w:rPr>
      </w:pPr>
    </w:p>
    <w:p w:rsidR="00BA5A07" w:rsidRDefault="00BA5A07" w:rsidP="004B2F24">
      <w:pPr>
        <w:pStyle w:val="Default"/>
        <w:jc w:val="center"/>
        <w:rPr>
          <w:rFonts w:ascii="Arial Unicode MS" w:eastAsia="Arial Unicode MS" w:hAnsi="Arial Unicode MS" w:cs="Arial Unicode MS"/>
          <w:sz w:val="20"/>
        </w:rPr>
      </w:pPr>
    </w:p>
    <w:p w:rsidR="00BA5A07" w:rsidRDefault="00BA5A07" w:rsidP="004B2F24">
      <w:pPr>
        <w:pStyle w:val="Default"/>
        <w:jc w:val="center"/>
        <w:rPr>
          <w:rFonts w:ascii="Arial Unicode MS" w:eastAsia="Arial Unicode MS" w:hAnsi="Arial Unicode MS" w:cs="Arial Unicode MS"/>
          <w:sz w:val="20"/>
        </w:rPr>
      </w:pP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EB1CD3"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771BE9">
        <w:rPr>
          <w:rFonts w:ascii="Arial Unicode MS" w:eastAsia="Arial Unicode MS" w:hAnsi="Arial Unicode MS" w:cs="Arial Unicode MS"/>
          <w:sz w:val="20"/>
          <w:szCs w:val="16"/>
        </w:rPr>
        <w:t>Felelős műszaki vezető</w:t>
      </w:r>
    </w:p>
    <w:p w:rsidR="00BA5A07" w:rsidRDefault="00BA5A07" w:rsidP="004B2F24">
      <w:pPr>
        <w:pStyle w:val="Default"/>
        <w:jc w:val="center"/>
        <w:rPr>
          <w:rFonts w:ascii="Arial Unicode MS" w:eastAsia="Arial Unicode MS" w:hAnsi="Arial Unicode MS" w:cs="Arial Unicode MS"/>
          <w:sz w:val="20"/>
        </w:rPr>
      </w:pPr>
    </w:p>
    <w:p w:rsidR="00EB1CD3" w:rsidRDefault="00EB1CD3" w:rsidP="00EB1CD3">
      <w:pPr>
        <w:pStyle w:val="Default"/>
        <w:rPr>
          <w:rFonts w:ascii="Arial Unicode MS" w:eastAsia="Arial Unicode MS" w:hAnsi="Arial Unicode MS" w:cs="Arial Unicode MS"/>
          <w:sz w:val="20"/>
        </w:rPr>
      </w:pPr>
    </w:p>
    <w:p w:rsidR="00BA5A07" w:rsidRDefault="00EB1CD3" w:rsidP="00EB1CD3">
      <w:pPr>
        <w:pStyle w:val="Default"/>
        <w:rPr>
          <w:rFonts w:ascii="Arial Unicode MS" w:eastAsia="Arial Unicode MS" w:hAnsi="Arial Unicode MS" w:cs="Arial Unicode MS"/>
          <w:sz w:val="20"/>
        </w:rPr>
      </w:pPr>
      <w:r>
        <w:rPr>
          <w:rFonts w:ascii="Arial Unicode MS" w:eastAsia="Arial Unicode MS" w:hAnsi="Arial Unicode MS" w:cs="Arial Unicode MS"/>
          <w:sz w:val="20"/>
        </w:rPr>
        <w:t>Melléklet: végzettséget igazoló irat</w:t>
      </w:r>
    </w:p>
    <w:p w:rsidR="00BA5A07" w:rsidRDefault="00BA5A07" w:rsidP="004B2F24">
      <w:pPr>
        <w:pStyle w:val="Default"/>
        <w:jc w:val="center"/>
        <w:rPr>
          <w:rFonts w:ascii="Arial Unicode MS" w:eastAsia="Arial Unicode MS" w:hAnsi="Arial Unicode MS" w:cs="Arial Unicode MS"/>
          <w:sz w:val="20"/>
        </w:rPr>
      </w:pPr>
    </w:p>
    <w:p w:rsidR="00BA5A07" w:rsidRDefault="00BA5A07" w:rsidP="004B2F24">
      <w:pPr>
        <w:pStyle w:val="Default"/>
        <w:jc w:val="center"/>
        <w:rPr>
          <w:rFonts w:ascii="Arial Unicode MS" w:eastAsia="Arial Unicode MS" w:hAnsi="Arial Unicode MS" w:cs="Arial Unicode MS"/>
          <w:sz w:val="20"/>
        </w:rPr>
      </w:pPr>
    </w:p>
    <w:p w:rsidR="00BA5A07" w:rsidRDefault="00BA5A07" w:rsidP="004B2F24">
      <w:pPr>
        <w:pStyle w:val="Default"/>
        <w:jc w:val="center"/>
        <w:rPr>
          <w:rFonts w:ascii="Arial Unicode MS" w:eastAsia="Arial Unicode MS" w:hAnsi="Arial Unicode MS" w:cs="Arial Unicode MS"/>
          <w:sz w:val="20"/>
        </w:rPr>
      </w:pPr>
    </w:p>
    <w:p w:rsidR="00BA5A07" w:rsidRDefault="00BA5A07" w:rsidP="004B2F24">
      <w:pPr>
        <w:pStyle w:val="Default"/>
        <w:jc w:val="center"/>
        <w:rPr>
          <w:rFonts w:ascii="Arial Unicode MS" w:eastAsia="Arial Unicode MS" w:hAnsi="Arial Unicode MS" w:cs="Arial Unicode MS"/>
          <w:sz w:val="20"/>
        </w:rPr>
      </w:pPr>
    </w:p>
    <w:p w:rsidR="00BA5A07" w:rsidRDefault="00BA5A07" w:rsidP="004B2F24">
      <w:pPr>
        <w:pStyle w:val="Default"/>
        <w:jc w:val="center"/>
        <w:rPr>
          <w:rFonts w:ascii="Arial Unicode MS" w:eastAsia="Arial Unicode MS" w:hAnsi="Arial Unicode MS" w:cs="Arial Unicode MS"/>
          <w:sz w:val="20"/>
        </w:rPr>
      </w:pPr>
    </w:p>
    <w:p w:rsidR="00BA5A07" w:rsidRDefault="000E6A45" w:rsidP="000E6A45">
      <w:pPr>
        <w:pStyle w:val="Default"/>
        <w:rPr>
          <w:rFonts w:ascii="Arial Unicode MS" w:eastAsia="Arial Unicode MS" w:hAnsi="Arial Unicode MS" w:cs="Arial Unicode MS"/>
          <w:sz w:val="20"/>
        </w:rPr>
      </w:pPr>
      <w:r w:rsidRPr="002D31D4">
        <w:rPr>
          <w:rFonts w:ascii="Arial Unicode MS" w:eastAsia="Arial Unicode MS" w:hAnsi="Arial Unicode MS" w:cs="Arial Unicode MS"/>
          <w:b/>
          <w:color w:val="FF0000"/>
          <w:sz w:val="22"/>
        </w:rPr>
        <w:t>Ajánlati részenként csatolandó!</w:t>
      </w:r>
    </w:p>
    <w:p w:rsidR="00BA5A07" w:rsidRDefault="00BA5A07" w:rsidP="004B2F24">
      <w:pPr>
        <w:pStyle w:val="Default"/>
        <w:jc w:val="center"/>
        <w:rPr>
          <w:rFonts w:ascii="Arial Unicode MS" w:eastAsia="Arial Unicode MS" w:hAnsi="Arial Unicode MS" w:cs="Arial Unicode MS"/>
          <w:sz w:val="20"/>
        </w:rPr>
      </w:pPr>
    </w:p>
    <w:p w:rsidR="004B2F24" w:rsidRPr="007E5BDC" w:rsidRDefault="004B2F24" w:rsidP="004B2F24">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29</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mintairat</w:t>
      </w:r>
    </w:p>
    <w:p w:rsidR="004B2F24" w:rsidRPr="006051FA" w:rsidRDefault="004B2F24" w:rsidP="004B2F24">
      <w:pPr>
        <w:pStyle w:val="Szvegtrzsbehzssal"/>
        <w:spacing w:line="180" w:lineRule="auto"/>
        <w:ind w:right="-1"/>
        <w:jc w:val="center"/>
        <w:rPr>
          <w:rFonts w:ascii="Arial Unicode MS" w:eastAsia="Arial Unicode MS" w:hAnsi="Arial Unicode MS" w:cs="Arial Unicode MS"/>
          <w:b w:val="0"/>
          <w:sz w:val="14"/>
          <w:szCs w:val="20"/>
        </w:rPr>
      </w:pPr>
    </w:p>
    <w:p w:rsidR="004B2F24" w:rsidRPr="006051FA" w:rsidRDefault="004B2F24" w:rsidP="004B2F24">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AJÁNLATTEVŐ</w:t>
      </w:r>
      <w:r w:rsidRPr="006051FA">
        <w:rPr>
          <w:rFonts w:ascii="Arial Unicode MS" w:eastAsia="Arial Unicode MS" w:hAnsi="Arial Unicode MS" w:cs="Arial Unicode MS"/>
          <w:b w:val="0"/>
          <w:i w:val="0"/>
          <w:sz w:val="28"/>
          <w:szCs w:val="20"/>
        </w:rPr>
        <w:t xml:space="preserve"> NYILATKOZAT</w:t>
      </w:r>
    </w:p>
    <w:p w:rsidR="004B2F24" w:rsidRDefault="004B2F24" w:rsidP="004B2F24">
      <w:pPr>
        <w:pStyle w:val="Default"/>
        <w:jc w:val="center"/>
        <w:rPr>
          <w:rFonts w:ascii="Arial Unicode MS" w:eastAsia="Arial Unicode MS" w:hAnsi="Arial Unicode MS" w:cs="Arial Unicode MS"/>
          <w:sz w:val="20"/>
          <w:szCs w:val="20"/>
        </w:rPr>
      </w:pPr>
      <w:r w:rsidRPr="004262EB">
        <w:rPr>
          <w:rFonts w:ascii="Arial Unicode MS" w:eastAsia="Arial Unicode MS" w:hAnsi="Arial Unicode MS" w:cs="Arial Unicode MS"/>
          <w:sz w:val="20"/>
          <w:szCs w:val="20"/>
        </w:rPr>
        <w:t xml:space="preserve">a Kbt. 62. § (1) bekezdés k) pont </w:t>
      </w:r>
      <w:proofErr w:type="spellStart"/>
      <w:r w:rsidRPr="004262EB">
        <w:rPr>
          <w:rFonts w:ascii="Arial Unicode MS" w:eastAsia="Arial Unicode MS" w:hAnsi="Arial Unicode MS" w:cs="Arial Unicode MS"/>
          <w:sz w:val="20"/>
          <w:szCs w:val="20"/>
        </w:rPr>
        <w:t>kb</w:t>
      </w:r>
      <w:proofErr w:type="spellEnd"/>
      <w:r>
        <w:rPr>
          <w:rFonts w:ascii="Arial Unicode MS" w:eastAsia="Arial Unicode MS" w:hAnsi="Arial Unicode MS" w:cs="Arial Unicode MS"/>
          <w:sz w:val="20"/>
          <w:szCs w:val="20"/>
        </w:rPr>
        <w:t>) alpontja szerint</w:t>
      </w:r>
    </w:p>
    <w:p w:rsidR="004B2F24" w:rsidRDefault="004B2F24" w:rsidP="004B2F24">
      <w:pPr>
        <w:spacing w:after="0" w:line="180" w:lineRule="auto"/>
        <w:jc w:val="center"/>
        <w:rPr>
          <w:rFonts w:ascii="Arial Unicode MS" w:eastAsia="Arial Unicode MS" w:hAnsi="Arial Unicode MS" w:cs="Arial Unicode M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4B2F24" w:rsidRPr="00701C6A" w:rsidTr="00D61A90">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székhelye)</w:t>
            </w:r>
          </w:p>
        </w:tc>
      </w:tr>
      <w:tr w:rsidR="004B2F24" w:rsidRPr="00701C6A" w:rsidTr="00D61A90">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4B2F24" w:rsidRPr="00701C6A" w:rsidRDefault="004B2F24" w:rsidP="0080446B">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adószáma)</w:t>
            </w:r>
          </w:p>
        </w:tc>
      </w:tr>
      <w:tr w:rsidR="004B2F24" w:rsidRPr="00701C6A" w:rsidTr="00D61A90">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4B2F24" w:rsidRPr="00701C6A" w:rsidRDefault="00AC633C" w:rsidP="0080446B">
            <w:pPr>
              <w:spacing w:after="0" w:line="180" w:lineRule="auto"/>
              <w:jc w:val="center"/>
              <w:rPr>
                <w:rFonts w:ascii="Arial Unicode MS" w:eastAsia="Arial Unicode MS" w:hAnsi="Arial Unicode MS" w:cs="Arial Unicode MS"/>
                <w:bCs/>
                <w:snapToGrid w:val="0"/>
                <w:color w:val="0000FF"/>
                <w:sz w:val="20"/>
                <w:szCs w:val="20"/>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E902A7" w:rsidRPr="00BB11E3">
              <w:rPr>
                <w:rFonts w:ascii="Arial Unicode MS" w:eastAsia="Arial Unicode MS" w:hAnsi="Arial Unicode MS" w:cs="Arial Unicode MS"/>
                <w:sz w:val="20"/>
                <w:szCs w:val="20"/>
              </w:rPr>
              <w:t xml:space="preserve"> tárgyú</w:t>
            </w:r>
            <w:r w:rsidR="00E902A7">
              <w:rPr>
                <w:rFonts w:ascii="Arial Unicode MS" w:eastAsia="Arial Unicode MS" w:hAnsi="Arial Unicode MS" w:cs="Arial Unicode MS"/>
                <w:sz w:val="18"/>
                <w:szCs w:val="18"/>
              </w:rPr>
              <w:t xml:space="preserve"> </w:t>
            </w:r>
            <w:r w:rsidR="00E902A7" w:rsidRPr="004C56D1">
              <w:rPr>
                <w:rFonts w:ascii="Arial Unicode MS" w:eastAsia="Arial Unicode MS" w:hAnsi="Arial Unicode MS" w:cs="Arial Unicode MS"/>
                <w:sz w:val="20"/>
                <w:szCs w:val="18"/>
              </w:rPr>
              <w:t>közbeszerzési eljárásban</w:t>
            </w:r>
            <w:r w:rsidR="004B2F24">
              <w:rPr>
                <w:rFonts w:ascii="Arial Unicode MS" w:eastAsia="Arial Unicode MS" w:hAnsi="Arial Unicode MS" w:cs="Arial Unicode MS"/>
                <w:sz w:val="20"/>
                <w:szCs w:val="18"/>
              </w:rPr>
              <w:t xml:space="preserve"> </w:t>
            </w:r>
            <w:r w:rsidR="004B2F24" w:rsidRPr="004C56D1">
              <w:rPr>
                <w:rFonts w:ascii="Arial Unicode MS" w:eastAsia="Arial Unicode MS" w:hAnsi="Arial Unicode MS" w:cs="Arial Unicode MS"/>
                <w:b/>
                <w:bCs/>
                <w:sz w:val="20"/>
                <w:szCs w:val="18"/>
              </w:rPr>
              <w:t>büntetőjogi felelősségem tudatában nyilatkozom,</w:t>
            </w:r>
          </w:p>
        </w:tc>
      </w:tr>
    </w:tbl>
    <w:p w:rsidR="004B2F24" w:rsidRDefault="004B2F24" w:rsidP="004B2F24">
      <w:pPr>
        <w:pStyle w:val="Default"/>
        <w:rPr>
          <w:rFonts w:eastAsia="Arial Unicode MS"/>
        </w:rPr>
      </w:pPr>
    </w:p>
    <w:p w:rsidR="004B2F24" w:rsidRDefault="004B2F24" w:rsidP="004B2F24">
      <w:pPr>
        <w:spacing w:after="0" w:line="240" w:lineRule="auto"/>
        <w:jc w:val="both"/>
        <w:rPr>
          <w:rFonts w:ascii="Arial Unicode MS" w:eastAsia="Arial Unicode MS" w:hAnsi="Arial Unicode MS" w:cs="Arial Unicode MS"/>
          <w:b/>
          <w:sz w:val="20"/>
          <w:szCs w:val="24"/>
        </w:rPr>
      </w:pPr>
      <w:r w:rsidRPr="004C56D1">
        <w:rPr>
          <w:rFonts w:ascii="Arial Unicode MS" w:eastAsia="Arial Unicode MS" w:hAnsi="Arial Unicode MS" w:cs="Arial Unicode MS"/>
          <w:b/>
          <w:sz w:val="20"/>
          <w:szCs w:val="24"/>
        </w:rPr>
        <w:t>hogy a jelen közbeszerzési eljárás vonatkozásában</w:t>
      </w:r>
    </w:p>
    <w:p w:rsidR="004B2F24" w:rsidRPr="00164784" w:rsidRDefault="004B2F24" w:rsidP="00164784">
      <w:pPr>
        <w:pStyle w:val="Default"/>
        <w:spacing w:line="180" w:lineRule="auto"/>
        <w:jc w:val="center"/>
        <w:rPr>
          <w:rFonts w:ascii="Arial Unicode MS" w:eastAsia="Arial Unicode MS" w:hAnsi="Arial Unicode MS" w:cs="Arial Unicode MS"/>
          <w:sz w:val="20"/>
          <w:szCs w:val="20"/>
        </w:rPr>
      </w:pPr>
    </w:p>
    <w:p w:rsidR="00767576" w:rsidRPr="00164784" w:rsidRDefault="00767576" w:rsidP="00164784">
      <w:pPr>
        <w:spacing w:after="0" w:line="180" w:lineRule="auto"/>
        <w:jc w:val="both"/>
        <w:rPr>
          <w:rFonts w:ascii="Arial Unicode MS" w:eastAsia="Arial Unicode MS" w:hAnsi="Arial Unicode MS" w:cs="Arial Unicode MS"/>
          <w:sz w:val="20"/>
          <w:szCs w:val="20"/>
          <w:lang w:eastAsia="hu-HU"/>
        </w:rPr>
      </w:pPr>
      <w:r w:rsidRPr="00164784">
        <w:rPr>
          <w:rFonts w:ascii="Arial Unicode MS" w:eastAsia="Arial Unicode MS" w:hAnsi="Arial Unicode MS" w:cs="Arial Unicode MS"/>
          <w:b/>
          <w:sz w:val="20"/>
          <w:szCs w:val="20"/>
          <w:lang w:eastAsia="hu-HU"/>
        </w:rPr>
        <w:t>I.</w:t>
      </w:r>
      <w:r w:rsidRPr="00164784">
        <w:rPr>
          <w:rFonts w:ascii="Arial Unicode MS" w:eastAsia="Arial Unicode MS" w:hAnsi="Arial Unicode MS" w:cs="Arial Unicode MS"/>
          <w:sz w:val="20"/>
          <w:szCs w:val="20"/>
          <w:lang w:eastAsia="hu-HU"/>
        </w:rPr>
        <w:t xml:space="preserve"> </w:t>
      </w:r>
      <w:r w:rsidRPr="00164784">
        <w:rPr>
          <w:rFonts w:ascii="Arial Unicode MS" w:eastAsia="Arial Unicode MS" w:hAnsi="Arial Unicode MS" w:cs="Arial Unicode MS"/>
          <w:sz w:val="20"/>
          <w:szCs w:val="20"/>
          <w:lang w:eastAsia="hu-HU"/>
        </w:rPr>
        <w:tab/>
      </w:r>
      <w:r w:rsidRPr="00164784">
        <w:rPr>
          <w:rFonts w:ascii="Arial Unicode MS" w:eastAsia="Arial Unicode MS" w:hAnsi="Arial Unicode MS" w:cs="Arial Unicode MS"/>
          <w:b/>
          <w:sz w:val="20"/>
          <w:szCs w:val="20"/>
          <w:lang w:eastAsia="hu-HU"/>
        </w:rPr>
        <w:t>Vállalkozásunk olyan társaságnak mindősül, amelyet</w:t>
      </w:r>
      <w:r w:rsidRPr="00164784">
        <w:rPr>
          <w:rFonts w:ascii="Arial Unicode MS" w:eastAsia="Arial Unicode MS" w:hAnsi="Arial Unicode MS" w:cs="Arial Unicode MS"/>
          <w:sz w:val="20"/>
          <w:szCs w:val="20"/>
          <w:lang w:eastAsia="hu-HU"/>
        </w:rPr>
        <w:t xml:space="preserve"> </w:t>
      </w:r>
    </w:p>
    <w:p w:rsidR="00767576" w:rsidRPr="00164784" w:rsidRDefault="00767576" w:rsidP="00164784">
      <w:pPr>
        <w:spacing w:after="0" w:line="180" w:lineRule="auto"/>
        <w:jc w:val="center"/>
        <w:rPr>
          <w:rFonts w:ascii="Arial Unicode MS" w:eastAsia="Arial Unicode MS" w:hAnsi="Arial Unicode MS" w:cs="Arial Unicode MS"/>
          <w:sz w:val="20"/>
          <w:szCs w:val="20"/>
          <w:lang w:eastAsia="hu-HU"/>
        </w:rPr>
      </w:pPr>
    </w:p>
    <w:p w:rsidR="00767576" w:rsidRPr="00164784" w:rsidRDefault="00767576" w:rsidP="00164784">
      <w:pPr>
        <w:spacing w:after="0" w:line="180" w:lineRule="auto"/>
        <w:ind w:left="2832"/>
        <w:rPr>
          <w:rFonts w:ascii="Arial Unicode MS" w:eastAsia="Arial Unicode MS" w:hAnsi="Arial Unicode MS" w:cs="Arial Unicode MS"/>
          <w:sz w:val="20"/>
          <w:szCs w:val="20"/>
          <w:lang w:eastAsia="hu-HU"/>
        </w:rPr>
      </w:pPr>
      <w:r w:rsidRPr="00164784">
        <w:rPr>
          <w:rFonts w:ascii="Arial Unicode MS" w:eastAsia="Arial Unicode MS" w:hAnsi="Arial Unicode MS" w:cs="Arial Unicode MS"/>
          <w:b/>
          <w:iCs/>
          <w:sz w:val="20"/>
          <w:szCs w:val="20"/>
          <w:bdr w:val="single" w:sz="4" w:space="0" w:color="auto"/>
          <w:lang w:eastAsia="hu-HU"/>
        </w:rPr>
        <w:t>___</w:t>
      </w:r>
      <w:r w:rsidRPr="00164784">
        <w:rPr>
          <w:rFonts w:ascii="Arial Unicode MS" w:eastAsia="Arial Unicode MS" w:hAnsi="Arial Unicode MS" w:cs="Arial Unicode MS"/>
          <w:b/>
          <w:sz w:val="20"/>
          <w:szCs w:val="20"/>
          <w:lang w:eastAsia="hu-HU"/>
        </w:rPr>
        <w:t>*</w:t>
      </w:r>
      <w:r w:rsidRPr="00164784">
        <w:rPr>
          <w:rFonts w:ascii="Arial Unicode MS" w:eastAsia="Arial Unicode MS" w:hAnsi="Arial Unicode MS" w:cs="Arial Unicode MS"/>
          <w:sz w:val="20"/>
          <w:szCs w:val="20"/>
          <w:lang w:eastAsia="hu-HU"/>
        </w:rPr>
        <w:t xml:space="preserve"> szabályozott tőzsdén nem jegyeznek;</w:t>
      </w:r>
    </w:p>
    <w:p w:rsidR="00767576" w:rsidRPr="00164784" w:rsidRDefault="00767576" w:rsidP="00164784">
      <w:pPr>
        <w:spacing w:after="0" w:line="180" w:lineRule="auto"/>
        <w:ind w:left="2832"/>
        <w:rPr>
          <w:rFonts w:ascii="Arial Unicode MS" w:eastAsia="Arial Unicode MS" w:hAnsi="Arial Unicode MS" w:cs="Arial Unicode MS"/>
          <w:sz w:val="20"/>
          <w:szCs w:val="20"/>
          <w:lang w:eastAsia="hu-HU"/>
        </w:rPr>
      </w:pPr>
      <w:r w:rsidRPr="00164784">
        <w:rPr>
          <w:rFonts w:ascii="Arial Unicode MS" w:eastAsia="Arial Unicode MS" w:hAnsi="Arial Unicode MS" w:cs="Arial Unicode MS"/>
          <w:b/>
          <w:iCs/>
          <w:sz w:val="20"/>
          <w:szCs w:val="20"/>
          <w:bdr w:val="single" w:sz="4" w:space="0" w:color="auto"/>
          <w:lang w:eastAsia="hu-HU"/>
        </w:rPr>
        <w:t>___</w:t>
      </w:r>
      <w:r w:rsidRPr="00164784">
        <w:rPr>
          <w:rFonts w:ascii="Arial Unicode MS" w:eastAsia="Arial Unicode MS" w:hAnsi="Arial Unicode MS" w:cs="Arial Unicode MS"/>
          <w:b/>
          <w:sz w:val="20"/>
          <w:szCs w:val="20"/>
          <w:lang w:eastAsia="hu-HU"/>
        </w:rPr>
        <w:t xml:space="preserve">* </w:t>
      </w:r>
      <w:r w:rsidRPr="00164784">
        <w:rPr>
          <w:rFonts w:ascii="Arial Unicode MS" w:eastAsia="Arial Unicode MS" w:hAnsi="Arial Unicode MS" w:cs="Arial Unicode MS"/>
          <w:sz w:val="20"/>
          <w:szCs w:val="20"/>
          <w:lang w:eastAsia="hu-HU"/>
        </w:rPr>
        <w:t>szabályozott tőzsdén jegyeznek.</w:t>
      </w:r>
    </w:p>
    <w:p w:rsidR="00767576" w:rsidRPr="00164784" w:rsidRDefault="00767576" w:rsidP="00164784">
      <w:pPr>
        <w:spacing w:after="0" w:line="180" w:lineRule="auto"/>
        <w:ind w:left="2832"/>
        <w:jc w:val="right"/>
        <w:rPr>
          <w:rFonts w:ascii="Arial Unicode MS" w:eastAsia="Arial Unicode MS" w:hAnsi="Arial Unicode MS" w:cs="Arial Unicode MS"/>
          <w:b/>
          <w:i/>
          <w:spacing w:val="2"/>
          <w:sz w:val="20"/>
          <w:szCs w:val="20"/>
          <w:lang w:eastAsia="hu-HU"/>
        </w:rPr>
      </w:pPr>
      <w:r w:rsidRPr="00164784">
        <w:rPr>
          <w:rFonts w:ascii="Arial Unicode MS" w:eastAsia="Arial Unicode MS" w:hAnsi="Arial Unicode MS" w:cs="Arial Unicode MS"/>
          <w:b/>
          <w:i/>
          <w:spacing w:val="2"/>
          <w:sz w:val="20"/>
          <w:szCs w:val="20"/>
          <w:lang w:eastAsia="hu-HU"/>
        </w:rPr>
        <w:t>*jelölendő</w:t>
      </w:r>
    </w:p>
    <w:p w:rsidR="00767576" w:rsidRPr="00164784" w:rsidRDefault="00767576" w:rsidP="00164784">
      <w:pPr>
        <w:spacing w:after="0" w:line="180" w:lineRule="auto"/>
        <w:jc w:val="both"/>
        <w:rPr>
          <w:rFonts w:ascii="Arial Unicode MS" w:eastAsia="Arial Unicode MS" w:hAnsi="Arial Unicode MS" w:cs="Arial Unicode MS"/>
          <w:sz w:val="20"/>
          <w:szCs w:val="20"/>
          <w:lang w:eastAsia="hu-HU"/>
        </w:rPr>
      </w:pPr>
    </w:p>
    <w:p w:rsidR="00767576" w:rsidRPr="00164784" w:rsidRDefault="00767576" w:rsidP="00164784">
      <w:pPr>
        <w:spacing w:after="0" w:line="180" w:lineRule="auto"/>
        <w:jc w:val="both"/>
        <w:rPr>
          <w:rFonts w:ascii="Arial Unicode MS" w:eastAsia="Arial Unicode MS" w:hAnsi="Arial Unicode MS" w:cs="Arial Unicode MS"/>
          <w:sz w:val="20"/>
          <w:szCs w:val="20"/>
        </w:rPr>
      </w:pPr>
      <w:r w:rsidRPr="00164784">
        <w:rPr>
          <w:rFonts w:ascii="Arial Unicode MS" w:eastAsia="Arial Unicode MS" w:hAnsi="Arial Unicode MS" w:cs="Arial Unicode MS"/>
          <w:b/>
          <w:sz w:val="20"/>
          <w:szCs w:val="20"/>
        </w:rPr>
        <w:t>II.</w:t>
      </w:r>
      <w:r w:rsidRPr="00164784">
        <w:rPr>
          <w:rFonts w:ascii="Arial Unicode MS" w:eastAsia="Arial Unicode MS" w:hAnsi="Arial Unicode MS" w:cs="Arial Unicode MS"/>
          <w:b/>
          <w:sz w:val="20"/>
          <w:szCs w:val="20"/>
        </w:rPr>
        <w:tab/>
        <w:t xml:space="preserve">Amennyiben a céget szabályozott tőzsdén </w:t>
      </w:r>
      <w:r w:rsidRPr="00164784">
        <w:rPr>
          <w:rFonts w:ascii="Arial Unicode MS" w:eastAsia="Arial Unicode MS" w:hAnsi="Arial Unicode MS" w:cs="Arial Unicode MS"/>
          <w:b/>
          <w:sz w:val="20"/>
          <w:szCs w:val="20"/>
          <w:u w:val="single"/>
        </w:rPr>
        <w:t>nem</w:t>
      </w:r>
      <w:r w:rsidRPr="00164784">
        <w:rPr>
          <w:rFonts w:ascii="Arial Unicode MS" w:eastAsia="Arial Unicode MS" w:hAnsi="Arial Unicode MS" w:cs="Arial Unicode MS"/>
          <w:b/>
          <w:sz w:val="20"/>
          <w:szCs w:val="20"/>
        </w:rPr>
        <w:t xml:space="preserve"> jegyzik</w:t>
      </w:r>
      <w:r w:rsidRPr="00164784">
        <w:rPr>
          <w:rFonts w:ascii="Arial Unicode MS" w:eastAsia="Arial Unicode MS" w:hAnsi="Arial Unicode MS" w:cs="Arial Unicode MS"/>
          <w:sz w:val="20"/>
          <w:szCs w:val="20"/>
        </w:rPr>
        <w:t xml:space="preserve">, </w:t>
      </w:r>
    </w:p>
    <w:p w:rsidR="00767576" w:rsidRPr="00164784" w:rsidRDefault="00767576" w:rsidP="00164784">
      <w:pPr>
        <w:spacing w:after="0" w:line="180" w:lineRule="auto"/>
        <w:jc w:val="both"/>
        <w:rPr>
          <w:rFonts w:ascii="Arial Unicode MS" w:eastAsia="Arial Unicode MS" w:hAnsi="Arial Unicode MS" w:cs="Arial Unicode MS"/>
          <w:sz w:val="20"/>
          <w:szCs w:val="20"/>
        </w:rPr>
      </w:pPr>
    </w:p>
    <w:p w:rsidR="00767576" w:rsidRPr="00164784" w:rsidRDefault="00767576" w:rsidP="00164784">
      <w:pPr>
        <w:spacing w:after="0" w:line="180" w:lineRule="auto"/>
        <w:ind w:left="708"/>
        <w:jc w:val="both"/>
        <w:rPr>
          <w:rFonts w:ascii="Arial Unicode MS" w:eastAsia="Arial Unicode MS" w:hAnsi="Arial Unicode MS" w:cs="Arial Unicode MS"/>
          <w:sz w:val="20"/>
          <w:szCs w:val="20"/>
        </w:rPr>
      </w:pPr>
      <w:r w:rsidRPr="00164784">
        <w:rPr>
          <w:rFonts w:ascii="Arial Unicode MS" w:eastAsia="Arial Unicode MS" w:hAnsi="Arial Unicode MS" w:cs="Arial Unicode MS"/>
          <w:b/>
          <w:iCs/>
          <w:sz w:val="20"/>
          <w:szCs w:val="20"/>
          <w:bdr w:val="single" w:sz="4" w:space="0" w:color="auto"/>
          <w:lang w:eastAsia="hu-HU"/>
        </w:rPr>
        <w:t>___</w:t>
      </w:r>
      <w:r w:rsidRPr="00164784">
        <w:rPr>
          <w:rFonts w:ascii="Arial Unicode MS" w:eastAsia="Arial Unicode MS" w:hAnsi="Arial Unicode MS" w:cs="Arial Unicode MS"/>
          <w:b/>
          <w:sz w:val="20"/>
          <w:szCs w:val="20"/>
          <w:lang w:eastAsia="hu-HU"/>
        </w:rPr>
        <w:t xml:space="preserve">* </w:t>
      </w:r>
      <w:r w:rsidRPr="00164784">
        <w:rPr>
          <w:rFonts w:ascii="Arial Unicode MS" w:eastAsia="Arial Unicode MS" w:hAnsi="Arial Unicode MS" w:cs="Arial Unicode MS"/>
          <w:b/>
          <w:sz w:val="20"/>
          <w:szCs w:val="20"/>
        </w:rPr>
        <w:t>II./A.)</w:t>
      </w:r>
      <w:r w:rsidRPr="00164784">
        <w:rPr>
          <w:rFonts w:ascii="Arial Unicode MS" w:eastAsia="Arial Unicode MS" w:hAnsi="Arial Unicode MS" w:cs="Arial Unicode MS"/>
          <w:sz w:val="20"/>
          <w:szCs w:val="20"/>
        </w:rPr>
        <w:t xml:space="preserve"> úgy az alábbiakat nyilatkozom </w:t>
      </w:r>
      <w:r w:rsidRPr="00164784">
        <w:rPr>
          <w:rFonts w:ascii="Arial Unicode MS" w:eastAsia="Arial Unicode MS" w:hAnsi="Arial Unicode MS" w:cs="Arial Unicode MS"/>
          <w:i/>
          <w:sz w:val="20"/>
          <w:szCs w:val="20"/>
        </w:rPr>
        <w:t>a pénzmosás és a terrorizmus finanszírozása megelőzéséről és megakadályozásáról szóló</w:t>
      </w:r>
      <w:r w:rsidRPr="00164784">
        <w:rPr>
          <w:rFonts w:ascii="Arial Unicode MS" w:eastAsia="Arial Unicode MS" w:hAnsi="Arial Unicode MS" w:cs="Arial Unicode MS"/>
          <w:sz w:val="20"/>
          <w:szCs w:val="20"/>
        </w:rPr>
        <w:t xml:space="preserve"> 2007. évi CXXXVI. törvény </w:t>
      </w:r>
      <w:r w:rsidRPr="00164784">
        <w:rPr>
          <w:rFonts w:ascii="Arial Unicode MS" w:eastAsia="Arial Unicode MS" w:hAnsi="Arial Unicode MS" w:cs="Arial Unicode MS"/>
          <w:sz w:val="20"/>
          <w:szCs w:val="20"/>
          <w:lang w:eastAsia="ar-SA"/>
        </w:rPr>
        <w:t xml:space="preserve">3. § r) pont </w:t>
      </w:r>
      <w:proofErr w:type="spellStart"/>
      <w:r w:rsidRPr="00164784">
        <w:rPr>
          <w:rFonts w:ascii="Arial Unicode MS" w:eastAsia="Arial Unicode MS" w:hAnsi="Arial Unicode MS" w:cs="Arial Unicode MS"/>
          <w:sz w:val="20"/>
          <w:szCs w:val="20"/>
          <w:lang w:eastAsia="ar-SA"/>
        </w:rPr>
        <w:t>ra</w:t>
      </w:r>
      <w:proofErr w:type="spellEnd"/>
      <w:r w:rsidRPr="00164784">
        <w:rPr>
          <w:rFonts w:ascii="Arial Unicode MS" w:eastAsia="Arial Unicode MS" w:hAnsi="Arial Unicode MS" w:cs="Arial Unicode MS"/>
          <w:sz w:val="20"/>
          <w:szCs w:val="20"/>
          <w:lang w:eastAsia="ar-SA"/>
        </w:rPr>
        <w:t>)–</w:t>
      </w:r>
      <w:proofErr w:type="spellStart"/>
      <w:r w:rsidRPr="00164784">
        <w:rPr>
          <w:rFonts w:ascii="Arial Unicode MS" w:eastAsia="Arial Unicode MS" w:hAnsi="Arial Unicode MS" w:cs="Arial Unicode MS"/>
          <w:sz w:val="20"/>
          <w:szCs w:val="20"/>
          <w:lang w:eastAsia="ar-SA"/>
        </w:rPr>
        <w:t>rb</w:t>
      </w:r>
      <w:proofErr w:type="spellEnd"/>
      <w:r w:rsidRPr="00164784">
        <w:rPr>
          <w:rFonts w:ascii="Arial Unicode MS" w:eastAsia="Arial Unicode MS" w:hAnsi="Arial Unicode MS" w:cs="Arial Unicode MS"/>
          <w:sz w:val="20"/>
          <w:szCs w:val="20"/>
          <w:lang w:eastAsia="ar-SA"/>
        </w:rPr>
        <w:t xml:space="preserve">) vagy </w:t>
      </w:r>
      <w:proofErr w:type="spellStart"/>
      <w:r w:rsidRPr="00164784">
        <w:rPr>
          <w:rFonts w:ascii="Arial Unicode MS" w:eastAsia="Arial Unicode MS" w:hAnsi="Arial Unicode MS" w:cs="Arial Unicode MS"/>
          <w:sz w:val="20"/>
          <w:szCs w:val="20"/>
          <w:lang w:eastAsia="ar-SA"/>
        </w:rPr>
        <w:t>rc</w:t>
      </w:r>
      <w:proofErr w:type="spellEnd"/>
      <w:r w:rsidRPr="00164784">
        <w:rPr>
          <w:rFonts w:ascii="Arial Unicode MS" w:eastAsia="Arial Unicode MS" w:hAnsi="Arial Unicode MS" w:cs="Arial Unicode MS"/>
          <w:sz w:val="20"/>
          <w:szCs w:val="20"/>
          <w:lang w:eastAsia="ar-SA"/>
        </w:rPr>
        <w:t>)–</w:t>
      </w:r>
      <w:proofErr w:type="spellStart"/>
      <w:r w:rsidRPr="00164784">
        <w:rPr>
          <w:rFonts w:ascii="Arial Unicode MS" w:eastAsia="Arial Unicode MS" w:hAnsi="Arial Unicode MS" w:cs="Arial Unicode MS"/>
          <w:sz w:val="20"/>
          <w:szCs w:val="20"/>
          <w:lang w:eastAsia="ar-SA"/>
        </w:rPr>
        <w:t>rd</w:t>
      </w:r>
      <w:proofErr w:type="spellEnd"/>
      <w:r w:rsidRPr="00164784">
        <w:rPr>
          <w:rFonts w:ascii="Arial Unicode MS" w:eastAsia="Arial Unicode MS" w:hAnsi="Arial Unicode MS" w:cs="Arial Unicode MS"/>
          <w:sz w:val="20"/>
          <w:szCs w:val="20"/>
          <w:lang w:eastAsia="ar-SA"/>
        </w:rPr>
        <w:t>) alpontjai</w:t>
      </w:r>
      <w:r w:rsidRPr="00164784">
        <w:rPr>
          <w:rFonts w:ascii="Arial Unicode MS" w:eastAsia="Arial Unicode MS" w:hAnsi="Arial Unicode MS" w:cs="Arial Unicode MS"/>
          <w:sz w:val="20"/>
          <w:szCs w:val="20"/>
        </w:rPr>
        <w:t xml:space="preserve"> szerint definiált valamennyi tényleges tulajdonosról:</w:t>
      </w:r>
    </w:p>
    <w:p w:rsidR="00767576" w:rsidRPr="00164784" w:rsidRDefault="00767576" w:rsidP="00164784">
      <w:pPr>
        <w:spacing w:after="0" w:line="180" w:lineRule="auto"/>
        <w:ind w:left="1416"/>
        <w:jc w:val="both"/>
        <w:rPr>
          <w:rFonts w:ascii="Arial Unicode MS" w:eastAsia="Arial Unicode MS" w:hAnsi="Arial Unicode MS" w:cs="Arial Unicode MS"/>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81"/>
        <w:gridCol w:w="4749"/>
      </w:tblGrid>
      <w:tr w:rsidR="00767576" w:rsidRPr="00164784" w:rsidTr="00256EF0">
        <w:tc>
          <w:tcPr>
            <w:tcW w:w="4181" w:type="dxa"/>
            <w:shd w:val="clear" w:color="auto" w:fill="E5DEDB" w:themeFill="text2" w:themeFillTint="33"/>
            <w:vAlign w:val="center"/>
          </w:tcPr>
          <w:p w:rsidR="00767576" w:rsidRPr="00164784" w:rsidRDefault="00767576" w:rsidP="00164784">
            <w:pPr>
              <w:spacing w:after="0" w:line="180" w:lineRule="auto"/>
              <w:jc w:val="center"/>
              <w:rPr>
                <w:rFonts w:ascii="Arial Unicode MS" w:eastAsia="Arial Unicode MS" w:hAnsi="Arial Unicode MS" w:cs="Arial Unicode MS"/>
                <w:b/>
                <w:sz w:val="20"/>
                <w:szCs w:val="20"/>
              </w:rPr>
            </w:pPr>
            <w:r w:rsidRPr="00164784">
              <w:rPr>
                <w:rFonts w:ascii="Arial Unicode MS" w:eastAsia="Arial Unicode MS" w:hAnsi="Arial Unicode MS" w:cs="Arial Unicode MS"/>
                <w:b/>
                <w:sz w:val="20"/>
                <w:szCs w:val="20"/>
              </w:rPr>
              <w:t>Tényleges tulajdonos(ok) neve</w:t>
            </w:r>
          </w:p>
        </w:tc>
        <w:tc>
          <w:tcPr>
            <w:tcW w:w="4749" w:type="dxa"/>
            <w:shd w:val="clear" w:color="auto" w:fill="E5DEDB" w:themeFill="text2" w:themeFillTint="33"/>
            <w:vAlign w:val="center"/>
          </w:tcPr>
          <w:p w:rsidR="00767576" w:rsidRPr="00164784" w:rsidRDefault="00767576" w:rsidP="00164784">
            <w:pPr>
              <w:spacing w:after="0" w:line="180" w:lineRule="auto"/>
              <w:jc w:val="center"/>
              <w:rPr>
                <w:rFonts w:ascii="Arial Unicode MS" w:eastAsia="Arial Unicode MS" w:hAnsi="Arial Unicode MS" w:cs="Arial Unicode MS"/>
                <w:b/>
                <w:sz w:val="20"/>
                <w:szCs w:val="20"/>
              </w:rPr>
            </w:pPr>
            <w:r w:rsidRPr="00164784">
              <w:rPr>
                <w:rFonts w:ascii="Arial Unicode MS" w:eastAsia="Arial Unicode MS" w:hAnsi="Arial Unicode MS" w:cs="Arial Unicode MS"/>
                <w:b/>
                <w:sz w:val="20"/>
                <w:szCs w:val="20"/>
              </w:rPr>
              <w:t>Tényleges tulajdonos(ok) állandó lakóhelye(i)</w:t>
            </w:r>
          </w:p>
        </w:tc>
      </w:tr>
      <w:tr w:rsidR="00767576" w:rsidRPr="00164784" w:rsidTr="00256EF0">
        <w:tc>
          <w:tcPr>
            <w:tcW w:w="4181" w:type="dxa"/>
            <w:vAlign w:val="center"/>
          </w:tcPr>
          <w:p w:rsidR="00767576" w:rsidRPr="00164784" w:rsidRDefault="00767576" w:rsidP="00164784">
            <w:pPr>
              <w:spacing w:after="0" w:line="180" w:lineRule="auto"/>
              <w:jc w:val="center"/>
              <w:rPr>
                <w:rFonts w:ascii="Arial Unicode MS" w:eastAsia="Arial Unicode MS" w:hAnsi="Arial Unicode MS" w:cs="Arial Unicode MS"/>
                <w:b/>
                <w:sz w:val="20"/>
                <w:szCs w:val="20"/>
              </w:rPr>
            </w:pPr>
          </w:p>
        </w:tc>
        <w:tc>
          <w:tcPr>
            <w:tcW w:w="4749" w:type="dxa"/>
            <w:vAlign w:val="center"/>
          </w:tcPr>
          <w:p w:rsidR="00767576" w:rsidRPr="00164784" w:rsidRDefault="00767576" w:rsidP="00164784">
            <w:pPr>
              <w:spacing w:after="0" w:line="180" w:lineRule="auto"/>
              <w:jc w:val="center"/>
              <w:rPr>
                <w:rFonts w:ascii="Arial Unicode MS" w:eastAsia="Arial Unicode MS" w:hAnsi="Arial Unicode MS" w:cs="Arial Unicode MS"/>
                <w:b/>
                <w:sz w:val="20"/>
                <w:szCs w:val="20"/>
              </w:rPr>
            </w:pPr>
          </w:p>
        </w:tc>
      </w:tr>
      <w:tr w:rsidR="00767576" w:rsidRPr="00164784" w:rsidTr="00256EF0">
        <w:tc>
          <w:tcPr>
            <w:tcW w:w="4181" w:type="dxa"/>
            <w:vAlign w:val="center"/>
          </w:tcPr>
          <w:p w:rsidR="00767576" w:rsidRPr="00164784" w:rsidRDefault="00767576" w:rsidP="00164784">
            <w:pPr>
              <w:spacing w:after="0" w:line="180" w:lineRule="auto"/>
              <w:jc w:val="center"/>
              <w:rPr>
                <w:rFonts w:ascii="Arial Unicode MS" w:eastAsia="Arial Unicode MS" w:hAnsi="Arial Unicode MS" w:cs="Arial Unicode MS"/>
                <w:b/>
                <w:sz w:val="20"/>
                <w:szCs w:val="20"/>
              </w:rPr>
            </w:pPr>
          </w:p>
        </w:tc>
        <w:tc>
          <w:tcPr>
            <w:tcW w:w="4749" w:type="dxa"/>
            <w:vAlign w:val="center"/>
          </w:tcPr>
          <w:p w:rsidR="00767576" w:rsidRPr="00164784" w:rsidRDefault="00767576" w:rsidP="00164784">
            <w:pPr>
              <w:spacing w:after="0" w:line="180" w:lineRule="auto"/>
              <w:jc w:val="center"/>
              <w:rPr>
                <w:rFonts w:ascii="Arial Unicode MS" w:eastAsia="Arial Unicode MS" w:hAnsi="Arial Unicode MS" w:cs="Arial Unicode MS"/>
                <w:b/>
                <w:sz w:val="20"/>
                <w:szCs w:val="20"/>
              </w:rPr>
            </w:pPr>
            <w:r w:rsidRPr="00164784">
              <w:rPr>
                <w:rFonts w:ascii="Arial Unicode MS" w:eastAsia="Arial Unicode MS" w:hAnsi="Arial Unicode MS" w:cs="Arial Unicode MS"/>
                <w:b/>
                <w:sz w:val="20"/>
                <w:szCs w:val="20"/>
              </w:rPr>
              <w:t>…</w:t>
            </w:r>
          </w:p>
        </w:tc>
      </w:tr>
    </w:tbl>
    <w:p w:rsidR="00767576" w:rsidRPr="00164784" w:rsidRDefault="00767576" w:rsidP="00164784">
      <w:pPr>
        <w:spacing w:after="0" w:line="180" w:lineRule="auto"/>
        <w:ind w:left="1416"/>
        <w:jc w:val="both"/>
        <w:rPr>
          <w:rFonts w:ascii="Arial Unicode MS" w:eastAsia="Arial Unicode MS" w:hAnsi="Arial Unicode MS" w:cs="Arial Unicode MS"/>
          <w:sz w:val="20"/>
          <w:szCs w:val="20"/>
        </w:rPr>
      </w:pPr>
    </w:p>
    <w:p w:rsidR="00767576" w:rsidRPr="00164784" w:rsidRDefault="00767576" w:rsidP="00164784">
      <w:pPr>
        <w:spacing w:after="0" w:line="180" w:lineRule="auto"/>
        <w:ind w:firstLine="708"/>
        <w:rPr>
          <w:rFonts w:ascii="Arial Unicode MS" w:eastAsia="Arial Unicode MS" w:hAnsi="Arial Unicode MS" w:cs="Arial Unicode MS"/>
          <w:b/>
          <w:i/>
          <w:sz w:val="20"/>
          <w:szCs w:val="20"/>
        </w:rPr>
      </w:pPr>
      <w:r w:rsidRPr="00164784">
        <w:rPr>
          <w:rFonts w:ascii="Arial Unicode MS" w:eastAsia="Arial Unicode MS" w:hAnsi="Arial Unicode MS" w:cs="Arial Unicode MS"/>
          <w:b/>
          <w:i/>
          <w:sz w:val="20"/>
          <w:szCs w:val="20"/>
        </w:rPr>
        <w:t xml:space="preserve">vagy </w:t>
      </w:r>
    </w:p>
    <w:p w:rsidR="00767576" w:rsidRPr="00164784" w:rsidRDefault="00767576" w:rsidP="00164784">
      <w:pPr>
        <w:spacing w:after="0" w:line="180" w:lineRule="auto"/>
        <w:ind w:left="720"/>
        <w:jc w:val="both"/>
        <w:rPr>
          <w:rFonts w:ascii="Arial Unicode MS" w:eastAsia="Arial Unicode MS" w:hAnsi="Arial Unicode MS" w:cs="Arial Unicode MS"/>
          <w:sz w:val="20"/>
          <w:szCs w:val="20"/>
        </w:rPr>
      </w:pPr>
    </w:p>
    <w:p w:rsidR="00767576" w:rsidRPr="00164784" w:rsidRDefault="00767576" w:rsidP="00164784">
      <w:pPr>
        <w:spacing w:after="0" w:line="180" w:lineRule="auto"/>
        <w:ind w:left="708"/>
        <w:contextualSpacing/>
        <w:jc w:val="both"/>
        <w:rPr>
          <w:rFonts w:ascii="Arial Unicode MS" w:eastAsia="Arial Unicode MS" w:hAnsi="Arial Unicode MS" w:cs="Arial Unicode MS"/>
          <w:sz w:val="20"/>
          <w:szCs w:val="20"/>
          <w:lang w:eastAsia="ar-SA"/>
        </w:rPr>
      </w:pPr>
      <w:r w:rsidRPr="00164784">
        <w:rPr>
          <w:rFonts w:ascii="Arial Unicode MS" w:eastAsia="Arial Unicode MS" w:hAnsi="Arial Unicode MS" w:cs="Arial Unicode MS"/>
          <w:b/>
          <w:iCs/>
          <w:sz w:val="20"/>
          <w:szCs w:val="20"/>
          <w:bdr w:val="single" w:sz="4" w:space="0" w:color="auto"/>
          <w:lang w:eastAsia="hu-HU"/>
        </w:rPr>
        <w:t>___</w:t>
      </w:r>
      <w:r w:rsidRPr="00164784">
        <w:rPr>
          <w:rFonts w:ascii="Arial Unicode MS" w:eastAsia="Arial Unicode MS" w:hAnsi="Arial Unicode MS" w:cs="Arial Unicode MS"/>
          <w:b/>
          <w:sz w:val="20"/>
          <w:szCs w:val="20"/>
          <w:lang w:eastAsia="hu-HU"/>
        </w:rPr>
        <w:t xml:space="preserve">* </w:t>
      </w:r>
      <w:r w:rsidRPr="00164784">
        <w:rPr>
          <w:rFonts w:ascii="Arial Unicode MS" w:eastAsia="Arial Unicode MS" w:hAnsi="Arial Unicode MS" w:cs="Arial Unicode MS"/>
          <w:b/>
          <w:sz w:val="20"/>
          <w:szCs w:val="20"/>
          <w:lang w:eastAsia="ar-SA"/>
        </w:rPr>
        <w:t>II./B.)</w:t>
      </w:r>
      <w:r w:rsidRPr="00164784">
        <w:rPr>
          <w:rFonts w:ascii="Arial Unicode MS" w:eastAsia="Arial Unicode MS" w:hAnsi="Arial Unicode MS" w:cs="Arial Unicode MS"/>
          <w:sz w:val="20"/>
          <w:szCs w:val="20"/>
          <w:lang w:eastAsia="ar-SA"/>
        </w:rPr>
        <w:t xml:space="preserve"> valamint nincs </w:t>
      </w:r>
      <w:r w:rsidRPr="00164784">
        <w:rPr>
          <w:rFonts w:ascii="Arial Unicode MS" w:eastAsia="Arial Unicode MS" w:hAnsi="Arial Unicode MS" w:cs="Arial Unicode MS"/>
          <w:i/>
          <w:sz w:val="20"/>
          <w:szCs w:val="20"/>
          <w:lang w:eastAsia="ar-SA"/>
        </w:rPr>
        <w:t>a pénzmosás és terrorizmus finanszírozása megelőzéséről és megakadályozásáról szóló</w:t>
      </w:r>
      <w:r w:rsidRPr="00164784">
        <w:rPr>
          <w:rFonts w:ascii="Arial Unicode MS" w:eastAsia="Arial Unicode MS" w:hAnsi="Arial Unicode MS" w:cs="Arial Unicode MS"/>
          <w:sz w:val="20"/>
          <w:szCs w:val="20"/>
          <w:lang w:eastAsia="ar-SA"/>
        </w:rPr>
        <w:t xml:space="preserve"> 2007. évi CXXXVI. törvény 3. § r) pont </w:t>
      </w:r>
      <w:proofErr w:type="spellStart"/>
      <w:r w:rsidRPr="00164784">
        <w:rPr>
          <w:rFonts w:ascii="Arial Unicode MS" w:eastAsia="Arial Unicode MS" w:hAnsi="Arial Unicode MS" w:cs="Arial Unicode MS"/>
          <w:sz w:val="20"/>
          <w:szCs w:val="20"/>
          <w:lang w:eastAsia="ar-SA"/>
        </w:rPr>
        <w:t>ra</w:t>
      </w:r>
      <w:proofErr w:type="spellEnd"/>
      <w:r w:rsidRPr="00164784">
        <w:rPr>
          <w:rFonts w:ascii="Arial Unicode MS" w:eastAsia="Arial Unicode MS" w:hAnsi="Arial Unicode MS" w:cs="Arial Unicode MS"/>
          <w:sz w:val="20"/>
          <w:szCs w:val="20"/>
          <w:lang w:eastAsia="ar-SA"/>
        </w:rPr>
        <w:t>)</w:t>
      </w:r>
      <w:proofErr w:type="spellStart"/>
      <w:r w:rsidRPr="00164784">
        <w:rPr>
          <w:rFonts w:ascii="Arial Unicode MS" w:eastAsia="Arial Unicode MS" w:hAnsi="Arial Unicode MS" w:cs="Arial Unicode MS"/>
          <w:sz w:val="20"/>
          <w:szCs w:val="20"/>
          <w:lang w:eastAsia="ar-SA"/>
        </w:rPr>
        <w:t>-rb</w:t>
      </w:r>
      <w:proofErr w:type="spellEnd"/>
      <w:r w:rsidRPr="00164784">
        <w:rPr>
          <w:rFonts w:ascii="Arial Unicode MS" w:eastAsia="Arial Unicode MS" w:hAnsi="Arial Unicode MS" w:cs="Arial Unicode MS"/>
          <w:sz w:val="20"/>
          <w:szCs w:val="20"/>
          <w:lang w:eastAsia="ar-SA"/>
        </w:rPr>
        <w:t xml:space="preserve">) vagy </w:t>
      </w:r>
      <w:proofErr w:type="spellStart"/>
      <w:r w:rsidRPr="00164784">
        <w:rPr>
          <w:rFonts w:ascii="Arial Unicode MS" w:eastAsia="Arial Unicode MS" w:hAnsi="Arial Unicode MS" w:cs="Arial Unicode MS"/>
          <w:sz w:val="20"/>
          <w:szCs w:val="20"/>
          <w:lang w:eastAsia="ar-SA"/>
        </w:rPr>
        <w:t>rc</w:t>
      </w:r>
      <w:proofErr w:type="spellEnd"/>
      <w:r w:rsidRPr="00164784">
        <w:rPr>
          <w:rFonts w:ascii="Arial Unicode MS" w:eastAsia="Arial Unicode MS" w:hAnsi="Arial Unicode MS" w:cs="Arial Unicode MS"/>
          <w:sz w:val="20"/>
          <w:szCs w:val="20"/>
          <w:lang w:eastAsia="ar-SA"/>
        </w:rPr>
        <w:t>)</w:t>
      </w:r>
      <w:proofErr w:type="spellStart"/>
      <w:r w:rsidRPr="00164784">
        <w:rPr>
          <w:rFonts w:ascii="Arial Unicode MS" w:eastAsia="Arial Unicode MS" w:hAnsi="Arial Unicode MS" w:cs="Arial Unicode MS"/>
          <w:sz w:val="20"/>
          <w:szCs w:val="20"/>
          <w:lang w:eastAsia="ar-SA"/>
        </w:rPr>
        <w:t>-rd</w:t>
      </w:r>
      <w:proofErr w:type="spellEnd"/>
      <w:r w:rsidRPr="00164784">
        <w:rPr>
          <w:rFonts w:ascii="Arial Unicode MS" w:eastAsia="Arial Unicode MS" w:hAnsi="Arial Unicode MS" w:cs="Arial Unicode MS"/>
          <w:sz w:val="20"/>
          <w:szCs w:val="20"/>
          <w:lang w:eastAsia="ar-SA"/>
        </w:rPr>
        <w:t>) alpontja szerint definiált tényleges tulajdonosa.</w:t>
      </w:r>
    </w:p>
    <w:p w:rsidR="00767576" w:rsidRPr="00164784" w:rsidRDefault="00767576" w:rsidP="00164784">
      <w:pPr>
        <w:spacing w:after="0" w:line="180" w:lineRule="auto"/>
        <w:jc w:val="right"/>
        <w:rPr>
          <w:rFonts w:ascii="Arial Unicode MS" w:eastAsia="Arial Unicode MS" w:hAnsi="Arial Unicode MS" w:cs="Arial Unicode MS"/>
          <w:b/>
          <w:i/>
          <w:sz w:val="20"/>
          <w:szCs w:val="20"/>
          <w:lang w:eastAsia="hu-HU"/>
        </w:rPr>
      </w:pPr>
    </w:p>
    <w:p w:rsidR="00767576" w:rsidRPr="00164784" w:rsidRDefault="00767576" w:rsidP="00164784">
      <w:pPr>
        <w:spacing w:after="0" w:line="180" w:lineRule="auto"/>
        <w:jc w:val="right"/>
        <w:rPr>
          <w:rFonts w:ascii="Arial Unicode MS" w:eastAsia="Arial Unicode MS" w:hAnsi="Arial Unicode MS" w:cs="Arial Unicode MS"/>
          <w:b/>
          <w:i/>
          <w:sz w:val="20"/>
          <w:szCs w:val="20"/>
          <w:lang w:eastAsia="hu-HU"/>
        </w:rPr>
      </w:pPr>
      <w:r w:rsidRPr="00164784">
        <w:rPr>
          <w:rFonts w:ascii="Arial Unicode MS" w:eastAsia="Arial Unicode MS" w:hAnsi="Arial Unicode MS" w:cs="Arial Unicode MS"/>
          <w:b/>
          <w:i/>
          <w:sz w:val="20"/>
          <w:szCs w:val="20"/>
          <w:lang w:eastAsia="hu-HU"/>
        </w:rPr>
        <w:t>* Megfelelő rész jelölendő/kitöltendő</w:t>
      </w:r>
    </w:p>
    <w:p w:rsidR="00BB37DD" w:rsidRDefault="00BB37DD" w:rsidP="00BB37DD">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771BE9">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BB37DD" w:rsidRDefault="00BB37DD" w:rsidP="00BB37DD">
      <w:pPr>
        <w:spacing w:after="0" w:line="180" w:lineRule="auto"/>
        <w:ind w:right="-2"/>
        <w:rPr>
          <w:rFonts w:ascii="Arial Unicode MS" w:eastAsia="Arial Unicode MS" w:hAnsi="Arial Unicode MS" w:cs="Arial Unicode MS"/>
          <w:sz w:val="20"/>
          <w:szCs w:val="20"/>
        </w:rPr>
      </w:pPr>
    </w:p>
    <w:p w:rsidR="00BB37DD" w:rsidRPr="006051FA" w:rsidRDefault="00BB37DD" w:rsidP="00BB37DD">
      <w:pPr>
        <w:spacing w:after="0" w:line="180" w:lineRule="auto"/>
        <w:ind w:right="-2"/>
        <w:rPr>
          <w:rFonts w:ascii="Arial Unicode MS" w:eastAsia="Arial Unicode MS" w:hAnsi="Arial Unicode MS" w:cs="Arial Unicode MS"/>
          <w:sz w:val="20"/>
          <w:szCs w:val="20"/>
        </w:rPr>
      </w:pP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BB37DD" w:rsidRDefault="00BB37DD" w:rsidP="00BB37DD">
      <w:pPr>
        <w:numPr>
          <w:ilvl w:val="12"/>
          <w:numId w:val="0"/>
        </w:numPr>
        <w:tabs>
          <w:tab w:val="left" w:pos="930"/>
        </w:tabs>
        <w:spacing w:after="0" w:line="180" w:lineRule="auto"/>
        <w:rPr>
          <w:rFonts w:ascii="Arial Unicode MS" w:eastAsia="Arial Unicode MS" w:hAnsi="Arial Unicode MS" w:cs="Arial Unicode MS"/>
          <w:sz w:val="20"/>
          <w:szCs w:val="20"/>
        </w:rPr>
      </w:pPr>
    </w:p>
    <w:p w:rsidR="00BB37DD" w:rsidRPr="00EC09CB" w:rsidRDefault="00BB37DD" w:rsidP="00BB37DD">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(Ajánlattevő neve)</w:t>
      </w:r>
    </w:p>
    <w:p w:rsidR="00BB37DD" w:rsidRPr="00F15365" w:rsidRDefault="00BB37DD" w:rsidP="00BB37DD">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BB37DD" w:rsidRPr="00F15365" w:rsidRDefault="00BB37DD" w:rsidP="00BB37DD">
      <w:pPr>
        <w:pStyle w:val="CM40"/>
        <w:tabs>
          <w:tab w:val="center" w:pos="6480"/>
        </w:tabs>
        <w:spacing w:after="0" w:line="180" w:lineRule="auto"/>
        <w:jc w:val="center"/>
        <w:rPr>
          <w:rFonts w:ascii="Arial Unicode MS" w:eastAsia="Arial Unicode MS" w:hAnsi="Arial Unicode MS" w:cs="Arial Unicode MS"/>
          <w:b/>
          <w:sz w:val="16"/>
          <w:szCs w:val="16"/>
        </w:rPr>
      </w:pPr>
      <w:r w:rsidRPr="00F15365">
        <w:rPr>
          <w:rFonts w:ascii="Arial Unicode MS" w:eastAsia="Arial Unicode MS" w:hAnsi="Arial Unicode MS" w:cs="Arial Unicode MS"/>
          <w:b/>
          <w:sz w:val="16"/>
          <w:szCs w:val="16"/>
        </w:rPr>
        <w:t>Ajánlattevő cégszerű aláírása</w:t>
      </w:r>
    </w:p>
    <w:p w:rsidR="00767576" w:rsidRPr="001D5963" w:rsidRDefault="00767576" w:rsidP="00767576">
      <w:pPr>
        <w:spacing w:after="0" w:line="240" w:lineRule="auto"/>
        <w:jc w:val="both"/>
        <w:rPr>
          <w:rFonts w:ascii="Times New Roman" w:eastAsia="Times New Roman" w:hAnsi="Times New Roman"/>
          <w:b/>
          <w:i/>
          <w:sz w:val="24"/>
          <w:szCs w:val="24"/>
          <w:u w:val="single"/>
          <w:lang w:eastAsia="hu-HU"/>
        </w:rPr>
      </w:pPr>
    </w:p>
    <w:p w:rsidR="00767576" w:rsidRPr="00164784" w:rsidRDefault="00767576" w:rsidP="00164784">
      <w:pPr>
        <w:spacing w:after="0" w:line="180" w:lineRule="auto"/>
        <w:jc w:val="both"/>
        <w:rPr>
          <w:rFonts w:ascii="Arial Unicode MS" w:eastAsia="Arial Unicode MS" w:hAnsi="Arial Unicode MS" w:cs="Arial Unicode MS"/>
          <w:i/>
          <w:sz w:val="16"/>
          <w:szCs w:val="20"/>
          <w:lang w:eastAsia="hu-HU"/>
        </w:rPr>
      </w:pPr>
      <w:r w:rsidRPr="00164784">
        <w:rPr>
          <w:rFonts w:ascii="Arial Unicode MS" w:eastAsia="Arial Unicode MS" w:hAnsi="Arial Unicode MS" w:cs="Arial Unicode MS"/>
          <w:b/>
          <w:i/>
          <w:sz w:val="16"/>
          <w:szCs w:val="20"/>
          <w:u w:val="single"/>
          <w:lang w:eastAsia="hu-HU"/>
        </w:rPr>
        <w:lastRenderedPageBreak/>
        <w:t>Ha az ajánlattevőt szabályozott tőzsdén nem jegyzik</w:t>
      </w:r>
      <w:r w:rsidRPr="00164784">
        <w:rPr>
          <w:rFonts w:ascii="Arial Unicode MS" w:eastAsia="Arial Unicode MS" w:hAnsi="Arial Unicode MS" w:cs="Arial Unicode MS"/>
          <w:b/>
          <w:i/>
          <w:sz w:val="16"/>
          <w:szCs w:val="20"/>
          <w:lang w:eastAsia="hu-HU"/>
        </w:rPr>
        <w:t>,</w:t>
      </w:r>
      <w:r w:rsidRPr="00164784">
        <w:rPr>
          <w:rFonts w:ascii="Arial Unicode MS" w:eastAsia="Arial Unicode MS" w:hAnsi="Arial Unicode MS" w:cs="Arial Unicode MS"/>
          <w:i/>
          <w:sz w:val="16"/>
          <w:szCs w:val="20"/>
          <w:lang w:eastAsia="hu-HU"/>
        </w:rPr>
        <w:t xml:space="preserve"> akkor a pénzmosás és a terrorizmus finanszírozása megelőzéséről és megakadályozásáról szóló 2007. évi CXXXVI. törvény 3. § r) pontja szerinti tényleges tulajdonos nevének és állandó lakóhelyének bemutatását tartalmazó nyilatkozatot szükséges benyújtani.</w:t>
      </w:r>
    </w:p>
    <w:p w:rsidR="00767576" w:rsidRPr="00164784" w:rsidRDefault="00767576" w:rsidP="00164784">
      <w:pPr>
        <w:spacing w:after="0" w:line="180" w:lineRule="auto"/>
        <w:jc w:val="both"/>
        <w:rPr>
          <w:rFonts w:ascii="Arial Unicode MS" w:eastAsia="Arial Unicode MS" w:hAnsi="Arial Unicode MS" w:cs="Arial Unicode MS"/>
          <w:i/>
          <w:sz w:val="16"/>
          <w:szCs w:val="20"/>
          <w:lang w:eastAsia="hu-HU"/>
        </w:rPr>
      </w:pPr>
    </w:p>
    <w:p w:rsidR="00767576" w:rsidRPr="00164784" w:rsidRDefault="00767576" w:rsidP="00164784">
      <w:pPr>
        <w:spacing w:after="0" w:line="180" w:lineRule="auto"/>
        <w:jc w:val="both"/>
        <w:rPr>
          <w:rFonts w:ascii="Arial Unicode MS" w:eastAsia="Arial Unicode MS" w:hAnsi="Arial Unicode MS" w:cs="Arial Unicode MS"/>
          <w:i/>
          <w:noProof/>
          <w:sz w:val="16"/>
          <w:szCs w:val="20"/>
          <w:lang w:eastAsia="hu-HU"/>
        </w:rPr>
      </w:pPr>
      <w:r w:rsidRPr="00164784">
        <w:rPr>
          <w:rFonts w:ascii="Arial Unicode MS" w:eastAsia="Arial Unicode MS" w:hAnsi="Arial Unicode MS" w:cs="Arial Unicode MS"/>
          <w:i/>
          <w:noProof/>
          <w:sz w:val="16"/>
          <w:szCs w:val="20"/>
          <w:lang w:eastAsia="hu-HU"/>
        </w:rPr>
        <w:t>A pénzmosás és a terrorizmus finanszírozása megelőzéséről és megakadályozásáról szóló 2007. évi CXXXVI. törvény 3. § r) pontja szerint</w:t>
      </w:r>
      <w:r w:rsidRPr="00164784">
        <w:rPr>
          <w:rFonts w:ascii="Arial Unicode MS" w:eastAsia="Arial Unicode MS" w:hAnsi="Arial Unicode MS" w:cs="Arial Unicode MS"/>
          <w:i/>
          <w:iCs/>
          <w:noProof/>
          <w:sz w:val="16"/>
          <w:szCs w:val="20"/>
          <w:u w:val="single"/>
          <w:lang w:eastAsia="hu-HU"/>
        </w:rPr>
        <w:t>tényleges tulajdonos</w:t>
      </w:r>
      <w:r w:rsidRPr="00164784">
        <w:rPr>
          <w:rFonts w:ascii="Arial Unicode MS" w:eastAsia="Arial Unicode MS" w:hAnsi="Arial Unicode MS" w:cs="Arial Unicode MS"/>
          <w:i/>
          <w:iCs/>
          <w:noProof/>
          <w:sz w:val="16"/>
          <w:szCs w:val="20"/>
          <w:lang w:eastAsia="hu-HU"/>
        </w:rPr>
        <w:t>:</w:t>
      </w:r>
    </w:p>
    <w:p w:rsidR="00767576" w:rsidRPr="00164784" w:rsidRDefault="00767576" w:rsidP="00164784">
      <w:pPr>
        <w:spacing w:after="0" w:line="180" w:lineRule="auto"/>
        <w:jc w:val="both"/>
        <w:rPr>
          <w:rFonts w:ascii="Arial Unicode MS" w:eastAsia="Arial Unicode MS" w:hAnsi="Arial Unicode MS" w:cs="Arial Unicode MS"/>
          <w:i/>
          <w:sz w:val="16"/>
          <w:szCs w:val="20"/>
        </w:rPr>
      </w:pPr>
      <w:r w:rsidRPr="00164784">
        <w:rPr>
          <w:rFonts w:ascii="Arial Unicode MS" w:eastAsia="Arial Unicode MS" w:hAnsi="Arial Unicode MS" w:cs="Arial Unicode MS"/>
          <w:i/>
          <w:sz w:val="16"/>
          <w:szCs w:val="20"/>
        </w:rPr>
        <w:t>r) tényleges tulajdonos:</w:t>
      </w:r>
    </w:p>
    <w:p w:rsidR="00767576" w:rsidRPr="00164784" w:rsidRDefault="00767576" w:rsidP="00164784">
      <w:pPr>
        <w:spacing w:after="0" w:line="180" w:lineRule="auto"/>
        <w:jc w:val="both"/>
        <w:rPr>
          <w:rFonts w:ascii="Arial Unicode MS" w:eastAsia="Arial Unicode MS" w:hAnsi="Arial Unicode MS" w:cs="Arial Unicode MS"/>
          <w:i/>
          <w:sz w:val="16"/>
          <w:szCs w:val="20"/>
        </w:rPr>
      </w:pPr>
      <w:proofErr w:type="spellStart"/>
      <w:r w:rsidRPr="00164784">
        <w:rPr>
          <w:rFonts w:ascii="Arial Unicode MS" w:eastAsia="Arial Unicode MS" w:hAnsi="Arial Unicode MS" w:cs="Arial Unicode MS"/>
          <w:i/>
          <w:sz w:val="16"/>
          <w:szCs w:val="20"/>
        </w:rPr>
        <w:t>ra</w:t>
      </w:r>
      <w:proofErr w:type="spellEnd"/>
      <w:r w:rsidRPr="00164784">
        <w:rPr>
          <w:rFonts w:ascii="Arial Unicode MS" w:eastAsia="Arial Unicode MS" w:hAnsi="Arial Unicode MS" w:cs="Arial Unicode MS"/>
          <w:i/>
          <w:sz w:val="16"/>
          <w:szCs w:val="20"/>
        </w:rPr>
        <w:t>) az a természetes személy,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767576" w:rsidRPr="00164784" w:rsidRDefault="00767576" w:rsidP="00164784">
      <w:pPr>
        <w:spacing w:after="0" w:line="180" w:lineRule="auto"/>
        <w:jc w:val="both"/>
        <w:rPr>
          <w:rFonts w:ascii="Arial Unicode MS" w:eastAsia="Arial Unicode MS" w:hAnsi="Arial Unicode MS" w:cs="Arial Unicode MS"/>
          <w:i/>
          <w:sz w:val="16"/>
          <w:szCs w:val="20"/>
        </w:rPr>
      </w:pPr>
      <w:proofErr w:type="spellStart"/>
      <w:r w:rsidRPr="00164784">
        <w:rPr>
          <w:rFonts w:ascii="Arial Unicode MS" w:eastAsia="Arial Unicode MS" w:hAnsi="Arial Unicode MS" w:cs="Arial Unicode MS"/>
          <w:i/>
          <w:sz w:val="16"/>
          <w:szCs w:val="20"/>
        </w:rPr>
        <w:t>rb</w:t>
      </w:r>
      <w:proofErr w:type="spellEnd"/>
      <w:r w:rsidRPr="00164784">
        <w:rPr>
          <w:rFonts w:ascii="Arial Unicode MS" w:eastAsia="Arial Unicode MS" w:hAnsi="Arial Unicode MS" w:cs="Arial Unicode MS"/>
          <w:i/>
          <w:sz w:val="16"/>
          <w:szCs w:val="20"/>
        </w:rPr>
        <w:t>) az a természetes személy, aki jogi személyben vagy jogi személyiséggel nem rendelkező szervezetben – a Ptk. 8:2. § (2) bekezdésében meghatározott – meghatározó befolyással rendelkezik,</w:t>
      </w:r>
    </w:p>
    <w:p w:rsidR="00767576" w:rsidRPr="00164784" w:rsidRDefault="00767576" w:rsidP="00164784">
      <w:pPr>
        <w:spacing w:after="0" w:line="180" w:lineRule="auto"/>
        <w:jc w:val="both"/>
        <w:rPr>
          <w:rFonts w:ascii="Arial Unicode MS" w:eastAsia="Arial Unicode MS" w:hAnsi="Arial Unicode MS" w:cs="Arial Unicode MS"/>
          <w:i/>
          <w:sz w:val="16"/>
          <w:szCs w:val="20"/>
        </w:rPr>
      </w:pPr>
      <w:proofErr w:type="spellStart"/>
      <w:r w:rsidRPr="00164784">
        <w:rPr>
          <w:rFonts w:ascii="Arial Unicode MS" w:eastAsia="Arial Unicode MS" w:hAnsi="Arial Unicode MS" w:cs="Arial Unicode MS"/>
          <w:i/>
          <w:sz w:val="16"/>
          <w:szCs w:val="20"/>
        </w:rPr>
        <w:t>rc</w:t>
      </w:r>
      <w:proofErr w:type="spellEnd"/>
      <w:r w:rsidRPr="00164784">
        <w:rPr>
          <w:rFonts w:ascii="Arial Unicode MS" w:eastAsia="Arial Unicode MS" w:hAnsi="Arial Unicode MS" w:cs="Arial Unicode MS"/>
          <w:i/>
          <w:sz w:val="16"/>
          <w:szCs w:val="20"/>
        </w:rPr>
        <w:t>) az a természetes személy, akinek megbízásából valamely ügyleti megbízást végrehajtanak,</w:t>
      </w:r>
    </w:p>
    <w:p w:rsidR="00767576" w:rsidRPr="00164784" w:rsidRDefault="00767576" w:rsidP="00164784">
      <w:pPr>
        <w:spacing w:after="0" w:line="180" w:lineRule="auto"/>
        <w:jc w:val="both"/>
        <w:rPr>
          <w:rFonts w:ascii="Arial Unicode MS" w:eastAsia="Arial Unicode MS" w:hAnsi="Arial Unicode MS" w:cs="Arial Unicode MS"/>
          <w:i/>
          <w:sz w:val="16"/>
          <w:szCs w:val="20"/>
        </w:rPr>
      </w:pPr>
      <w:proofErr w:type="spellStart"/>
      <w:r w:rsidRPr="00164784">
        <w:rPr>
          <w:rFonts w:ascii="Arial Unicode MS" w:eastAsia="Arial Unicode MS" w:hAnsi="Arial Unicode MS" w:cs="Arial Unicode MS"/>
          <w:i/>
          <w:sz w:val="16"/>
          <w:szCs w:val="20"/>
        </w:rPr>
        <w:t>rd</w:t>
      </w:r>
      <w:proofErr w:type="spellEnd"/>
      <w:r w:rsidRPr="00164784">
        <w:rPr>
          <w:rFonts w:ascii="Arial Unicode MS" w:eastAsia="Arial Unicode MS" w:hAnsi="Arial Unicode MS" w:cs="Arial Unicode MS"/>
          <w:i/>
          <w:sz w:val="16"/>
          <w:szCs w:val="20"/>
        </w:rPr>
        <w:t>) alapítványok esetében az a természetes személy,</w:t>
      </w:r>
    </w:p>
    <w:p w:rsidR="00767576" w:rsidRPr="00164784" w:rsidRDefault="00767576" w:rsidP="00164784">
      <w:pPr>
        <w:spacing w:after="0" w:line="180" w:lineRule="auto"/>
        <w:ind w:left="284"/>
        <w:jc w:val="both"/>
        <w:rPr>
          <w:rFonts w:ascii="Arial Unicode MS" w:eastAsia="Arial Unicode MS" w:hAnsi="Arial Unicode MS" w:cs="Arial Unicode MS"/>
          <w:i/>
          <w:sz w:val="16"/>
          <w:szCs w:val="20"/>
        </w:rPr>
      </w:pPr>
      <w:r w:rsidRPr="00164784">
        <w:rPr>
          <w:rFonts w:ascii="Arial Unicode MS" w:eastAsia="Arial Unicode MS" w:hAnsi="Arial Unicode MS" w:cs="Arial Unicode MS"/>
          <w:i/>
          <w:sz w:val="16"/>
          <w:szCs w:val="20"/>
        </w:rPr>
        <w:t>1. aki az alapítvány vagyona legalább huszonöt százalékának a kedvezményezettje, ha a leendő kedvezményezetteket már meghatározták,</w:t>
      </w:r>
    </w:p>
    <w:p w:rsidR="00767576" w:rsidRPr="00164784" w:rsidRDefault="00767576" w:rsidP="00164784">
      <w:pPr>
        <w:spacing w:after="0" w:line="180" w:lineRule="auto"/>
        <w:ind w:left="284"/>
        <w:jc w:val="both"/>
        <w:rPr>
          <w:rFonts w:ascii="Arial Unicode MS" w:eastAsia="Arial Unicode MS" w:hAnsi="Arial Unicode MS" w:cs="Arial Unicode MS"/>
          <w:i/>
          <w:sz w:val="16"/>
          <w:szCs w:val="20"/>
        </w:rPr>
      </w:pPr>
      <w:r w:rsidRPr="00164784">
        <w:rPr>
          <w:rFonts w:ascii="Arial Unicode MS" w:eastAsia="Arial Unicode MS" w:hAnsi="Arial Unicode MS" w:cs="Arial Unicode MS"/>
          <w:i/>
          <w:sz w:val="16"/>
          <w:szCs w:val="20"/>
        </w:rPr>
        <w:t>2. akinek érdekében az alapítványt létrehozták, illetve működtetik, ha a kedvezményezetteket még nem határozták meg, vagy</w:t>
      </w:r>
    </w:p>
    <w:p w:rsidR="00767576" w:rsidRPr="00164784" w:rsidRDefault="00767576" w:rsidP="00164784">
      <w:pPr>
        <w:spacing w:after="0" w:line="180" w:lineRule="auto"/>
        <w:ind w:left="284"/>
        <w:jc w:val="both"/>
        <w:rPr>
          <w:rFonts w:ascii="Arial Unicode MS" w:eastAsia="Arial Unicode MS" w:hAnsi="Arial Unicode MS" w:cs="Arial Unicode MS"/>
          <w:i/>
          <w:sz w:val="16"/>
          <w:szCs w:val="20"/>
        </w:rPr>
      </w:pPr>
      <w:r w:rsidRPr="00164784">
        <w:rPr>
          <w:rFonts w:ascii="Arial Unicode MS" w:eastAsia="Arial Unicode MS" w:hAnsi="Arial Unicode MS" w:cs="Arial Unicode MS"/>
          <w:i/>
          <w:sz w:val="16"/>
          <w:szCs w:val="20"/>
        </w:rPr>
        <w:t>3. aki tagja az alapítvány kezelő szervének, vagy meghatározó befolyást gyakorol az alapítvány vagyonának legalább huszonöt százaléka felett, illetve az alapítvány képviseletében eljár, továbbá</w:t>
      </w:r>
    </w:p>
    <w:p w:rsidR="00767576" w:rsidRPr="00164784" w:rsidRDefault="00767576" w:rsidP="00164784">
      <w:pPr>
        <w:spacing w:after="0" w:line="180" w:lineRule="auto"/>
        <w:jc w:val="both"/>
        <w:rPr>
          <w:rFonts w:ascii="Arial Unicode MS" w:eastAsia="Arial Unicode MS" w:hAnsi="Arial Unicode MS" w:cs="Arial Unicode MS"/>
          <w:i/>
          <w:sz w:val="16"/>
          <w:szCs w:val="20"/>
        </w:rPr>
      </w:pPr>
      <w:r w:rsidRPr="00164784">
        <w:rPr>
          <w:rFonts w:ascii="Arial Unicode MS" w:eastAsia="Arial Unicode MS" w:hAnsi="Arial Unicode MS" w:cs="Arial Unicode MS"/>
          <w:i/>
          <w:sz w:val="16"/>
          <w:szCs w:val="20"/>
        </w:rPr>
        <w:t xml:space="preserve">re) az </w:t>
      </w:r>
      <w:proofErr w:type="spellStart"/>
      <w:r w:rsidRPr="00164784">
        <w:rPr>
          <w:rFonts w:ascii="Arial Unicode MS" w:eastAsia="Arial Unicode MS" w:hAnsi="Arial Unicode MS" w:cs="Arial Unicode MS"/>
          <w:i/>
          <w:sz w:val="16"/>
          <w:szCs w:val="20"/>
        </w:rPr>
        <w:t>ra</w:t>
      </w:r>
      <w:proofErr w:type="spellEnd"/>
      <w:r w:rsidRPr="00164784">
        <w:rPr>
          <w:rFonts w:ascii="Arial Unicode MS" w:eastAsia="Arial Unicode MS" w:hAnsi="Arial Unicode MS" w:cs="Arial Unicode MS"/>
          <w:i/>
          <w:sz w:val="16"/>
          <w:szCs w:val="20"/>
        </w:rPr>
        <w:t>)–</w:t>
      </w:r>
      <w:proofErr w:type="spellStart"/>
      <w:r w:rsidRPr="00164784">
        <w:rPr>
          <w:rFonts w:ascii="Arial Unicode MS" w:eastAsia="Arial Unicode MS" w:hAnsi="Arial Unicode MS" w:cs="Arial Unicode MS"/>
          <w:i/>
          <w:sz w:val="16"/>
          <w:szCs w:val="20"/>
        </w:rPr>
        <w:t>rb</w:t>
      </w:r>
      <w:proofErr w:type="spellEnd"/>
      <w:r w:rsidRPr="00164784">
        <w:rPr>
          <w:rFonts w:ascii="Arial Unicode MS" w:eastAsia="Arial Unicode MS" w:hAnsi="Arial Unicode MS" w:cs="Arial Unicode MS"/>
          <w:i/>
          <w:sz w:val="16"/>
          <w:szCs w:val="20"/>
        </w:rPr>
        <w:t>) alpontokban meghatározott természetes személy hiányában a jogi személy vagy jogi személyiséggel nem rendelkező szervezet vezető tisztségviselője;</w:t>
      </w:r>
    </w:p>
    <w:p w:rsidR="00767576" w:rsidRPr="001D5963" w:rsidRDefault="00767576" w:rsidP="00767576">
      <w:pPr>
        <w:spacing w:after="0" w:line="240" w:lineRule="auto"/>
        <w:jc w:val="both"/>
        <w:rPr>
          <w:rFonts w:ascii="Times New Roman" w:hAnsi="Times New Roman"/>
          <w:b/>
          <w:sz w:val="24"/>
          <w:szCs w:val="24"/>
        </w:rPr>
      </w:pPr>
    </w:p>
    <w:p w:rsidR="00701C6A" w:rsidRDefault="00701C6A" w:rsidP="002A6940">
      <w:pPr>
        <w:numPr>
          <w:ilvl w:val="12"/>
          <w:numId w:val="0"/>
        </w:numPr>
        <w:tabs>
          <w:tab w:val="left" w:pos="930"/>
        </w:tabs>
        <w:spacing w:after="0" w:line="180" w:lineRule="auto"/>
        <w:rPr>
          <w:rFonts w:ascii="Arial Unicode MS" w:eastAsia="Arial Unicode MS" w:hAnsi="Arial Unicode MS" w:cs="Arial Unicode MS"/>
          <w:sz w:val="20"/>
          <w:szCs w:val="20"/>
        </w:rPr>
      </w:pPr>
    </w:p>
    <w:p w:rsidR="00701C6A" w:rsidRDefault="00701C6A" w:rsidP="002A6940">
      <w:pPr>
        <w:numPr>
          <w:ilvl w:val="12"/>
          <w:numId w:val="0"/>
        </w:numPr>
        <w:spacing w:after="0" w:line="180" w:lineRule="auto"/>
        <w:rPr>
          <w:rFonts w:ascii="Arial Unicode MS" w:eastAsia="Arial Unicode MS" w:hAnsi="Arial Unicode MS" w:cs="Arial Unicode MS"/>
          <w:sz w:val="20"/>
          <w:szCs w:val="20"/>
        </w:rPr>
      </w:pPr>
    </w:p>
    <w:p w:rsidR="00F15365" w:rsidRDefault="00F15365" w:rsidP="002A6940">
      <w:pPr>
        <w:numPr>
          <w:ilvl w:val="12"/>
          <w:numId w:val="0"/>
        </w:numPr>
        <w:spacing w:after="0" w:line="180" w:lineRule="auto"/>
        <w:rPr>
          <w:rFonts w:ascii="Arial Unicode MS" w:eastAsia="Arial Unicode MS" w:hAnsi="Arial Unicode MS" w:cs="Arial Unicode MS"/>
          <w:sz w:val="20"/>
          <w:szCs w:val="20"/>
        </w:rPr>
      </w:pPr>
    </w:p>
    <w:p w:rsidR="00701C6A" w:rsidRDefault="00701C6A" w:rsidP="002A6940">
      <w:pPr>
        <w:numPr>
          <w:ilvl w:val="12"/>
          <w:numId w:val="0"/>
        </w:numPr>
        <w:spacing w:after="0" w:line="180" w:lineRule="auto"/>
        <w:rPr>
          <w:rFonts w:ascii="Arial Unicode MS" w:eastAsia="Arial Unicode MS" w:hAnsi="Arial Unicode MS" w:cs="Arial Unicode MS"/>
          <w:sz w:val="20"/>
          <w:szCs w:val="20"/>
        </w:rPr>
      </w:pPr>
    </w:p>
    <w:p w:rsidR="00F15365" w:rsidRDefault="00F15365" w:rsidP="002A6940">
      <w:pPr>
        <w:numPr>
          <w:ilvl w:val="12"/>
          <w:numId w:val="0"/>
        </w:numPr>
        <w:spacing w:after="0" w:line="180" w:lineRule="auto"/>
        <w:rPr>
          <w:rFonts w:ascii="Arial Unicode MS" w:eastAsia="Arial Unicode MS" w:hAnsi="Arial Unicode MS" w:cs="Arial Unicode MS"/>
          <w:sz w:val="20"/>
          <w:szCs w:val="20"/>
        </w:rPr>
      </w:pPr>
    </w:p>
    <w:p w:rsidR="00F15365" w:rsidRDefault="00F15365" w:rsidP="002A6940">
      <w:pPr>
        <w:numPr>
          <w:ilvl w:val="12"/>
          <w:numId w:val="0"/>
        </w:numPr>
        <w:spacing w:after="0" w:line="180" w:lineRule="auto"/>
        <w:rPr>
          <w:rFonts w:ascii="Arial Unicode MS" w:eastAsia="Arial Unicode MS" w:hAnsi="Arial Unicode MS" w:cs="Arial Unicode MS"/>
          <w:sz w:val="20"/>
          <w:szCs w:val="20"/>
        </w:rPr>
      </w:pPr>
    </w:p>
    <w:p w:rsidR="00F15365" w:rsidRDefault="00F15365" w:rsidP="002A6940">
      <w:pPr>
        <w:numPr>
          <w:ilvl w:val="12"/>
          <w:numId w:val="0"/>
        </w:numPr>
        <w:spacing w:after="0" w:line="180" w:lineRule="auto"/>
        <w:rPr>
          <w:rFonts w:ascii="Arial Unicode MS" w:eastAsia="Arial Unicode MS" w:hAnsi="Arial Unicode MS" w:cs="Arial Unicode MS"/>
          <w:sz w:val="20"/>
          <w:szCs w:val="20"/>
        </w:rPr>
      </w:pPr>
    </w:p>
    <w:p w:rsidR="00F15365" w:rsidRDefault="00F15365" w:rsidP="002A6940">
      <w:pPr>
        <w:numPr>
          <w:ilvl w:val="12"/>
          <w:numId w:val="0"/>
        </w:numPr>
        <w:spacing w:after="0" w:line="180" w:lineRule="auto"/>
        <w:rPr>
          <w:rFonts w:ascii="Arial Unicode MS" w:eastAsia="Arial Unicode MS" w:hAnsi="Arial Unicode MS" w:cs="Arial Unicode MS"/>
          <w:sz w:val="20"/>
          <w:szCs w:val="20"/>
        </w:rPr>
      </w:pPr>
    </w:p>
    <w:p w:rsidR="00F15365" w:rsidRDefault="00F15365" w:rsidP="002A6940">
      <w:pPr>
        <w:numPr>
          <w:ilvl w:val="12"/>
          <w:numId w:val="0"/>
        </w:numPr>
        <w:spacing w:after="0" w:line="180" w:lineRule="auto"/>
        <w:rPr>
          <w:rFonts w:ascii="Arial Unicode MS" w:eastAsia="Arial Unicode MS" w:hAnsi="Arial Unicode MS" w:cs="Arial Unicode MS"/>
          <w:sz w:val="20"/>
          <w:szCs w:val="20"/>
        </w:rPr>
      </w:pPr>
    </w:p>
    <w:p w:rsidR="002A6940" w:rsidRPr="007E5BDC" w:rsidRDefault="002A6940" w:rsidP="00BA5A07">
      <w:p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sz w:val="20"/>
          <w:szCs w:val="20"/>
        </w:rPr>
      </w:pPr>
      <w:r w:rsidRPr="007E5BDC">
        <w:rPr>
          <w:rFonts w:ascii="Arial Unicode MS" w:eastAsia="Arial Unicode MS" w:hAnsi="Arial Unicode MS" w:cs="Arial Unicode MS"/>
          <w:bCs/>
          <w:sz w:val="20"/>
          <w:szCs w:val="20"/>
        </w:rPr>
        <w:br w:type="page"/>
      </w:r>
    </w:p>
    <w:tbl>
      <w:tblPr>
        <w:tblStyle w:val="Vilgoslista1jellszn1"/>
        <w:tblW w:w="9923" w:type="dxa"/>
        <w:tblInd w:w="-34" w:type="dxa"/>
        <w:tblLook w:val="04A0"/>
      </w:tblPr>
      <w:tblGrid>
        <w:gridCol w:w="9923"/>
      </w:tblGrid>
      <w:tr w:rsidR="00006F93" w:rsidRPr="000C2AF3" w:rsidTr="009C1310">
        <w:trPr>
          <w:cnfStyle w:val="100000000000"/>
          <w:trHeight w:val="752"/>
        </w:trPr>
        <w:tc>
          <w:tcPr>
            <w:cnfStyle w:val="001000000000"/>
            <w:tcW w:w="9923" w:type="dxa"/>
            <w:tcBorders>
              <w:top w:val="single" w:sz="8" w:space="0" w:color="94B6D2" w:themeColor="accent1"/>
              <w:left w:val="single" w:sz="48" w:space="0" w:color="004D86"/>
              <w:bottom w:val="nil"/>
            </w:tcBorders>
            <w:shd w:val="clear" w:color="auto" w:fill="E5DEDB" w:themeFill="text2" w:themeFillTint="33"/>
            <w:vAlign w:val="center"/>
          </w:tcPr>
          <w:p w:rsidR="00006F93" w:rsidRPr="00006F93" w:rsidRDefault="00006F93" w:rsidP="002A09C1">
            <w:pPr>
              <w:pStyle w:val="Listaszerbekezds"/>
              <w:numPr>
                <w:ilvl w:val="0"/>
                <w:numId w:val="37"/>
              </w:numPr>
              <w:spacing w:after="0" w:line="276" w:lineRule="auto"/>
              <w:ind w:right="317"/>
              <w:rPr>
                <w:rFonts w:ascii="Arial Unicode MS" w:eastAsia="Arial Unicode MS" w:hAnsi="Arial Unicode MS" w:cs="Arial Unicode MS"/>
                <w:color w:val="004D86"/>
              </w:rPr>
            </w:pPr>
            <w:r>
              <w:rPr>
                <w:rFonts w:ascii="Arial Unicode MS" w:eastAsia="Arial Unicode MS" w:hAnsi="Arial Unicode MS" w:cs="Arial Unicode MS"/>
                <w:color w:val="004D86"/>
              </w:rPr>
              <w:lastRenderedPageBreak/>
              <w:t>KÖTET</w:t>
            </w:r>
          </w:p>
        </w:tc>
      </w:tr>
    </w:tbl>
    <w:p w:rsidR="00006F93" w:rsidRPr="000C2AF3" w:rsidRDefault="00006F93" w:rsidP="00006F93">
      <w:pPr>
        <w:spacing w:after="200" w:line="276" w:lineRule="auto"/>
        <w:rPr>
          <w:rFonts w:ascii="Arial Unicode MS" w:eastAsia="Arial Unicode MS" w:hAnsi="Arial Unicode MS" w:cs="Arial Unicode MS"/>
        </w:rPr>
      </w:pPr>
    </w:p>
    <w:p w:rsidR="00006F93" w:rsidRDefault="00006F93" w:rsidP="000C2AF3">
      <w:pPr>
        <w:spacing w:after="200" w:line="276" w:lineRule="auto"/>
      </w:pPr>
    </w:p>
    <w:p w:rsidR="00006F93" w:rsidRDefault="00006F93" w:rsidP="000C2AF3">
      <w:pPr>
        <w:spacing w:after="200" w:line="276" w:lineRule="auto"/>
      </w:pPr>
    </w:p>
    <w:p w:rsidR="00883399" w:rsidRDefault="00883399" w:rsidP="000C2AF3">
      <w:pPr>
        <w:spacing w:after="200" w:line="276" w:lineRule="auto"/>
      </w:pPr>
    </w:p>
    <w:p w:rsidR="00006F93" w:rsidRP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r>
        <w:rPr>
          <w:rFonts w:ascii="Arial Unicode MS" w:eastAsia="Arial Unicode MS" w:hAnsi="Arial Unicode MS" w:cs="Arial Unicode MS"/>
          <w:b/>
          <w:sz w:val="48"/>
        </w:rPr>
        <w:t>Szerződéstervezet</w:t>
      </w:r>
    </w:p>
    <w:p w:rsidR="00883399" w:rsidRPr="00CD3815" w:rsidRDefault="00CD3815" w:rsidP="00CD3815">
      <w:pPr>
        <w:spacing w:after="200" w:line="276" w:lineRule="auto"/>
        <w:jc w:val="center"/>
        <w:rPr>
          <w:rFonts w:ascii="Arial Unicode MS" w:eastAsia="Arial Unicode MS" w:hAnsi="Arial Unicode MS" w:cs="Arial Unicode MS"/>
          <w:sz w:val="22"/>
        </w:rPr>
      </w:pPr>
      <w:r w:rsidRPr="00CD3815">
        <w:rPr>
          <w:rFonts w:ascii="Arial Unicode MS" w:eastAsia="Arial Unicode MS" w:hAnsi="Arial Unicode MS" w:cs="Arial Unicode MS"/>
          <w:sz w:val="22"/>
        </w:rPr>
        <w:t>(az ajánlatban nem szükséges csatolni</w:t>
      </w:r>
      <w:r>
        <w:rPr>
          <w:rFonts w:ascii="Arial Unicode MS" w:eastAsia="Arial Unicode MS" w:hAnsi="Arial Unicode MS" w:cs="Arial Unicode MS"/>
          <w:sz w:val="22"/>
        </w:rPr>
        <w:t>, sem a szerződéstervezetet sem a mellékleteit)</w:t>
      </w:r>
    </w:p>
    <w:p w:rsidR="00247E72" w:rsidRDefault="00247E72" w:rsidP="000C2AF3">
      <w:pPr>
        <w:spacing w:after="200" w:line="276" w:lineRule="auto"/>
      </w:pPr>
    </w:p>
    <w:p w:rsidR="00883399" w:rsidRDefault="000E6A45" w:rsidP="000E6A45">
      <w:pPr>
        <w:spacing w:after="200" w:line="276" w:lineRule="auto"/>
        <w:jc w:val="center"/>
      </w:pPr>
      <w:r w:rsidRPr="00674DEE">
        <w:rPr>
          <w:rFonts w:ascii="Arial Unicode MS" w:eastAsia="Arial Unicode MS" w:hAnsi="Arial Unicode MS" w:cs="Arial Unicode MS"/>
        </w:rPr>
        <w:t>A SZERZŐDÉS AJÁNLATI RÉSZENKÉNT KERÜL MEGKÖTÉSRE!</w:t>
      </w: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2F167A" w:rsidRDefault="002F167A" w:rsidP="000C2AF3">
      <w:pPr>
        <w:spacing w:after="200" w:line="276" w:lineRule="auto"/>
      </w:pPr>
    </w:p>
    <w:p w:rsidR="002F167A" w:rsidRDefault="002F167A" w:rsidP="000C2AF3">
      <w:pPr>
        <w:spacing w:after="200" w:line="276" w:lineRule="auto"/>
      </w:pPr>
    </w:p>
    <w:p w:rsidR="002F167A" w:rsidRDefault="002F167A" w:rsidP="000C2AF3">
      <w:pPr>
        <w:spacing w:after="200" w:line="276" w:lineRule="auto"/>
      </w:pPr>
    </w:p>
    <w:p w:rsidR="00286E10" w:rsidRDefault="00286E10" w:rsidP="000C2AF3">
      <w:pPr>
        <w:spacing w:after="200" w:line="276" w:lineRule="auto"/>
      </w:pPr>
    </w:p>
    <w:p w:rsidR="006A1178" w:rsidRDefault="006A1178" w:rsidP="000C2AF3">
      <w:pPr>
        <w:spacing w:after="200" w:line="276" w:lineRule="auto"/>
      </w:pPr>
    </w:p>
    <w:tbl>
      <w:tblPr>
        <w:tblStyle w:val="Vilgoslista1jellszn1"/>
        <w:tblW w:w="9781" w:type="dxa"/>
        <w:tblInd w:w="-34" w:type="dxa"/>
        <w:tblLook w:val="04A0"/>
      </w:tblPr>
      <w:tblGrid>
        <w:gridCol w:w="9781"/>
      </w:tblGrid>
      <w:tr w:rsidR="00BA4C6E" w:rsidRPr="000C2AF3" w:rsidTr="00D61A90">
        <w:trPr>
          <w:cnfStyle w:val="100000000000"/>
          <w:trHeight w:val="752"/>
        </w:trPr>
        <w:tc>
          <w:tcPr>
            <w:cnfStyle w:val="001000000000"/>
            <w:tcW w:w="9781" w:type="dxa"/>
            <w:tcBorders>
              <w:top w:val="single" w:sz="8" w:space="0" w:color="94B6D2" w:themeColor="accent1"/>
              <w:left w:val="single" w:sz="48" w:space="0" w:color="004D86"/>
              <w:bottom w:val="nil"/>
            </w:tcBorders>
            <w:shd w:val="clear" w:color="auto" w:fill="E5DEDB" w:themeFill="text2" w:themeFillTint="33"/>
            <w:vAlign w:val="center"/>
          </w:tcPr>
          <w:p w:rsidR="00BA4C6E" w:rsidRPr="00BA4C6E" w:rsidRDefault="00BA4C6E" w:rsidP="002A09C1">
            <w:pPr>
              <w:pStyle w:val="Listaszerbekezds"/>
              <w:numPr>
                <w:ilvl w:val="0"/>
                <w:numId w:val="36"/>
              </w:numPr>
              <w:spacing w:after="0" w:line="276" w:lineRule="auto"/>
              <w:ind w:right="317"/>
              <w:rPr>
                <w:rFonts w:ascii="Arial Unicode MS" w:eastAsia="Arial Unicode MS" w:hAnsi="Arial Unicode MS" w:cs="Arial Unicode MS"/>
                <w:color w:val="004D86"/>
              </w:rPr>
            </w:pPr>
            <w:r>
              <w:rPr>
                <w:rFonts w:ascii="Arial Unicode MS" w:eastAsia="Arial Unicode MS" w:hAnsi="Arial Unicode MS" w:cs="Arial Unicode MS"/>
                <w:color w:val="004D86"/>
              </w:rPr>
              <w:lastRenderedPageBreak/>
              <w:t>ÉPÍTÉS KIVITELEZÉSI VÁLLALKOZÁSI SZERZŐDÉS</w:t>
            </w:r>
          </w:p>
        </w:tc>
      </w:tr>
    </w:tbl>
    <w:p w:rsidR="00BA4C6E" w:rsidRDefault="00BA4C6E" w:rsidP="003A1C1D">
      <w:pPr>
        <w:spacing w:after="0" w:line="180" w:lineRule="auto"/>
        <w:jc w:val="center"/>
        <w:rPr>
          <w:rFonts w:ascii="Arial Unicode MS" w:eastAsia="Arial Unicode MS" w:hAnsi="Arial Unicode MS" w:cs="Arial Unicode MS"/>
          <w:sz w:val="20"/>
          <w:szCs w:val="20"/>
        </w:rPr>
      </w:pPr>
    </w:p>
    <w:p w:rsidR="003A1C1D" w:rsidRDefault="003A1C1D" w:rsidP="003A1C1D">
      <w:pPr>
        <w:spacing w:after="0" w:line="180" w:lineRule="auto"/>
        <w:jc w:val="center"/>
        <w:rPr>
          <w:rFonts w:ascii="Arial Unicode MS" w:eastAsia="Arial Unicode MS" w:hAnsi="Arial Unicode MS" w:cs="Arial Unicode MS"/>
          <w:sz w:val="20"/>
          <w:szCs w:val="20"/>
        </w:rPr>
      </w:pPr>
      <w:r w:rsidRPr="009F43AF">
        <w:rPr>
          <w:rFonts w:ascii="Arial Unicode MS" w:eastAsia="Arial Unicode MS" w:hAnsi="Arial Unicode MS" w:cs="Arial Unicode MS"/>
          <w:sz w:val="20"/>
          <w:szCs w:val="20"/>
        </w:rPr>
        <w:t>amely létrejött</w:t>
      </w:r>
    </w:p>
    <w:p w:rsidR="00767576" w:rsidRPr="002B2BB3" w:rsidRDefault="00767576" w:rsidP="002B2BB3">
      <w:pPr>
        <w:spacing w:after="0"/>
        <w:rPr>
          <w:sz w:val="4"/>
        </w:rPr>
      </w:pPr>
    </w:p>
    <w:p w:rsidR="00767576" w:rsidRPr="00882905" w:rsidRDefault="00767576" w:rsidP="00767576">
      <w:pPr>
        <w:spacing w:after="0" w:line="180" w:lineRule="auto"/>
        <w:ind w:firstLine="28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Amely létrejött egyrészről</w:t>
      </w:r>
    </w:p>
    <w:p w:rsidR="00A44947" w:rsidRDefault="00767576" w:rsidP="00767576">
      <w:pPr>
        <w:tabs>
          <w:tab w:val="left" w:pos="284"/>
          <w:tab w:val="left" w:pos="2160"/>
        </w:tabs>
        <w:spacing w:after="0" w:line="180" w:lineRule="auto"/>
        <w:ind w:left="1134"/>
        <w:jc w:val="both"/>
        <w:rPr>
          <w:rFonts w:ascii="Arial Unicode MS" w:eastAsia="Arial Unicode MS" w:hAnsi="Arial Unicode MS" w:cs="Arial Unicode MS"/>
          <w:b/>
          <w:sz w:val="20"/>
          <w:szCs w:val="20"/>
        </w:rPr>
      </w:pPr>
      <w:r w:rsidRPr="00882905">
        <w:rPr>
          <w:rFonts w:ascii="Arial Unicode MS" w:eastAsia="Arial Unicode MS" w:hAnsi="Arial Unicode MS" w:cs="Arial Unicode MS"/>
          <w:sz w:val="20"/>
          <w:szCs w:val="20"/>
        </w:rPr>
        <w:t>Név:</w:t>
      </w:r>
      <w:r w:rsidRPr="00882905">
        <w:rPr>
          <w:rFonts w:ascii="Arial Unicode MS" w:eastAsia="Arial Unicode MS" w:hAnsi="Arial Unicode MS" w:cs="Arial Unicode MS"/>
          <w:b/>
          <w:sz w:val="20"/>
          <w:szCs w:val="20"/>
        </w:rPr>
        <w:t xml:space="preserve"> </w:t>
      </w:r>
      <w:r w:rsidRPr="00882905">
        <w:rPr>
          <w:rFonts w:ascii="Arial Unicode MS" w:eastAsia="Arial Unicode MS" w:hAnsi="Arial Unicode MS" w:cs="Arial Unicode MS"/>
          <w:b/>
          <w:sz w:val="20"/>
          <w:szCs w:val="20"/>
        </w:rPr>
        <w:tab/>
      </w:r>
      <w:r w:rsidRPr="00882905">
        <w:rPr>
          <w:rFonts w:ascii="Arial Unicode MS" w:eastAsia="Arial Unicode MS" w:hAnsi="Arial Unicode MS" w:cs="Arial Unicode MS"/>
          <w:b/>
          <w:sz w:val="20"/>
          <w:szCs w:val="20"/>
        </w:rPr>
        <w:tab/>
      </w:r>
    </w:p>
    <w:p w:rsidR="00767576" w:rsidRPr="00882905" w:rsidRDefault="00767576" w:rsidP="00767576">
      <w:pPr>
        <w:tabs>
          <w:tab w:val="left" w:pos="284"/>
          <w:tab w:val="left" w:pos="2160"/>
        </w:tabs>
        <w:spacing w:after="0" w:line="180" w:lineRule="auto"/>
        <w:ind w:left="113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rPr>
        <w:t>Cím:</w:t>
      </w:r>
      <w:r w:rsidRPr="00882905">
        <w:rPr>
          <w:rFonts w:ascii="Arial Unicode MS" w:eastAsia="Arial Unicode MS" w:hAnsi="Arial Unicode MS" w:cs="Arial Unicode MS"/>
          <w:sz w:val="20"/>
          <w:szCs w:val="20"/>
        </w:rPr>
        <w:tab/>
      </w:r>
      <w:r w:rsidRPr="00882905">
        <w:rPr>
          <w:rFonts w:ascii="Arial Unicode MS" w:eastAsia="Arial Unicode MS" w:hAnsi="Arial Unicode MS" w:cs="Arial Unicode MS"/>
          <w:sz w:val="20"/>
          <w:szCs w:val="20"/>
        </w:rPr>
        <w:tab/>
      </w:r>
    </w:p>
    <w:p w:rsidR="00767576" w:rsidRPr="00882905" w:rsidRDefault="00767576" w:rsidP="00767576">
      <w:pPr>
        <w:tabs>
          <w:tab w:val="left" w:pos="284"/>
          <w:tab w:val="left" w:pos="2160"/>
        </w:tabs>
        <w:spacing w:after="0" w:line="180" w:lineRule="auto"/>
        <w:ind w:left="1134"/>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Képviseli: </w:t>
      </w:r>
      <w:r w:rsidRPr="00882905">
        <w:rPr>
          <w:rFonts w:ascii="Arial Unicode MS" w:eastAsia="Arial Unicode MS" w:hAnsi="Arial Unicode MS" w:cs="Arial Unicode MS"/>
          <w:sz w:val="20"/>
          <w:szCs w:val="20"/>
        </w:rPr>
        <w:tab/>
      </w:r>
    </w:p>
    <w:p w:rsidR="00767576" w:rsidRDefault="00767576" w:rsidP="00767576">
      <w:pPr>
        <w:tabs>
          <w:tab w:val="left" w:pos="284"/>
          <w:tab w:val="left" w:pos="2160"/>
        </w:tabs>
        <w:spacing w:after="0" w:line="180" w:lineRule="auto"/>
        <w:ind w:left="1134"/>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Adószám: </w:t>
      </w:r>
      <w:r w:rsidRPr="00882905">
        <w:rPr>
          <w:rFonts w:ascii="Arial Unicode MS" w:eastAsia="Arial Unicode MS" w:hAnsi="Arial Unicode MS" w:cs="Arial Unicode MS"/>
          <w:sz w:val="20"/>
          <w:szCs w:val="20"/>
        </w:rPr>
        <w:tab/>
      </w:r>
    </w:p>
    <w:p w:rsidR="00767576" w:rsidRPr="00882905" w:rsidRDefault="00767576" w:rsidP="00767576">
      <w:pPr>
        <w:tabs>
          <w:tab w:val="left" w:pos="284"/>
          <w:tab w:val="left" w:pos="2160"/>
        </w:tabs>
        <w:spacing w:after="0" w:line="180" w:lineRule="auto"/>
        <w:ind w:left="1134"/>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Számlaszám: </w:t>
      </w:r>
      <w:r w:rsidRPr="00882905">
        <w:rPr>
          <w:rFonts w:ascii="Arial Unicode MS" w:eastAsia="Arial Unicode MS" w:hAnsi="Arial Unicode MS" w:cs="Arial Unicode MS"/>
          <w:sz w:val="20"/>
          <w:szCs w:val="20"/>
        </w:rPr>
        <w:tab/>
      </w:r>
    </w:p>
    <w:p w:rsidR="00767576" w:rsidRPr="00882905" w:rsidRDefault="00767576" w:rsidP="00767576">
      <w:pPr>
        <w:spacing w:after="0" w:line="180" w:lineRule="auto"/>
        <w:ind w:left="1134"/>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Tel.:  </w:t>
      </w:r>
      <w:r w:rsidRPr="00882905">
        <w:rPr>
          <w:rFonts w:ascii="Arial Unicode MS" w:eastAsia="Arial Unicode MS" w:hAnsi="Arial Unicode MS" w:cs="Arial Unicode MS"/>
          <w:sz w:val="20"/>
          <w:szCs w:val="20"/>
        </w:rPr>
        <w:tab/>
      </w:r>
      <w:r w:rsidRPr="00882905">
        <w:rPr>
          <w:rFonts w:ascii="Arial Unicode MS" w:eastAsia="Arial Unicode MS" w:hAnsi="Arial Unicode MS" w:cs="Arial Unicode MS"/>
          <w:sz w:val="20"/>
          <w:szCs w:val="20"/>
        </w:rPr>
        <w:tab/>
      </w:r>
    </w:p>
    <w:p w:rsidR="00767576" w:rsidRPr="00882905" w:rsidRDefault="00767576" w:rsidP="00767576">
      <w:pPr>
        <w:spacing w:after="0" w:line="180" w:lineRule="auto"/>
        <w:ind w:left="1134"/>
        <w:jc w:val="both"/>
        <w:rPr>
          <w:rFonts w:ascii="Arial Unicode MS" w:eastAsia="Arial Unicode MS" w:hAnsi="Arial Unicode MS" w:cs="Arial Unicode MS"/>
          <w:b/>
          <w:bCs/>
          <w:sz w:val="20"/>
          <w:szCs w:val="20"/>
        </w:rPr>
      </w:pPr>
      <w:r w:rsidRPr="00882905">
        <w:rPr>
          <w:rFonts w:ascii="Arial Unicode MS" w:eastAsia="Arial Unicode MS" w:hAnsi="Arial Unicode MS" w:cs="Arial Unicode MS"/>
          <w:sz w:val="20"/>
          <w:szCs w:val="20"/>
        </w:rPr>
        <w:t>Fax.:</w:t>
      </w:r>
      <w:r w:rsidRPr="00882905">
        <w:rPr>
          <w:rFonts w:ascii="Arial Unicode MS" w:eastAsia="Arial Unicode MS" w:hAnsi="Arial Unicode MS" w:cs="Arial Unicode MS"/>
          <w:sz w:val="20"/>
          <w:szCs w:val="20"/>
        </w:rPr>
        <w:tab/>
      </w:r>
      <w:r w:rsidRPr="00882905">
        <w:rPr>
          <w:rFonts w:ascii="Arial Unicode MS" w:eastAsia="Arial Unicode MS" w:hAnsi="Arial Unicode MS" w:cs="Arial Unicode MS"/>
          <w:sz w:val="20"/>
          <w:szCs w:val="20"/>
        </w:rPr>
        <w:tab/>
      </w:r>
    </w:p>
    <w:p w:rsidR="00767576" w:rsidRPr="00882905" w:rsidRDefault="00767576" w:rsidP="00767576">
      <w:pPr>
        <w:spacing w:after="0" w:line="180" w:lineRule="auto"/>
        <w:ind w:left="1134"/>
        <w:jc w:val="both"/>
        <w:rPr>
          <w:rFonts w:ascii="Arial Unicode MS" w:eastAsia="Arial Unicode MS" w:hAnsi="Arial Unicode MS" w:cs="Arial Unicode MS"/>
          <w:b/>
          <w:bCs/>
          <w:sz w:val="20"/>
          <w:szCs w:val="20"/>
        </w:rPr>
      </w:pPr>
      <w:r w:rsidRPr="00882905">
        <w:rPr>
          <w:rFonts w:ascii="Arial Unicode MS" w:eastAsia="Arial Unicode MS" w:hAnsi="Arial Unicode MS" w:cs="Arial Unicode MS"/>
          <w:bCs/>
          <w:sz w:val="20"/>
          <w:szCs w:val="20"/>
        </w:rPr>
        <w:t>Email:</w:t>
      </w:r>
      <w:r w:rsidRPr="00882905">
        <w:rPr>
          <w:rFonts w:ascii="Arial Unicode MS" w:eastAsia="Arial Unicode MS" w:hAnsi="Arial Unicode MS" w:cs="Arial Unicode MS"/>
          <w:b/>
          <w:bCs/>
          <w:sz w:val="20"/>
          <w:szCs w:val="20"/>
        </w:rPr>
        <w:tab/>
      </w:r>
      <w:r w:rsidRPr="00882905">
        <w:rPr>
          <w:rFonts w:ascii="Arial Unicode MS" w:eastAsia="Arial Unicode MS" w:hAnsi="Arial Unicode MS" w:cs="Arial Unicode MS"/>
          <w:b/>
          <w:bCs/>
          <w:sz w:val="20"/>
          <w:szCs w:val="20"/>
        </w:rPr>
        <w:tab/>
      </w:r>
    </w:p>
    <w:p w:rsidR="00767576" w:rsidRPr="00882905" w:rsidRDefault="00767576" w:rsidP="00767576">
      <w:pPr>
        <w:tabs>
          <w:tab w:val="left" w:pos="284"/>
          <w:tab w:val="left" w:pos="2160"/>
          <w:tab w:val="left" w:pos="3060"/>
          <w:tab w:val="left" w:pos="3828"/>
          <w:tab w:val="left" w:pos="7200"/>
        </w:tabs>
        <w:spacing w:after="0" w:line="180" w:lineRule="auto"/>
        <w:ind w:left="2444" w:firstLine="284"/>
        <w:jc w:val="both"/>
        <w:rPr>
          <w:rFonts w:ascii="Arial Unicode MS" w:eastAsia="Arial Unicode MS" w:hAnsi="Arial Unicode MS" w:cs="Arial Unicode MS"/>
          <w:b/>
          <w:bCs/>
          <w:sz w:val="20"/>
          <w:szCs w:val="20"/>
          <w:lang w:eastAsia="hu-HU"/>
        </w:rPr>
      </w:pPr>
    </w:p>
    <w:p w:rsidR="00767576" w:rsidRPr="00882905" w:rsidRDefault="00767576" w:rsidP="00767576">
      <w:pPr>
        <w:tabs>
          <w:tab w:val="left" w:pos="284"/>
          <w:tab w:val="left" w:pos="3828"/>
        </w:tabs>
        <w:spacing w:after="0" w:line="180" w:lineRule="auto"/>
        <w:ind w:firstLine="284"/>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mint megrendelő (továbbiakban:</w:t>
      </w:r>
      <w:r w:rsidRPr="00882905">
        <w:rPr>
          <w:rFonts w:ascii="Arial Unicode MS" w:eastAsia="Arial Unicode MS" w:hAnsi="Arial Unicode MS" w:cs="Arial Unicode MS"/>
          <w:b/>
          <w:bCs/>
          <w:sz w:val="20"/>
          <w:szCs w:val="20"/>
        </w:rPr>
        <w:t xml:space="preserve"> Megrendelő</w:t>
      </w:r>
      <w:r w:rsidRPr="00882905">
        <w:rPr>
          <w:rFonts w:ascii="Arial Unicode MS" w:eastAsia="Arial Unicode MS" w:hAnsi="Arial Unicode MS" w:cs="Arial Unicode MS"/>
          <w:sz w:val="20"/>
          <w:szCs w:val="20"/>
          <w:lang w:eastAsia="hu-HU"/>
        </w:rPr>
        <w:t>),</w:t>
      </w:r>
    </w:p>
    <w:p w:rsidR="00767576" w:rsidRPr="00882905" w:rsidRDefault="00767576" w:rsidP="00767576">
      <w:pPr>
        <w:tabs>
          <w:tab w:val="left" w:pos="3828"/>
        </w:tabs>
        <w:spacing w:after="0" w:line="180" w:lineRule="auto"/>
        <w:ind w:firstLine="284"/>
        <w:jc w:val="both"/>
        <w:rPr>
          <w:rFonts w:ascii="Arial Unicode MS" w:eastAsia="Arial Unicode MS" w:hAnsi="Arial Unicode MS" w:cs="Arial Unicode MS"/>
          <w:sz w:val="20"/>
          <w:szCs w:val="20"/>
          <w:lang w:eastAsia="hu-HU"/>
        </w:rPr>
      </w:pPr>
    </w:p>
    <w:p w:rsidR="00767576" w:rsidRPr="00882905" w:rsidRDefault="00767576" w:rsidP="00767576">
      <w:pPr>
        <w:tabs>
          <w:tab w:val="left" w:pos="3828"/>
        </w:tabs>
        <w:spacing w:after="0" w:line="180" w:lineRule="auto"/>
        <w:ind w:firstLine="28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másrészről</w:t>
      </w:r>
    </w:p>
    <w:p w:rsidR="00767576" w:rsidRPr="00FE4C8B" w:rsidRDefault="00767576" w:rsidP="00767576">
      <w:pPr>
        <w:spacing w:after="0" w:line="180" w:lineRule="auto"/>
        <w:ind w:left="1134"/>
        <w:jc w:val="both"/>
        <w:rPr>
          <w:rFonts w:ascii="Arial Unicode MS" w:eastAsia="Arial Unicode MS" w:hAnsi="Arial Unicode MS" w:cs="Arial Unicode MS"/>
          <w:sz w:val="20"/>
          <w:szCs w:val="20"/>
          <w:lang w:eastAsia="hu-HU"/>
        </w:rPr>
      </w:pPr>
      <w:r w:rsidRPr="00FE4C8B">
        <w:rPr>
          <w:rFonts w:ascii="Arial Unicode MS" w:eastAsia="Arial Unicode MS" w:hAnsi="Arial Unicode MS" w:cs="Arial Unicode MS"/>
          <w:sz w:val="20"/>
          <w:szCs w:val="20"/>
          <w:lang w:eastAsia="hu-HU"/>
        </w:rPr>
        <w:t xml:space="preserve">Név: </w:t>
      </w:r>
      <w:r w:rsidRPr="00FE4C8B">
        <w:rPr>
          <w:rFonts w:ascii="Arial Unicode MS" w:eastAsia="Arial Unicode MS" w:hAnsi="Arial Unicode MS" w:cs="Arial Unicode MS"/>
          <w:sz w:val="20"/>
          <w:szCs w:val="20"/>
          <w:lang w:eastAsia="hu-HU"/>
        </w:rPr>
        <w:tab/>
      </w:r>
      <w:r w:rsidRPr="00FE4C8B">
        <w:rPr>
          <w:rFonts w:ascii="Arial Unicode MS" w:eastAsia="Arial Unicode MS" w:hAnsi="Arial Unicode MS" w:cs="Arial Unicode MS"/>
          <w:sz w:val="20"/>
          <w:szCs w:val="20"/>
          <w:lang w:eastAsia="hu-HU"/>
        </w:rPr>
        <w:tab/>
      </w:r>
      <w:r w:rsidRPr="00FE4C8B">
        <w:rPr>
          <w:rFonts w:ascii="Arial Unicode MS" w:eastAsia="Arial Unicode MS" w:hAnsi="Arial Unicode MS" w:cs="Arial Unicode MS"/>
          <w:sz w:val="20"/>
          <w:szCs w:val="20"/>
          <w:lang w:eastAsia="hu-HU"/>
        </w:rPr>
        <w:tab/>
      </w:r>
    </w:p>
    <w:p w:rsidR="00767576" w:rsidRPr="00882905" w:rsidRDefault="00767576" w:rsidP="00767576">
      <w:pPr>
        <w:spacing w:after="0" w:line="180" w:lineRule="auto"/>
        <w:ind w:left="113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Székhely: </w:t>
      </w:r>
      <w:r w:rsidRPr="00882905">
        <w:rPr>
          <w:rFonts w:ascii="Arial Unicode MS" w:eastAsia="Arial Unicode MS" w:hAnsi="Arial Unicode MS" w:cs="Arial Unicode MS"/>
          <w:sz w:val="20"/>
          <w:szCs w:val="20"/>
          <w:lang w:eastAsia="hu-HU"/>
        </w:rPr>
        <w:tab/>
      </w:r>
    </w:p>
    <w:p w:rsidR="00767576" w:rsidRPr="00882905" w:rsidRDefault="00767576" w:rsidP="00767576">
      <w:pPr>
        <w:spacing w:after="0" w:line="180" w:lineRule="auto"/>
        <w:ind w:left="113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Képviseli:</w:t>
      </w:r>
      <w:r w:rsidRPr="00882905">
        <w:rPr>
          <w:rFonts w:ascii="Arial Unicode MS" w:eastAsia="Arial Unicode MS" w:hAnsi="Arial Unicode MS" w:cs="Arial Unicode MS"/>
          <w:sz w:val="20"/>
          <w:szCs w:val="20"/>
          <w:lang w:eastAsia="hu-HU"/>
        </w:rPr>
        <w:tab/>
      </w:r>
      <w:r w:rsidRPr="00882905">
        <w:rPr>
          <w:rFonts w:ascii="Arial Unicode MS" w:eastAsia="Arial Unicode MS" w:hAnsi="Arial Unicode MS" w:cs="Arial Unicode MS"/>
          <w:sz w:val="20"/>
          <w:szCs w:val="20"/>
          <w:lang w:eastAsia="hu-HU"/>
        </w:rPr>
        <w:tab/>
      </w:r>
      <w:r w:rsidRPr="00882905">
        <w:rPr>
          <w:rFonts w:ascii="Arial Unicode MS" w:eastAsia="Arial Unicode MS" w:hAnsi="Arial Unicode MS" w:cs="Arial Unicode MS"/>
          <w:sz w:val="20"/>
          <w:szCs w:val="20"/>
          <w:lang w:eastAsia="hu-HU"/>
        </w:rPr>
        <w:tab/>
      </w:r>
    </w:p>
    <w:p w:rsidR="00767576" w:rsidRPr="00882905" w:rsidRDefault="00767576" w:rsidP="00767576">
      <w:pPr>
        <w:spacing w:after="0" w:line="180" w:lineRule="auto"/>
        <w:ind w:left="113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Adószám: </w:t>
      </w:r>
      <w:r w:rsidRPr="00882905">
        <w:rPr>
          <w:rFonts w:ascii="Arial Unicode MS" w:eastAsia="Arial Unicode MS" w:hAnsi="Arial Unicode MS" w:cs="Arial Unicode MS"/>
          <w:sz w:val="20"/>
          <w:szCs w:val="20"/>
          <w:lang w:eastAsia="hu-HU"/>
        </w:rPr>
        <w:tab/>
        <w:t xml:space="preserve"> </w:t>
      </w:r>
    </w:p>
    <w:p w:rsidR="00767576" w:rsidRPr="00882905" w:rsidRDefault="00767576" w:rsidP="00767576">
      <w:pPr>
        <w:spacing w:after="0" w:line="180" w:lineRule="auto"/>
        <w:ind w:left="1134"/>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Cégjegyzékszáma:</w:t>
      </w:r>
      <w:r w:rsidRPr="00882905">
        <w:rPr>
          <w:rFonts w:ascii="Arial Unicode MS" w:eastAsia="Arial Unicode MS" w:hAnsi="Arial Unicode MS" w:cs="Arial Unicode MS"/>
          <w:sz w:val="20"/>
          <w:szCs w:val="20"/>
        </w:rPr>
        <w:tab/>
      </w:r>
    </w:p>
    <w:p w:rsidR="00767576" w:rsidRPr="00882905" w:rsidRDefault="00767576" w:rsidP="00767576">
      <w:pPr>
        <w:spacing w:after="0" w:line="180" w:lineRule="auto"/>
        <w:ind w:left="1134"/>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Statisztikai számjele:</w:t>
      </w:r>
      <w:r w:rsidRPr="00882905">
        <w:rPr>
          <w:rFonts w:ascii="Arial Unicode MS" w:eastAsia="Arial Unicode MS" w:hAnsi="Arial Unicode MS" w:cs="Arial Unicode MS"/>
          <w:sz w:val="20"/>
          <w:szCs w:val="20"/>
        </w:rPr>
        <w:tab/>
      </w:r>
    </w:p>
    <w:p w:rsidR="00767576" w:rsidRPr="00882905" w:rsidRDefault="00767576" w:rsidP="00767576">
      <w:pPr>
        <w:tabs>
          <w:tab w:val="left" w:pos="3828"/>
        </w:tabs>
        <w:spacing w:after="0" w:line="180" w:lineRule="auto"/>
        <w:ind w:left="113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Vállalkozó kivitelezők nyilvántartása szerinti nyilvántartási szám: </w:t>
      </w:r>
    </w:p>
    <w:p w:rsidR="00767576" w:rsidRPr="00882905" w:rsidRDefault="00767576" w:rsidP="00767576">
      <w:pPr>
        <w:tabs>
          <w:tab w:val="left" w:pos="3828"/>
        </w:tabs>
        <w:spacing w:after="0" w:line="180" w:lineRule="auto"/>
        <w:ind w:left="113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Pénzforgalmi számlaszám: </w:t>
      </w:r>
    </w:p>
    <w:p w:rsidR="00767576" w:rsidRPr="00882905" w:rsidRDefault="00767576" w:rsidP="00767576">
      <w:pPr>
        <w:tabs>
          <w:tab w:val="left" w:pos="3828"/>
        </w:tabs>
        <w:spacing w:after="0" w:line="180" w:lineRule="auto"/>
        <w:ind w:firstLine="284"/>
        <w:jc w:val="both"/>
        <w:rPr>
          <w:rFonts w:ascii="Arial Unicode MS" w:eastAsia="Arial Unicode MS" w:hAnsi="Arial Unicode MS" w:cs="Arial Unicode MS"/>
          <w:sz w:val="20"/>
          <w:szCs w:val="20"/>
          <w:lang w:eastAsia="hu-HU"/>
        </w:rPr>
      </w:pPr>
    </w:p>
    <w:p w:rsidR="00767576" w:rsidRPr="00882905" w:rsidRDefault="00767576" w:rsidP="00767576">
      <w:pPr>
        <w:tabs>
          <w:tab w:val="left" w:pos="3828"/>
        </w:tabs>
        <w:spacing w:after="0" w:line="180" w:lineRule="auto"/>
        <w:ind w:firstLine="28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mint vállalkozó (a továbbiakban: </w:t>
      </w:r>
      <w:r w:rsidRPr="00882905">
        <w:rPr>
          <w:rFonts w:ascii="Arial Unicode MS" w:eastAsia="Arial Unicode MS" w:hAnsi="Arial Unicode MS" w:cs="Arial Unicode MS"/>
          <w:b/>
          <w:sz w:val="20"/>
          <w:szCs w:val="20"/>
          <w:lang w:eastAsia="hu-HU"/>
        </w:rPr>
        <w:t>Vállalkozó</w:t>
      </w:r>
      <w:r w:rsidRPr="00882905">
        <w:rPr>
          <w:rFonts w:ascii="Arial Unicode MS" w:eastAsia="Arial Unicode MS" w:hAnsi="Arial Unicode MS" w:cs="Arial Unicode MS"/>
          <w:sz w:val="20"/>
          <w:szCs w:val="20"/>
          <w:lang w:eastAsia="hu-HU"/>
        </w:rPr>
        <w:t xml:space="preserve">) </w:t>
      </w:r>
    </w:p>
    <w:p w:rsidR="00767576" w:rsidRPr="00882905" w:rsidRDefault="00767576" w:rsidP="00767576">
      <w:pPr>
        <w:tabs>
          <w:tab w:val="left" w:pos="3828"/>
        </w:tabs>
        <w:spacing w:after="0" w:line="180" w:lineRule="auto"/>
        <w:ind w:firstLine="28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 </w:t>
      </w:r>
    </w:p>
    <w:p w:rsidR="00767576" w:rsidRPr="00882905" w:rsidRDefault="00767576" w:rsidP="00767576">
      <w:pPr>
        <w:tabs>
          <w:tab w:val="left" w:pos="3828"/>
        </w:tabs>
        <w:spacing w:after="0" w:line="180" w:lineRule="auto"/>
        <w:ind w:left="28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(a továbbiakban együttes említés esetén: </w:t>
      </w:r>
      <w:r w:rsidRPr="00882905">
        <w:rPr>
          <w:rFonts w:ascii="Arial Unicode MS" w:eastAsia="Arial Unicode MS" w:hAnsi="Arial Unicode MS" w:cs="Arial Unicode MS"/>
          <w:b/>
          <w:sz w:val="20"/>
          <w:szCs w:val="20"/>
          <w:lang w:eastAsia="hu-HU"/>
        </w:rPr>
        <w:t>Felek</w:t>
      </w:r>
      <w:r w:rsidRPr="00882905">
        <w:rPr>
          <w:rFonts w:ascii="Arial Unicode MS" w:eastAsia="Arial Unicode MS" w:hAnsi="Arial Unicode MS" w:cs="Arial Unicode MS"/>
          <w:sz w:val="20"/>
          <w:szCs w:val="20"/>
          <w:lang w:eastAsia="hu-HU"/>
        </w:rPr>
        <w:t>)</w:t>
      </w:r>
    </w:p>
    <w:p w:rsidR="00767576" w:rsidRPr="00882905" w:rsidRDefault="00767576" w:rsidP="00767576">
      <w:pPr>
        <w:tabs>
          <w:tab w:val="left" w:pos="3828"/>
        </w:tabs>
        <w:spacing w:after="0" w:line="180" w:lineRule="auto"/>
        <w:ind w:left="284"/>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között, az alábbiakban meghatározott helyen és alulírott időpontban a következő feltételek szerint:</w:t>
      </w:r>
    </w:p>
    <w:p w:rsidR="00767576" w:rsidRPr="00882905" w:rsidRDefault="00767576" w:rsidP="00A44947">
      <w:pPr>
        <w:spacing w:after="0" w:line="180" w:lineRule="auto"/>
        <w:jc w:val="center"/>
        <w:rPr>
          <w:rFonts w:ascii="Arial Unicode MS" w:eastAsia="Arial Unicode MS" w:hAnsi="Arial Unicode MS" w:cs="Arial Unicode MS"/>
          <w:b/>
          <w:bCs/>
          <w:sz w:val="20"/>
          <w:szCs w:val="20"/>
          <w:u w:val="single"/>
        </w:rPr>
      </w:pPr>
    </w:p>
    <w:tbl>
      <w:tblPr>
        <w:tblStyle w:val="Rcsostblzat"/>
        <w:tblW w:w="0" w:type="auto"/>
        <w:tblInd w:w="108" w:type="dxa"/>
        <w:tblLook w:val="04A0"/>
      </w:tblPr>
      <w:tblGrid>
        <w:gridCol w:w="9671"/>
      </w:tblGrid>
      <w:tr w:rsidR="002B2BB3" w:rsidRPr="002B2BB3" w:rsidTr="002B2BB3">
        <w:tc>
          <w:tcPr>
            <w:tcW w:w="9671" w:type="dxa"/>
          </w:tcPr>
          <w:p w:rsidR="002B2BB3" w:rsidRPr="002B2BB3" w:rsidRDefault="002B2BB3" w:rsidP="002B2BB3">
            <w:pPr>
              <w:spacing w:before="120" w:after="120" w:line="180" w:lineRule="auto"/>
              <w:rPr>
                <w:rFonts w:ascii="Arial Unicode MS" w:eastAsia="Arial Unicode MS" w:hAnsi="Arial Unicode MS" w:cs="Arial Unicode MS"/>
                <w:b/>
                <w:bCs/>
                <w:sz w:val="20"/>
                <w:szCs w:val="20"/>
              </w:rPr>
            </w:pPr>
            <w:r w:rsidRPr="002B2BB3">
              <w:rPr>
                <w:rFonts w:ascii="Arial Unicode MS" w:eastAsia="Arial Unicode MS" w:hAnsi="Arial Unicode MS" w:cs="Arial Unicode MS"/>
                <w:b/>
                <w:bCs/>
                <w:sz w:val="20"/>
                <w:szCs w:val="20"/>
              </w:rPr>
              <w:t>1. PREAMBULUM</w:t>
            </w:r>
          </w:p>
        </w:tc>
      </w:tr>
    </w:tbl>
    <w:p w:rsidR="002B2BB3" w:rsidRPr="002B2BB3" w:rsidRDefault="002B2BB3" w:rsidP="00A44947">
      <w:pPr>
        <w:spacing w:after="0" w:line="180" w:lineRule="auto"/>
        <w:rPr>
          <w:rFonts w:ascii="Arial Unicode MS" w:eastAsia="Arial Unicode MS" w:hAnsi="Arial Unicode MS" w:cs="Arial Unicode MS"/>
          <w:b/>
          <w:bCs/>
          <w:sz w:val="20"/>
          <w:szCs w:val="20"/>
        </w:rPr>
      </w:pPr>
    </w:p>
    <w:p w:rsidR="00767576" w:rsidRPr="000C4669" w:rsidRDefault="00767576" w:rsidP="00A44947">
      <w:pPr>
        <w:numPr>
          <w:ilvl w:val="1"/>
          <w:numId w:val="43"/>
        </w:numPr>
        <w:spacing w:after="0" w:line="180" w:lineRule="auto"/>
        <w:rPr>
          <w:rFonts w:ascii="Arial Unicode MS" w:eastAsia="Arial Unicode MS" w:hAnsi="Arial Unicode MS" w:cs="Arial Unicode MS"/>
          <w:b/>
          <w:bCs/>
          <w:sz w:val="20"/>
          <w:szCs w:val="20"/>
        </w:rPr>
      </w:pPr>
      <w:r w:rsidRPr="000C4669">
        <w:rPr>
          <w:rFonts w:ascii="Arial Unicode MS" w:eastAsia="Arial Unicode MS" w:hAnsi="Arial Unicode MS" w:cs="Arial Unicode MS"/>
          <w:b/>
          <w:bCs/>
          <w:sz w:val="20"/>
          <w:szCs w:val="20"/>
        </w:rPr>
        <w:t>Előzmények</w:t>
      </w:r>
    </w:p>
    <w:p w:rsidR="00767576" w:rsidRPr="00882905" w:rsidRDefault="00767576" w:rsidP="00A44947">
      <w:p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napToGrid w:val="0"/>
          <w:sz w:val="20"/>
          <w:szCs w:val="20"/>
          <w:lang w:eastAsia="hu-HU"/>
        </w:rPr>
        <w:t>Megrendelő, mint Ajánlatkérő a közbeszerzésekről szóló 2015. évi CXLIII. törvény (továbbiakban: „</w:t>
      </w:r>
      <w:r w:rsidRPr="00882905">
        <w:rPr>
          <w:rFonts w:ascii="Arial Unicode MS" w:eastAsia="Arial Unicode MS" w:hAnsi="Arial Unicode MS" w:cs="Arial Unicode MS"/>
          <w:b/>
          <w:snapToGrid w:val="0"/>
          <w:sz w:val="20"/>
          <w:szCs w:val="20"/>
          <w:lang w:eastAsia="hu-HU"/>
        </w:rPr>
        <w:t>Kbt</w:t>
      </w:r>
      <w:r w:rsidRPr="00882905">
        <w:rPr>
          <w:rFonts w:ascii="Arial Unicode MS" w:eastAsia="Arial Unicode MS" w:hAnsi="Arial Unicode MS" w:cs="Arial Unicode MS"/>
          <w:snapToGrid w:val="0"/>
          <w:sz w:val="20"/>
          <w:szCs w:val="20"/>
          <w:lang w:eastAsia="hu-HU"/>
        </w:rPr>
        <w:t xml:space="preserve">.) 115. § alapján </w:t>
      </w:r>
      <w:r w:rsidR="00AC633C"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E902A7" w:rsidRPr="00BB11E3">
        <w:rPr>
          <w:rFonts w:ascii="Arial Unicode MS" w:eastAsia="Arial Unicode MS" w:hAnsi="Arial Unicode MS" w:cs="Arial Unicode MS"/>
          <w:sz w:val="20"/>
          <w:szCs w:val="20"/>
        </w:rPr>
        <w:t xml:space="preserve"> tárgyú</w:t>
      </w:r>
      <w:r w:rsidR="00E902A7">
        <w:rPr>
          <w:rFonts w:ascii="Arial Unicode MS" w:eastAsia="Arial Unicode MS" w:hAnsi="Arial Unicode MS" w:cs="Arial Unicode MS"/>
          <w:sz w:val="18"/>
          <w:szCs w:val="18"/>
        </w:rPr>
        <w:t xml:space="preserve"> </w:t>
      </w:r>
      <w:r w:rsidRPr="00882905">
        <w:rPr>
          <w:rFonts w:ascii="Arial Unicode MS" w:eastAsia="Arial Unicode MS" w:hAnsi="Arial Unicode MS" w:cs="Arial Unicode MS"/>
          <w:snapToGrid w:val="0"/>
          <w:sz w:val="20"/>
          <w:szCs w:val="20"/>
          <w:lang w:eastAsia="hu-HU"/>
        </w:rPr>
        <w:t>közbeszerzési eljárást folytatott le</w:t>
      </w:r>
      <w:r w:rsidRPr="00882905">
        <w:rPr>
          <w:rFonts w:ascii="Arial Unicode MS" w:eastAsia="Arial Unicode MS" w:hAnsi="Arial Unicode MS" w:cs="Arial Unicode MS"/>
          <w:sz w:val="20"/>
          <w:szCs w:val="20"/>
          <w:lang w:eastAsia="hu-HU"/>
        </w:rPr>
        <w:t xml:space="preserve"> (továbbiakban: „</w:t>
      </w:r>
      <w:r w:rsidRPr="00882905">
        <w:rPr>
          <w:rFonts w:ascii="Arial Unicode MS" w:eastAsia="Arial Unicode MS" w:hAnsi="Arial Unicode MS" w:cs="Arial Unicode MS"/>
          <w:b/>
          <w:sz w:val="20"/>
          <w:szCs w:val="20"/>
          <w:lang w:eastAsia="hu-HU"/>
        </w:rPr>
        <w:t>Közbeszerzési</w:t>
      </w:r>
      <w:r w:rsidRPr="00882905">
        <w:rPr>
          <w:rFonts w:ascii="Arial Unicode MS" w:eastAsia="Arial Unicode MS" w:hAnsi="Arial Unicode MS" w:cs="Arial Unicode MS"/>
          <w:sz w:val="20"/>
          <w:szCs w:val="20"/>
          <w:lang w:eastAsia="hu-HU"/>
        </w:rPr>
        <w:t xml:space="preserve"> </w:t>
      </w:r>
      <w:r w:rsidRPr="00882905">
        <w:rPr>
          <w:rFonts w:ascii="Arial Unicode MS" w:eastAsia="Arial Unicode MS" w:hAnsi="Arial Unicode MS" w:cs="Arial Unicode MS"/>
          <w:b/>
          <w:sz w:val="20"/>
          <w:szCs w:val="20"/>
          <w:lang w:eastAsia="hu-HU"/>
        </w:rPr>
        <w:t>Eljárás</w:t>
      </w:r>
      <w:r w:rsidRPr="00882905">
        <w:rPr>
          <w:rFonts w:ascii="Arial Unicode MS" w:eastAsia="Arial Unicode MS" w:hAnsi="Arial Unicode MS" w:cs="Arial Unicode MS"/>
          <w:sz w:val="20"/>
          <w:szCs w:val="20"/>
          <w:lang w:eastAsia="hu-HU"/>
        </w:rPr>
        <w:t>”).</w:t>
      </w:r>
    </w:p>
    <w:p w:rsidR="00767576" w:rsidRPr="00FE4C8B" w:rsidRDefault="00767576" w:rsidP="00A44947">
      <w:pPr>
        <w:spacing w:after="0" w:line="180" w:lineRule="auto"/>
        <w:jc w:val="both"/>
        <w:rPr>
          <w:rFonts w:ascii="Arial Unicode MS" w:eastAsia="Arial Unicode MS" w:hAnsi="Arial Unicode MS" w:cs="Arial Unicode MS"/>
          <w:sz w:val="12"/>
          <w:szCs w:val="20"/>
          <w:lang w:eastAsia="hu-HU"/>
        </w:rPr>
      </w:pPr>
    </w:p>
    <w:p w:rsidR="00FE4C8B" w:rsidRPr="00457DE4" w:rsidRDefault="00FE4C8B" w:rsidP="00FE4C8B">
      <w:pPr>
        <w:pStyle w:val="Jegyzetszveg1"/>
        <w:spacing w:line="180" w:lineRule="auto"/>
        <w:jc w:val="both"/>
        <w:rPr>
          <w:rFonts w:ascii="Arial Unicode MS" w:eastAsia="Arial Unicode MS" w:hAnsi="Arial Unicode MS" w:cs="Arial Unicode MS"/>
          <w:color w:val="000000"/>
        </w:rPr>
      </w:pPr>
      <w:r w:rsidRPr="009F43AF">
        <w:rPr>
          <w:rFonts w:ascii="Arial Unicode MS" w:eastAsia="Arial Unicode MS" w:hAnsi="Arial Unicode MS" w:cs="Arial Unicode MS"/>
          <w:color w:val="000000"/>
        </w:rPr>
        <w:t>Megrendelő a közbeszerzési eljárásban benyújtott ajánlatokat megvizsgálta, azokat egymással összevetette. Megrendelő a közbeszerzési eljárás alapján hozott döntése szerint nyertes ajánlattevőként a jelen szerződést aláíró Vállalkozót nevezte meg</w:t>
      </w:r>
      <w:r>
        <w:rPr>
          <w:rFonts w:ascii="Arial Unicode MS" w:eastAsia="Arial Unicode MS" w:hAnsi="Arial Unicode MS" w:cs="Arial Unicode MS"/>
          <w:color w:val="000000"/>
        </w:rPr>
        <w:t xml:space="preserve">, aki a </w:t>
      </w:r>
      <w:r w:rsidRPr="00027673">
        <w:rPr>
          <w:rFonts w:ascii="Arial Unicode MS" w:eastAsia="Arial Unicode MS" w:hAnsi="Arial Unicode MS" w:cs="Arial Unicode MS"/>
        </w:rPr>
        <w:t>Kbt. 77. § (4) bekezdése alapján a</w:t>
      </w:r>
      <w:r>
        <w:rPr>
          <w:rFonts w:ascii="Arial Unicode MS" w:eastAsia="Arial Unicode MS" w:hAnsi="Arial Unicode MS" w:cs="Arial Unicode MS"/>
        </w:rPr>
        <w:t>z értékelési szempontokra tekintettel a</w:t>
      </w:r>
      <w:r w:rsidRPr="00027673">
        <w:rPr>
          <w:rFonts w:ascii="Arial Unicode MS" w:eastAsia="Arial Unicode MS" w:hAnsi="Arial Unicode MS" w:cs="Arial Unicode MS"/>
        </w:rPr>
        <w:t xml:space="preserve"> </w:t>
      </w:r>
      <w:r>
        <w:rPr>
          <w:rFonts w:ascii="Arial Unicode MS" w:eastAsia="Arial Unicode MS" w:hAnsi="Arial Unicode MS" w:cs="Arial Unicode MS"/>
        </w:rPr>
        <w:t>legjobb ár/értékarányú</w:t>
      </w:r>
      <w:r w:rsidRPr="00027673">
        <w:rPr>
          <w:rFonts w:ascii="Arial Unicode MS" w:eastAsia="Arial Unicode MS" w:hAnsi="Arial Unicode MS" w:cs="Arial Unicode MS"/>
        </w:rPr>
        <w:t xml:space="preserve"> érvényes ajánlatot tette</w:t>
      </w:r>
      <w:r>
        <w:rPr>
          <w:rFonts w:ascii="Arial Unicode MS" w:eastAsia="Arial Unicode MS" w:hAnsi="Arial Unicode MS" w:cs="Arial Unicode MS"/>
        </w:rPr>
        <w:t>.</w:t>
      </w:r>
    </w:p>
    <w:p w:rsidR="00FE4C8B" w:rsidRPr="004D5922" w:rsidRDefault="00FE4C8B" w:rsidP="00FE4C8B">
      <w:pPr>
        <w:pStyle w:val="Jegyzetszveg1"/>
        <w:spacing w:line="180" w:lineRule="auto"/>
        <w:jc w:val="both"/>
        <w:rPr>
          <w:rFonts w:ascii="Arial Unicode MS" w:eastAsia="Arial Unicode MS" w:hAnsi="Arial Unicode MS" w:cs="Arial Unicode MS"/>
          <w:sz w:val="10"/>
        </w:rPr>
      </w:pPr>
    </w:p>
    <w:p w:rsidR="00FE4C8B" w:rsidRDefault="00FE4C8B" w:rsidP="00FE4C8B">
      <w:pPr>
        <w:pStyle w:val="Jegyzetszveg1"/>
        <w:spacing w:line="180" w:lineRule="auto"/>
        <w:jc w:val="both"/>
        <w:rPr>
          <w:rFonts w:ascii="Arial Unicode MS" w:eastAsia="Arial Unicode MS" w:hAnsi="Arial Unicode MS" w:cs="Arial Unicode MS"/>
        </w:rPr>
      </w:pPr>
      <w:r w:rsidRPr="00027673">
        <w:rPr>
          <w:rFonts w:ascii="Arial Unicode MS" w:eastAsia="Arial Unicode MS" w:hAnsi="Arial Unicode MS" w:cs="Arial Unicode MS"/>
        </w:rPr>
        <w:t>A felek rögzítik, hogy jelen szerződésüket a fentiekben meghatározott közbeszerzési eljárás eredményeként, az eljárást megindító felhívás, valamint dokumentáció</w:t>
      </w:r>
      <w:r>
        <w:rPr>
          <w:rFonts w:ascii="Arial Unicode MS" w:eastAsia="Arial Unicode MS" w:hAnsi="Arial Unicode MS" w:cs="Arial Unicode MS"/>
        </w:rPr>
        <w:t>, műszaki és tervezői iratok</w:t>
      </w:r>
      <w:r w:rsidRPr="00027673">
        <w:rPr>
          <w:rFonts w:ascii="Arial Unicode MS" w:eastAsia="Arial Unicode MS" w:hAnsi="Arial Unicode MS" w:cs="Arial Unicode MS"/>
        </w:rPr>
        <w:t xml:space="preserve"> és a Kivitelező által benyújtott ajánlat tartalma szerint kötik meg.</w:t>
      </w:r>
    </w:p>
    <w:p w:rsidR="00FE4C8B" w:rsidRPr="004D5922" w:rsidRDefault="00FE4C8B" w:rsidP="00FE4C8B">
      <w:pPr>
        <w:pStyle w:val="Jegyzetszveg1"/>
        <w:spacing w:line="180" w:lineRule="auto"/>
        <w:jc w:val="both"/>
        <w:rPr>
          <w:rFonts w:ascii="Arial Unicode MS" w:eastAsia="Arial Unicode MS" w:hAnsi="Arial Unicode MS" w:cs="Arial Unicode MS"/>
          <w:sz w:val="10"/>
        </w:rPr>
      </w:pPr>
    </w:p>
    <w:p w:rsidR="00FE4C8B" w:rsidRDefault="00FE4C8B" w:rsidP="00FE4C8B">
      <w:pPr>
        <w:pStyle w:val="Jegyzetszveg1"/>
        <w:spacing w:line="180" w:lineRule="auto"/>
        <w:jc w:val="both"/>
        <w:rPr>
          <w:rFonts w:ascii="Arial Unicode MS" w:eastAsia="Arial Unicode MS" w:hAnsi="Arial Unicode MS" w:cs="Arial Unicode MS"/>
          <w:color w:val="000000"/>
        </w:rPr>
      </w:pPr>
      <w:r w:rsidRPr="009F43AF">
        <w:rPr>
          <w:rFonts w:ascii="Arial Unicode MS" w:eastAsia="Arial Unicode MS" w:hAnsi="Arial Unicode MS" w:cs="Arial Unicode MS"/>
        </w:rPr>
        <w:t xml:space="preserve">A </w:t>
      </w:r>
      <w:r w:rsidRPr="009F43AF">
        <w:rPr>
          <w:rFonts w:ascii="Arial Unicode MS" w:eastAsia="Arial Unicode MS" w:hAnsi="Arial Unicode MS" w:cs="Arial Unicode MS"/>
          <w:color w:val="000000"/>
        </w:rPr>
        <w:t xml:space="preserve">Vállalkozó kifejezetten nyilatkozik, hogy az ajánlattétel során a vonatkozó </w:t>
      </w:r>
      <w:r>
        <w:rPr>
          <w:rFonts w:ascii="Arial Unicode MS" w:eastAsia="Arial Unicode MS" w:hAnsi="Arial Unicode MS" w:cs="Arial Unicode MS"/>
          <w:color w:val="000000"/>
        </w:rPr>
        <w:t xml:space="preserve">műszaki </w:t>
      </w:r>
      <w:r w:rsidRPr="009F43AF">
        <w:rPr>
          <w:rFonts w:ascii="Arial Unicode MS" w:eastAsia="Arial Unicode MS" w:hAnsi="Arial Unicode MS" w:cs="Arial Unicode MS"/>
          <w:color w:val="000000"/>
        </w:rPr>
        <w:t>dokumentációt, műszaki leí</w:t>
      </w:r>
      <w:r>
        <w:rPr>
          <w:rFonts w:ascii="Arial Unicode MS" w:eastAsia="Arial Unicode MS" w:hAnsi="Arial Unicode MS" w:cs="Arial Unicode MS"/>
          <w:color w:val="000000"/>
        </w:rPr>
        <w:t>rás</w:t>
      </w:r>
      <w:r w:rsidRPr="009F43AF">
        <w:rPr>
          <w:rFonts w:ascii="Arial Unicode MS" w:eastAsia="Arial Unicode MS" w:hAnsi="Arial Unicode MS" w:cs="Arial Unicode MS"/>
          <w:color w:val="000000"/>
        </w:rPr>
        <w:t>t, az ajánlattételi felhívást, a dokumentációt és annak valamennyi mellékletét, továbbá minden egyéb rendelkezésre álló dokumentumot áttekintett, a beruházás megvalósíthatósága szempontjából megfelelőnek találta és ajánlatát a fentiekben rögzítetteknek megfelelően tette.</w:t>
      </w:r>
    </w:p>
    <w:p w:rsidR="00FE4C8B" w:rsidRDefault="00FE4C8B" w:rsidP="00FE4C8B">
      <w:pPr>
        <w:spacing w:after="0" w:line="180" w:lineRule="auto"/>
        <w:jc w:val="both"/>
        <w:rPr>
          <w:rFonts w:ascii="Arial Unicode MS" w:eastAsia="Arial Unicode MS" w:hAnsi="Arial Unicode MS" w:cs="Arial Unicode MS"/>
          <w:sz w:val="10"/>
          <w:szCs w:val="20"/>
          <w:lang w:eastAsia="ar-SA"/>
        </w:rPr>
      </w:pPr>
    </w:p>
    <w:p w:rsidR="006D41BE" w:rsidRPr="00597746" w:rsidRDefault="006D41BE" w:rsidP="00FE4C8B">
      <w:pPr>
        <w:spacing w:after="0" w:line="180" w:lineRule="auto"/>
        <w:jc w:val="both"/>
        <w:rPr>
          <w:rFonts w:ascii="Arial Unicode MS" w:eastAsia="Arial Unicode MS" w:hAnsi="Arial Unicode MS" w:cs="Arial Unicode MS"/>
          <w:sz w:val="10"/>
          <w:szCs w:val="20"/>
        </w:rPr>
      </w:pPr>
    </w:p>
    <w:p w:rsidR="00FE4C8B" w:rsidRDefault="00FE4C8B" w:rsidP="00FE4C8B">
      <w:pPr>
        <w:spacing w:after="0" w:line="180" w:lineRule="auto"/>
        <w:jc w:val="both"/>
        <w:rPr>
          <w:rFonts w:ascii="Arial Unicode MS" w:eastAsia="Arial Unicode MS" w:hAnsi="Arial Unicode MS" w:cs="Arial Unicode MS"/>
          <w:sz w:val="20"/>
          <w:szCs w:val="20"/>
        </w:rPr>
      </w:pPr>
      <w:r w:rsidRPr="00027673">
        <w:rPr>
          <w:rFonts w:ascii="Arial Unicode MS" w:eastAsia="Arial Unicode MS" w:hAnsi="Arial Unicode MS" w:cs="Arial Unicode MS"/>
          <w:sz w:val="20"/>
          <w:szCs w:val="20"/>
        </w:rPr>
        <w:t>Kivitelező nyertes ajánlatának a Kbt. 131. § (2) bekezdése szerinti elemei:</w:t>
      </w:r>
    </w:p>
    <w:p w:rsidR="000E6A45" w:rsidRDefault="000E6A45" w:rsidP="00FE4C8B">
      <w:pPr>
        <w:spacing w:after="0" w:line="180" w:lineRule="auto"/>
        <w:jc w:val="both"/>
        <w:rPr>
          <w:rFonts w:ascii="Arial Unicode MS" w:eastAsia="Arial Unicode MS" w:hAnsi="Arial Unicode MS" w:cs="Arial Unicode MS"/>
          <w:sz w:val="20"/>
          <w:szCs w:val="20"/>
        </w:rPr>
      </w:pPr>
    </w:p>
    <w:p w:rsidR="00FE4C8B" w:rsidRDefault="000E6A45" w:rsidP="000E6A45">
      <w:pPr>
        <w:pStyle w:val="Listaszerbekezds"/>
        <w:numPr>
          <w:ilvl w:val="0"/>
          <w:numId w:val="55"/>
        </w:numPr>
        <w:spacing w:after="0" w:line="180" w:lineRule="auto"/>
        <w:ind w:left="284" w:hanging="284"/>
        <w:jc w:val="both"/>
        <w:rPr>
          <w:rFonts w:ascii="Arial Unicode MS" w:eastAsia="Arial Unicode MS" w:hAnsi="Arial Unicode MS" w:cs="Arial Unicode MS"/>
          <w:b/>
          <w:color w:val="FF0000"/>
          <w:sz w:val="20"/>
          <w:szCs w:val="20"/>
        </w:rPr>
      </w:pPr>
      <w:r w:rsidRPr="000E6A45">
        <w:rPr>
          <w:rFonts w:ascii="Arial Unicode MS" w:eastAsia="Arial Unicode MS" w:hAnsi="Arial Unicode MS" w:cs="Arial Unicode MS"/>
          <w:b/>
          <w:color w:val="FF0000"/>
          <w:sz w:val="20"/>
          <w:szCs w:val="20"/>
        </w:rPr>
        <w:lastRenderedPageBreak/>
        <w:t>ajánlati rész:</w:t>
      </w:r>
      <w:r>
        <w:rPr>
          <w:rFonts w:ascii="Arial Unicode MS" w:eastAsia="Arial Unicode MS" w:hAnsi="Arial Unicode MS" w:cs="Arial Unicode MS"/>
          <w:b/>
          <w:color w:val="FF0000"/>
          <w:sz w:val="20"/>
          <w:szCs w:val="20"/>
        </w:rPr>
        <w:t xml:space="preserve"> Konyha épület</w:t>
      </w:r>
    </w:p>
    <w:tbl>
      <w:tblPr>
        <w:tblW w:w="0" w:type="auto"/>
        <w:tblInd w:w="108" w:type="dxa"/>
        <w:tblLayout w:type="fixed"/>
        <w:tblLook w:val="0000"/>
      </w:tblPr>
      <w:tblGrid>
        <w:gridCol w:w="2127"/>
        <w:gridCol w:w="4677"/>
        <w:gridCol w:w="2835"/>
      </w:tblGrid>
      <w:tr w:rsidR="000B6735" w:rsidRPr="00C16FA0" w:rsidTr="00CA3471">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D87D54" w:rsidRDefault="000B6735" w:rsidP="00CA3471">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D87D54" w:rsidRDefault="000B6735" w:rsidP="00CA3471">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 megnevezése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D87D54" w:rsidRDefault="000B6735" w:rsidP="00CA3471">
            <w:pPr>
              <w:spacing w:after="0" w:line="240" w:lineRule="auto"/>
              <w:jc w:val="center"/>
              <w:rPr>
                <w:rFonts w:ascii="Arial Unicode MS" w:eastAsia="Arial Unicode MS" w:hAnsi="Arial Unicode MS" w:cs="Arial Unicode MS"/>
                <w:b/>
                <w:sz w:val="18"/>
              </w:rPr>
            </w:pPr>
            <w:r>
              <w:rPr>
                <w:rFonts w:ascii="Arial Unicode MS" w:eastAsia="Arial Unicode MS" w:hAnsi="Arial Unicode MS" w:cs="Arial Unicode MS"/>
                <w:b/>
                <w:sz w:val="18"/>
              </w:rPr>
              <w:t>Ajánlat</w:t>
            </w:r>
          </w:p>
        </w:tc>
      </w:tr>
      <w:tr w:rsidR="000B6735" w:rsidRPr="00C16FA0" w:rsidTr="00CA3471">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B6735" w:rsidRPr="005C1450" w:rsidRDefault="000B6735" w:rsidP="00CA3471">
            <w:pPr>
              <w:spacing w:after="0" w:line="180" w:lineRule="auto"/>
              <w:jc w:val="center"/>
              <w:rPr>
                <w:rFonts w:ascii="Arial Unicode MS" w:eastAsia="Arial Unicode MS" w:hAnsi="Arial Unicode MS" w:cs="Arial Unicode MS"/>
                <w:b/>
                <w:sz w:val="20"/>
                <w:szCs w:val="20"/>
              </w:rPr>
            </w:pPr>
          </w:p>
        </w:tc>
      </w:tr>
      <w:tr w:rsidR="000B6735" w:rsidRPr="001A5EA4" w:rsidTr="00CA3471">
        <w:trPr>
          <w:trHeight w:val="800"/>
        </w:trPr>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Ár szempont</w:t>
            </w:r>
          </w:p>
        </w:tc>
        <w:tc>
          <w:tcPr>
            <w:tcW w:w="4677" w:type="dxa"/>
            <w:tcBorders>
              <w:top w:val="single" w:sz="4" w:space="0" w:color="000000"/>
              <w:left w:val="single" w:sz="4" w:space="0" w:color="auto"/>
              <w:bottom w:val="single" w:sz="4" w:space="0" w:color="000000"/>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Összes nettó ajánlati ár (nettó vállalkozói díj) HUF egységben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nettó </w:t>
            </w:r>
          </w:p>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HUF</w:t>
            </w:r>
          </w:p>
        </w:tc>
      </w:tr>
      <w:tr w:rsidR="000B6735" w:rsidRPr="001A5EA4" w:rsidTr="00CA3471">
        <w:trPr>
          <w:trHeight w:val="698"/>
        </w:trPr>
        <w:tc>
          <w:tcPr>
            <w:tcW w:w="2127" w:type="dxa"/>
            <w:vMerge w:val="restart"/>
            <w:tcBorders>
              <w:top w:val="single" w:sz="4" w:space="0" w:color="000000"/>
              <w:left w:val="single" w:sz="4" w:space="0" w:color="000000"/>
              <w:right w:val="single" w:sz="4" w:space="0" w:color="auto"/>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Minőségi szempont</w:t>
            </w:r>
          </w:p>
        </w:tc>
        <w:tc>
          <w:tcPr>
            <w:tcW w:w="4677" w:type="dxa"/>
            <w:tcBorders>
              <w:top w:val="single" w:sz="4" w:space="0" w:color="000000"/>
              <w:left w:val="single" w:sz="4" w:space="0" w:color="auto"/>
              <w:bottom w:val="single" w:sz="4" w:space="0" w:color="000000"/>
            </w:tcBorders>
            <w:shd w:val="clear" w:color="auto" w:fill="auto"/>
            <w:vAlign w:val="center"/>
          </w:tcPr>
          <w:p w:rsidR="000B6735" w:rsidRPr="000B6735" w:rsidRDefault="000B6735" w:rsidP="00CA3471">
            <w:pPr>
              <w:spacing w:after="0" w:line="180" w:lineRule="auto"/>
              <w:rPr>
                <w:rFonts w:ascii="Arial Unicode MS" w:eastAsia="Arial Unicode MS" w:hAnsi="Arial Unicode MS" w:cs="Arial Unicode MS"/>
                <w:sz w:val="18"/>
                <w:szCs w:val="20"/>
              </w:rPr>
            </w:pPr>
            <w:r w:rsidRPr="000B6735">
              <w:rPr>
                <w:rFonts w:ascii="Arial Unicode MS" w:eastAsia="Arial Unicode MS" w:hAnsi="Arial Unicode MS" w:cs="Arial Unicode MS"/>
                <w:sz w:val="18"/>
                <w:szCs w:val="20"/>
              </w:rPr>
              <w:t>Többletjótállás vállalása (36 hónap kötelező jótálláson felül)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 </w:t>
            </w:r>
            <w:r>
              <w:rPr>
                <w:rFonts w:ascii="Arial Unicode MS" w:eastAsia="Arial Unicode MS" w:hAnsi="Arial Unicode MS" w:cs="Arial Unicode MS"/>
                <w:sz w:val="18"/>
                <w:szCs w:val="20"/>
              </w:rPr>
              <w:t>hónap</w:t>
            </w:r>
          </w:p>
        </w:tc>
      </w:tr>
      <w:tr w:rsidR="000B6735" w:rsidRPr="001A5EA4" w:rsidTr="00CA3471">
        <w:trPr>
          <w:trHeight w:val="698"/>
        </w:trPr>
        <w:tc>
          <w:tcPr>
            <w:tcW w:w="2127" w:type="dxa"/>
            <w:vMerge/>
            <w:tcBorders>
              <w:left w:val="single" w:sz="4" w:space="0" w:color="000000"/>
              <w:bottom w:val="single" w:sz="4" w:space="0" w:color="000000"/>
              <w:right w:val="single" w:sz="4" w:space="0" w:color="auto"/>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p>
        </w:tc>
        <w:tc>
          <w:tcPr>
            <w:tcW w:w="4677" w:type="dxa"/>
            <w:tcBorders>
              <w:top w:val="single" w:sz="4" w:space="0" w:color="000000"/>
              <w:left w:val="single" w:sz="4" w:space="0" w:color="auto"/>
              <w:bottom w:val="single" w:sz="4" w:space="0" w:color="000000"/>
            </w:tcBorders>
            <w:shd w:val="clear" w:color="auto" w:fill="auto"/>
            <w:vAlign w:val="center"/>
          </w:tcPr>
          <w:p w:rsidR="000B6735" w:rsidRPr="000B6735" w:rsidRDefault="000B6735" w:rsidP="00CA3471">
            <w:pPr>
              <w:spacing w:after="0" w:line="180" w:lineRule="auto"/>
              <w:rPr>
                <w:rFonts w:ascii="Arial Unicode MS" w:eastAsia="Arial Unicode MS" w:hAnsi="Arial Unicode MS" w:cs="Arial Unicode MS"/>
                <w:sz w:val="18"/>
                <w:szCs w:val="20"/>
              </w:rPr>
            </w:pPr>
            <w:r w:rsidRPr="000B6735">
              <w:rPr>
                <w:rFonts w:ascii="Arial Unicode MS" w:eastAsia="Arial Unicode MS" w:hAnsi="Arial Unicode MS" w:cs="Arial Unicode MS"/>
                <w:sz w:val="18"/>
                <w:szCs w:val="20"/>
              </w:rPr>
              <w:t>Felelős műszaki vezető  gyakorlata (36 hónap kötelező gyakorlati időn felül)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 </w:t>
            </w:r>
            <w:r>
              <w:rPr>
                <w:rFonts w:ascii="Arial Unicode MS" w:eastAsia="Arial Unicode MS" w:hAnsi="Arial Unicode MS" w:cs="Arial Unicode MS"/>
                <w:sz w:val="18"/>
                <w:szCs w:val="20"/>
              </w:rPr>
              <w:t>hónap</w:t>
            </w:r>
          </w:p>
        </w:tc>
      </w:tr>
      <w:tr w:rsidR="000B6735" w:rsidRPr="001A5EA4" w:rsidTr="00CA3471">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B6735" w:rsidRPr="001A5EA4" w:rsidRDefault="000B6735" w:rsidP="00CA3471">
            <w:pPr>
              <w:spacing w:after="0" w:line="180" w:lineRule="auto"/>
              <w:jc w:val="center"/>
              <w:rPr>
                <w:rFonts w:ascii="Arial Unicode MS" w:eastAsia="Arial Unicode MS" w:hAnsi="Arial Unicode MS" w:cs="Arial Unicode MS"/>
                <w:b/>
                <w:sz w:val="18"/>
                <w:szCs w:val="20"/>
              </w:rPr>
            </w:pPr>
          </w:p>
        </w:tc>
      </w:tr>
    </w:tbl>
    <w:p w:rsidR="000B6735" w:rsidRDefault="000B6735" w:rsidP="000B6735">
      <w:pPr>
        <w:pStyle w:val="Listaszerbekezds"/>
        <w:spacing w:after="0" w:line="180" w:lineRule="auto"/>
        <w:ind w:left="284"/>
        <w:jc w:val="both"/>
        <w:rPr>
          <w:rFonts w:ascii="Arial Unicode MS" w:eastAsia="Arial Unicode MS" w:hAnsi="Arial Unicode MS" w:cs="Arial Unicode MS"/>
          <w:b/>
          <w:color w:val="FF0000"/>
          <w:sz w:val="20"/>
          <w:szCs w:val="20"/>
        </w:rPr>
      </w:pPr>
    </w:p>
    <w:p w:rsidR="000E6A45" w:rsidRDefault="000E6A45" w:rsidP="000E6A45">
      <w:pPr>
        <w:pStyle w:val="Listaszerbekezds"/>
        <w:numPr>
          <w:ilvl w:val="0"/>
          <w:numId w:val="55"/>
        </w:numPr>
        <w:spacing w:after="0" w:line="180" w:lineRule="auto"/>
        <w:ind w:left="284" w:hanging="284"/>
        <w:jc w:val="both"/>
        <w:rPr>
          <w:rFonts w:ascii="Arial Unicode MS" w:eastAsia="Arial Unicode MS" w:hAnsi="Arial Unicode MS" w:cs="Arial Unicode MS"/>
          <w:b/>
          <w:color w:val="FF0000"/>
          <w:sz w:val="20"/>
          <w:szCs w:val="20"/>
        </w:rPr>
      </w:pPr>
      <w:r w:rsidRPr="000E6A45">
        <w:rPr>
          <w:rFonts w:ascii="Arial Unicode MS" w:eastAsia="Arial Unicode MS" w:hAnsi="Arial Unicode MS" w:cs="Arial Unicode MS"/>
          <w:b/>
          <w:color w:val="FF0000"/>
          <w:sz w:val="20"/>
          <w:szCs w:val="20"/>
        </w:rPr>
        <w:t>ajánlati rész:</w:t>
      </w:r>
      <w:r>
        <w:rPr>
          <w:rFonts w:ascii="Arial Unicode MS" w:eastAsia="Arial Unicode MS" w:hAnsi="Arial Unicode MS" w:cs="Arial Unicode MS"/>
          <w:b/>
          <w:color w:val="FF0000"/>
          <w:sz w:val="20"/>
          <w:szCs w:val="20"/>
        </w:rPr>
        <w:t xml:space="preserve"> Iskola épület</w:t>
      </w:r>
    </w:p>
    <w:tbl>
      <w:tblPr>
        <w:tblW w:w="0" w:type="auto"/>
        <w:tblInd w:w="108" w:type="dxa"/>
        <w:tblLayout w:type="fixed"/>
        <w:tblLook w:val="0000"/>
      </w:tblPr>
      <w:tblGrid>
        <w:gridCol w:w="2127"/>
        <w:gridCol w:w="4677"/>
        <w:gridCol w:w="2835"/>
      </w:tblGrid>
      <w:tr w:rsidR="000B6735" w:rsidRPr="00C16FA0" w:rsidTr="00CA3471">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D87D54" w:rsidRDefault="000B6735" w:rsidP="00CA3471">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D87D54" w:rsidRDefault="000B6735" w:rsidP="00CA3471">
            <w:pPr>
              <w:spacing w:after="0" w:line="240" w:lineRule="auto"/>
              <w:jc w:val="center"/>
              <w:rPr>
                <w:rFonts w:ascii="Arial Unicode MS" w:eastAsia="Arial Unicode MS" w:hAnsi="Arial Unicode MS" w:cs="Arial Unicode MS"/>
                <w:b/>
                <w:sz w:val="18"/>
              </w:rPr>
            </w:pPr>
            <w:r w:rsidRPr="00D87D54">
              <w:rPr>
                <w:rFonts w:ascii="Arial Unicode MS" w:eastAsia="Arial Unicode MS" w:hAnsi="Arial Unicode MS" w:cs="Arial Unicode MS"/>
                <w:b/>
                <w:sz w:val="18"/>
              </w:rPr>
              <w:t>Értékelési szempont megnevezése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D87D54" w:rsidRDefault="000B6735" w:rsidP="00CA3471">
            <w:pPr>
              <w:spacing w:after="0" w:line="240" w:lineRule="auto"/>
              <w:jc w:val="center"/>
              <w:rPr>
                <w:rFonts w:ascii="Arial Unicode MS" w:eastAsia="Arial Unicode MS" w:hAnsi="Arial Unicode MS" w:cs="Arial Unicode MS"/>
                <w:b/>
                <w:sz w:val="18"/>
              </w:rPr>
            </w:pPr>
            <w:r>
              <w:rPr>
                <w:rFonts w:ascii="Arial Unicode MS" w:eastAsia="Arial Unicode MS" w:hAnsi="Arial Unicode MS" w:cs="Arial Unicode MS"/>
                <w:b/>
                <w:sz w:val="18"/>
              </w:rPr>
              <w:t>Ajánlat</w:t>
            </w:r>
          </w:p>
        </w:tc>
      </w:tr>
      <w:tr w:rsidR="000B6735" w:rsidRPr="00C16FA0" w:rsidTr="00CA3471">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B6735" w:rsidRPr="005C1450" w:rsidRDefault="000B6735" w:rsidP="00CA3471">
            <w:pPr>
              <w:spacing w:after="0" w:line="180" w:lineRule="auto"/>
              <w:jc w:val="center"/>
              <w:rPr>
                <w:rFonts w:ascii="Arial Unicode MS" w:eastAsia="Arial Unicode MS" w:hAnsi="Arial Unicode MS" w:cs="Arial Unicode MS"/>
                <w:b/>
                <w:sz w:val="20"/>
                <w:szCs w:val="20"/>
              </w:rPr>
            </w:pPr>
          </w:p>
        </w:tc>
      </w:tr>
      <w:tr w:rsidR="000B6735" w:rsidRPr="001A5EA4" w:rsidTr="00CA3471">
        <w:trPr>
          <w:trHeight w:val="800"/>
        </w:trPr>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Ár szempont</w:t>
            </w:r>
          </w:p>
        </w:tc>
        <w:tc>
          <w:tcPr>
            <w:tcW w:w="4677" w:type="dxa"/>
            <w:tcBorders>
              <w:top w:val="single" w:sz="4" w:space="0" w:color="000000"/>
              <w:left w:val="single" w:sz="4" w:space="0" w:color="auto"/>
              <w:bottom w:val="single" w:sz="4" w:space="0" w:color="000000"/>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Összes nettó ajánlati ár (nettó vállalkozói díj) HUF egységben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nettó </w:t>
            </w:r>
          </w:p>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HUF</w:t>
            </w:r>
          </w:p>
        </w:tc>
      </w:tr>
      <w:tr w:rsidR="000B6735" w:rsidRPr="001A5EA4" w:rsidTr="00CA3471">
        <w:trPr>
          <w:trHeight w:val="698"/>
        </w:trPr>
        <w:tc>
          <w:tcPr>
            <w:tcW w:w="2127" w:type="dxa"/>
            <w:vMerge w:val="restart"/>
            <w:tcBorders>
              <w:top w:val="single" w:sz="4" w:space="0" w:color="000000"/>
              <w:left w:val="single" w:sz="4" w:space="0" w:color="000000"/>
              <w:right w:val="single" w:sz="4" w:space="0" w:color="auto"/>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Minőségi szempont</w:t>
            </w:r>
          </w:p>
        </w:tc>
        <w:tc>
          <w:tcPr>
            <w:tcW w:w="4677" w:type="dxa"/>
            <w:tcBorders>
              <w:top w:val="single" w:sz="4" w:space="0" w:color="000000"/>
              <w:left w:val="single" w:sz="4" w:space="0" w:color="auto"/>
              <w:bottom w:val="single" w:sz="4" w:space="0" w:color="000000"/>
            </w:tcBorders>
            <w:shd w:val="clear" w:color="auto" w:fill="auto"/>
            <w:vAlign w:val="center"/>
          </w:tcPr>
          <w:p w:rsidR="000B6735" w:rsidRPr="000B6735" w:rsidRDefault="000B6735" w:rsidP="00CA3471">
            <w:pPr>
              <w:spacing w:after="0" w:line="180" w:lineRule="auto"/>
              <w:rPr>
                <w:rFonts w:ascii="Arial Unicode MS" w:eastAsia="Arial Unicode MS" w:hAnsi="Arial Unicode MS" w:cs="Arial Unicode MS"/>
                <w:sz w:val="18"/>
                <w:szCs w:val="20"/>
              </w:rPr>
            </w:pPr>
            <w:r w:rsidRPr="000B6735">
              <w:rPr>
                <w:rFonts w:ascii="Arial Unicode MS" w:eastAsia="Arial Unicode MS" w:hAnsi="Arial Unicode MS" w:cs="Arial Unicode MS"/>
                <w:sz w:val="18"/>
                <w:szCs w:val="20"/>
              </w:rPr>
              <w:t>Többletjótállás vállalása (36 hónap kötelező jótálláson felül)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 </w:t>
            </w:r>
            <w:r>
              <w:rPr>
                <w:rFonts w:ascii="Arial Unicode MS" w:eastAsia="Arial Unicode MS" w:hAnsi="Arial Unicode MS" w:cs="Arial Unicode MS"/>
                <w:sz w:val="18"/>
                <w:szCs w:val="20"/>
              </w:rPr>
              <w:t>hónap</w:t>
            </w:r>
          </w:p>
        </w:tc>
      </w:tr>
      <w:tr w:rsidR="000B6735" w:rsidRPr="001A5EA4" w:rsidTr="00CA3471">
        <w:trPr>
          <w:trHeight w:val="698"/>
        </w:trPr>
        <w:tc>
          <w:tcPr>
            <w:tcW w:w="2127" w:type="dxa"/>
            <w:vMerge/>
            <w:tcBorders>
              <w:left w:val="single" w:sz="4" w:space="0" w:color="000000"/>
              <w:bottom w:val="single" w:sz="4" w:space="0" w:color="000000"/>
              <w:right w:val="single" w:sz="4" w:space="0" w:color="auto"/>
            </w:tcBorders>
            <w:shd w:val="clear" w:color="auto" w:fill="auto"/>
            <w:vAlign w:val="center"/>
          </w:tcPr>
          <w:p w:rsidR="000B6735" w:rsidRPr="001A5EA4" w:rsidRDefault="000B6735" w:rsidP="00CA3471">
            <w:pPr>
              <w:spacing w:after="0" w:line="180" w:lineRule="auto"/>
              <w:rPr>
                <w:rFonts w:ascii="Arial Unicode MS" w:eastAsia="Arial Unicode MS" w:hAnsi="Arial Unicode MS" w:cs="Arial Unicode MS"/>
                <w:sz w:val="18"/>
                <w:szCs w:val="20"/>
              </w:rPr>
            </w:pPr>
          </w:p>
        </w:tc>
        <w:tc>
          <w:tcPr>
            <w:tcW w:w="4677" w:type="dxa"/>
            <w:tcBorders>
              <w:top w:val="single" w:sz="4" w:space="0" w:color="000000"/>
              <w:left w:val="single" w:sz="4" w:space="0" w:color="auto"/>
              <w:bottom w:val="single" w:sz="4" w:space="0" w:color="000000"/>
            </w:tcBorders>
            <w:shd w:val="clear" w:color="auto" w:fill="auto"/>
            <w:vAlign w:val="center"/>
          </w:tcPr>
          <w:p w:rsidR="000B6735" w:rsidRPr="000B6735" w:rsidRDefault="000B6735" w:rsidP="00CA3471">
            <w:pPr>
              <w:spacing w:after="0" w:line="180" w:lineRule="auto"/>
              <w:rPr>
                <w:rFonts w:ascii="Arial Unicode MS" w:eastAsia="Arial Unicode MS" w:hAnsi="Arial Unicode MS" w:cs="Arial Unicode MS"/>
                <w:sz w:val="18"/>
                <w:szCs w:val="20"/>
              </w:rPr>
            </w:pPr>
            <w:r w:rsidRPr="000B6735">
              <w:rPr>
                <w:rFonts w:ascii="Arial Unicode MS" w:eastAsia="Arial Unicode MS" w:hAnsi="Arial Unicode MS" w:cs="Arial Unicode MS"/>
                <w:sz w:val="18"/>
                <w:szCs w:val="20"/>
              </w:rPr>
              <w:t>Felelős műszaki vezető  gyakorlata (36 hónap kötelező gyakorlati időn felül) hónap egységben</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735" w:rsidRPr="001A5EA4" w:rsidRDefault="000B6735" w:rsidP="00CA3471">
            <w:pPr>
              <w:spacing w:after="0" w:line="180" w:lineRule="auto"/>
              <w:jc w:val="center"/>
              <w:rPr>
                <w:rFonts w:ascii="Arial Unicode MS" w:eastAsia="Arial Unicode MS" w:hAnsi="Arial Unicode MS" w:cs="Arial Unicode MS"/>
                <w:sz w:val="18"/>
                <w:szCs w:val="20"/>
              </w:rPr>
            </w:pPr>
            <w:r w:rsidRPr="001A5EA4">
              <w:rPr>
                <w:rFonts w:ascii="Arial Unicode MS" w:eastAsia="Arial Unicode MS" w:hAnsi="Arial Unicode MS" w:cs="Arial Unicode MS"/>
                <w:sz w:val="18"/>
                <w:szCs w:val="20"/>
              </w:rPr>
              <w:t xml:space="preserve">……………….…. </w:t>
            </w:r>
            <w:r>
              <w:rPr>
                <w:rFonts w:ascii="Arial Unicode MS" w:eastAsia="Arial Unicode MS" w:hAnsi="Arial Unicode MS" w:cs="Arial Unicode MS"/>
                <w:sz w:val="18"/>
                <w:szCs w:val="20"/>
              </w:rPr>
              <w:t>hónap</w:t>
            </w:r>
          </w:p>
        </w:tc>
      </w:tr>
      <w:tr w:rsidR="000B6735" w:rsidRPr="001A5EA4" w:rsidTr="00CA3471">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B6735" w:rsidRPr="001A5EA4" w:rsidRDefault="000B6735" w:rsidP="00CA3471">
            <w:pPr>
              <w:spacing w:after="0" w:line="180" w:lineRule="auto"/>
              <w:jc w:val="center"/>
              <w:rPr>
                <w:rFonts w:ascii="Arial Unicode MS" w:eastAsia="Arial Unicode MS" w:hAnsi="Arial Unicode MS" w:cs="Arial Unicode MS"/>
                <w:b/>
                <w:sz w:val="18"/>
                <w:szCs w:val="20"/>
              </w:rPr>
            </w:pPr>
          </w:p>
        </w:tc>
      </w:tr>
    </w:tbl>
    <w:p w:rsidR="000B6735" w:rsidRDefault="000B6735" w:rsidP="000B6735">
      <w:pPr>
        <w:pStyle w:val="Listaszerbekezds"/>
        <w:spacing w:after="0" w:line="180" w:lineRule="auto"/>
        <w:ind w:left="284"/>
        <w:jc w:val="both"/>
        <w:rPr>
          <w:rFonts w:ascii="Arial Unicode MS" w:eastAsia="Arial Unicode MS" w:hAnsi="Arial Unicode MS" w:cs="Arial Unicode MS"/>
          <w:b/>
          <w:color w:val="FF0000"/>
          <w:sz w:val="20"/>
          <w:szCs w:val="20"/>
        </w:rPr>
      </w:pPr>
    </w:p>
    <w:p w:rsidR="00767576" w:rsidRPr="000C4669" w:rsidRDefault="00767576" w:rsidP="00A44947">
      <w:pPr>
        <w:spacing w:after="0" w:line="180" w:lineRule="auto"/>
        <w:jc w:val="both"/>
        <w:rPr>
          <w:rFonts w:ascii="Arial Unicode MS" w:eastAsia="Arial Unicode MS" w:hAnsi="Arial Unicode MS" w:cs="Arial Unicode MS"/>
          <w:b/>
          <w:bCs/>
          <w:sz w:val="20"/>
          <w:szCs w:val="20"/>
        </w:rPr>
      </w:pPr>
      <w:r w:rsidRPr="000C4669">
        <w:rPr>
          <w:rFonts w:ascii="Arial Unicode MS" w:eastAsia="Arial Unicode MS" w:hAnsi="Arial Unicode MS" w:cs="Arial Unicode MS"/>
          <w:b/>
          <w:bCs/>
          <w:sz w:val="20"/>
          <w:szCs w:val="20"/>
        </w:rPr>
        <w:t>1.2. Szerződés tárgya</w:t>
      </w:r>
    </w:p>
    <w:p w:rsidR="00FE4C8B" w:rsidRPr="00B26DB0" w:rsidRDefault="00AC633C" w:rsidP="00FE4C8B">
      <w:pPr>
        <w:spacing w:after="0" w:line="180" w:lineRule="auto"/>
        <w:jc w:val="both"/>
        <w:rPr>
          <w:rFonts w:ascii="Arial Unicode MS" w:eastAsia="Arial Unicode MS" w:hAnsi="Arial Unicode MS" w:cs="Arial Unicode MS"/>
          <w:sz w:val="20"/>
          <w:szCs w:val="18"/>
        </w:rPr>
      </w:pPr>
      <w:r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000E6A45">
        <w:rPr>
          <w:rFonts w:ascii="Arial Unicode MS" w:eastAsia="Arial Unicode MS" w:hAnsi="Arial Unicode MS" w:cs="Arial Unicode MS"/>
          <w:sz w:val="20"/>
          <w:szCs w:val="21"/>
        </w:rPr>
        <w:t xml:space="preserve"> 2 ajánlati rész alapján</w:t>
      </w:r>
      <w:r w:rsidR="00FE4C8B">
        <w:rPr>
          <w:rFonts w:ascii="Arial Unicode MS" w:eastAsia="Arial Unicode MS" w:hAnsi="Arial Unicode MS" w:cs="Arial Unicode MS"/>
          <w:sz w:val="20"/>
          <w:szCs w:val="18"/>
        </w:rPr>
        <w:t>.</w:t>
      </w:r>
      <w:r w:rsidR="00B26DB0">
        <w:rPr>
          <w:rFonts w:ascii="Arial Unicode MS" w:eastAsia="Arial Unicode MS" w:hAnsi="Arial Unicode MS" w:cs="Arial Unicode MS"/>
          <w:sz w:val="20"/>
          <w:szCs w:val="20"/>
        </w:rPr>
        <w:tab/>
      </w:r>
    </w:p>
    <w:p w:rsidR="00FE4C8B" w:rsidRPr="00B26DB0" w:rsidRDefault="00FE4C8B" w:rsidP="00A44947">
      <w:pPr>
        <w:spacing w:after="0" w:line="180" w:lineRule="auto"/>
        <w:jc w:val="both"/>
        <w:rPr>
          <w:rFonts w:ascii="Arial Unicode MS" w:eastAsia="Arial Unicode MS" w:hAnsi="Arial Unicode MS" w:cs="Arial Unicode MS"/>
          <w:sz w:val="20"/>
          <w:szCs w:val="20"/>
        </w:rPr>
      </w:pPr>
      <w:r w:rsidRPr="000C4669">
        <w:rPr>
          <w:rFonts w:ascii="Arial Unicode MS" w:eastAsia="Arial Unicode MS" w:hAnsi="Arial Unicode MS" w:cs="Arial Unicode MS"/>
          <w:sz w:val="20"/>
          <w:szCs w:val="20"/>
          <w:lang w:eastAsia="hu-HU"/>
        </w:rPr>
        <w:t>A részletes leírást a műszaki dokumentáció</w:t>
      </w:r>
      <w:r w:rsidR="000C4669" w:rsidRPr="000C4669">
        <w:rPr>
          <w:rFonts w:ascii="Arial Unicode MS" w:eastAsia="Arial Unicode MS" w:hAnsi="Arial Unicode MS" w:cs="Arial Unicode MS"/>
          <w:sz w:val="20"/>
          <w:szCs w:val="20"/>
          <w:lang w:eastAsia="hu-HU"/>
        </w:rPr>
        <w:t xml:space="preserve"> és a tervek</w:t>
      </w:r>
      <w:r w:rsidRPr="000C4669">
        <w:rPr>
          <w:rFonts w:ascii="Arial Unicode MS" w:eastAsia="Arial Unicode MS" w:hAnsi="Arial Unicode MS" w:cs="Arial Unicode MS"/>
          <w:sz w:val="20"/>
          <w:szCs w:val="20"/>
          <w:lang w:eastAsia="hu-HU"/>
        </w:rPr>
        <w:t xml:space="preserve"> tartalmazz</w:t>
      </w:r>
      <w:r w:rsidR="000C4669" w:rsidRPr="000C4669">
        <w:rPr>
          <w:rFonts w:ascii="Arial Unicode MS" w:eastAsia="Arial Unicode MS" w:hAnsi="Arial Unicode MS" w:cs="Arial Unicode MS"/>
          <w:sz w:val="20"/>
          <w:szCs w:val="20"/>
          <w:lang w:eastAsia="hu-HU"/>
        </w:rPr>
        <w:t>ák</w:t>
      </w:r>
      <w:r w:rsidRPr="000C4669">
        <w:rPr>
          <w:rFonts w:ascii="Arial Unicode MS" w:eastAsia="Arial Unicode MS" w:hAnsi="Arial Unicode MS" w:cs="Arial Unicode MS"/>
          <w:sz w:val="20"/>
          <w:szCs w:val="20"/>
          <w:lang w:eastAsia="hu-HU"/>
        </w:rPr>
        <w:t>.</w:t>
      </w:r>
    </w:p>
    <w:p w:rsidR="00FE4C8B" w:rsidRPr="000E6A45" w:rsidRDefault="00FE4C8B" w:rsidP="00710D74">
      <w:pPr>
        <w:pStyle w:val="Listaszerbekezds"/>
        <w:tabs>
          <w:tab w:val="left" w:pos="1620"/>
        </w:tabs>
        <w:spacing w:after="0" w:line="180" w:lineRule="auto"/>
        <w:ind w:left="0"/>
        <w:jc w:val="both"/>
        <w:rPr>
          <w:rFonts w:ascii="Arial Unicode MS" w:eastAsia="Arial Unicode MS" w:hAnsi="Arial Unicode MS" w:cs="Arial Unicode MS"/>
          <w:b/>
          <w:sz w:val="20"/>
        </w:rPr>
      </w:pPr>
      <w:r w:rsidRPr="009F43AF">
        <w:rPr>
          <w:rFonts w:ascii="Arial Unicode MS" w:eastAsia="Arial Unicode MS" w:hAnsi="Arial Unicode MS" w:cs="Arial Unicode MS"/>
          <w:sz w:val="20"/>
          <w:szCs w:val="20"/>
        </w:rPr>
        <w:t>A teljesítés helye</w:t>
      </w:r>
      <w:r w:rsidR="00AF1D18">
        <w:rPr>
          <w:rFonts w:ascii="Arial Unicode MS" w:eastAsia="Arial Unicode MS" w:hAnsi="Arial Unicode MS" w:cs="Arial Unicode MS"/>
          <w:sz w:val="20"/>
          <w:szCs w:val="20"/>
        </w:rPr>
        <w:t>i</w:t>
      </w:r>
      <w:r w:rsidRPr="009F43AF">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 xml:space="preserve"> </w:t>
      </w:r>
      <w:r w:rsidR="000E6A45">
        <w:rPr>
          <w:rFonts w:ascii="Arial Unicode MS" w:eastAsia="Arial Unicode MS" w:hAnsi="Arial Unicode MS" w:cs="Arial Unicode MS"/>
          <w:sz w:val="20"/>
          <w:szCs w:val="20"/>
        </w:rPr>
        <w:t xml:space="preserve">1. ajánlati rész: Konyha épület: </w:t>
      </w:r>
      <w:r w:rsidR="00AF1D18" w:rsidRPr="000E6A45">
        <w:rPr>
          <w:rFonts w:ascii="Arial Unicode MS" w:eastAsia="Arial Unicode MS" w:hAnsi="Arial Unicode MS" w:cs="Arial Unicode MS"/>
          <w:b/>
          <w:sz w:val="20"/>
          <w:szCs w:val="20"/>
        </w:rPr>
        <w:t>5324 Tomajmonostora, Széchenyi út 59</w:t>
      </w:r>
      <w:r w:rsidR="00B82DDB" w:rsidRPr="000E6A45">
        <w:rPr>
          <w:rFonts w:ascii="Arial Unicode MS" w:eastAsia="Arial Unicode MS" w:hAnsi="Arial Unicode MS" w:cs="Arial Unicode MS"/>
          <w:b/>
          <w:sz w:val="20"/>
          <w:szCs w:val="20"/>
        </w:rPr>
        <w:t xml:space="preserve">. </w:t>
      </w:r>
      <w:proofErr w:type="spellStart"/>
      <w:r w:rsidR="00B82DDB" w:rsidRPr="000E6A45">
        <w:rPr>
          <w:rFonts w:ascii="Arial Unicode MS" w:eastAsia="Arial Unicode MS" w:hAnsi="Arial Unicode MS" w:cs="Arial Unicode MS"/>
          <w:b/>
          <w:sz w:val="20"/>
          <w:szCs w:val="20"/>
        </w:rPr>
        <w:t>Hrsz</w:t>
      </w:r>
      <w:proofErr w:type="spellEnd"/>
      <w:r w:rsidR="00B82DDB" w:rsidRPr="000E6A45">
        <w:rPr>
          <w:rFonts w:ascii="Arial Unicode MS" w:eastAsia="Arial Unicode MS" w:hAnsi="Arial Unicode MS" w:cs="Arial Unicode MS"/>
          <w:b/>
          <w:sz w:val="20"/>
          <w:szCs w:val="20"/>
        </w:rPr>
        <w:t>:</w:t>
      </w:r>
      <w:r w:rsidR="00AF1D18" w:rsidRPr="000E6A45">
        <w:rPr>
          <w:rFonts w:ascii="Arial Unicode MS" w:eastAsia="Arial Unicode MS" w:hAnsi="Arial Unicode MS" w:cs="Arial Unicode MS"/>
          <w:b/>
          <w:sz w:val="20"/>
          <w:szCs w:val="20"/>
        </w:rPr>
        <w:t>237</w:t>
      </w:r>
      <w:r w:rsidR="00B82DDB" w:rsidRPr="000E6A45">
        <w:rPr>
          <w:rFonts w:ascii="Arial Unicode MS" w:eastAsia="Arial Unicode MS" w:hAnsi="Arial Unicode MS" w:cs="Arial Unicode MS"/>
          <w:b/>
          <w:sz w:val="20"/>
          <w:szCs w:val="20"/>
        </w:rPr>
        <w:t>.</w:t>
      </w:r>
    </w:p>
    <w:p w:rsidR="00AF1D18" w:rsidRDefault="000E6A45" w:rsidP="00A44947">
      <w:pPr>
        <w:spacing w:after="0" w:line="180" w:lineRule="auto"/>
        <w:jc w:val="both"/>
        <w:rPr>
          <w:rFonts w:ascii="Arial Unicode MS" w:eastAsia="Arial Unicode MS" w:hAnsi="Arial Unicode MS" w:cs="Arial Unicode MS"/>
          <w:b/>
          <w:sz w:val="20"/>
          <w:szCs w:val="20"/>
        </w:rPr>
      </w:pPr>
      <w:r>
        <w:rPr>
          <w:rFonts w:ascii="Arial Unicode MS" w:eastAsia="Arial Unicode MS" w:hAnsi="Arial Unicode MS" w:cs="Arial Unicode MS"/>
          <w:sz w:val="20"/>
          <w:szCs w:val="20"/>
        </w:rPr>
        <w:t>2.</w:t>
      </w:r>
      <w:r w:rsidRPr="000E6A45">
        <w:rPr>
          <w:rFonts w:ascii="Arial Unicode MS" w:eastAsia="Arial Unicode MS" w:hAnsi="Arial Unicode MS" w:cs="Arial Unicode MS"/>
          <w:sz w:val="20"/>
          <w:szCs w:val="20"/>
        </w:rPr>
        <w:t xml:space="preserve">ajánlati rész: Iskola épület: </w:t>
      </w:r>
      <w:r w:rsidR="00AF1D18" w:rsidRPr="000E6A45">
        <w:rPr>
          <w:rFonts w:ascii="Arial Unicode MS" w:eastAsia="Arial Unicode MS" w:hAnsi="Arial Unicode MS" w:cs="Arial Unicode MS"/>
          <w:b/>
          <w:sz w:val="20"/>
          <w:szCs w:val="20"/>
        </w:rPr>
        <w:t xml:space="preserve">5324 Tomajmonostora, Széchenyi út 38. </w:t>
      </w:r>
      <w:proofErr w:type="spellStart"/>
      <w:r w:rsidR="00AF1D18" w:rsidRPr="000E6A45">
        <w:rPr>
          <w:rFonts w:ascii="Arial Unicode MS" w:eastAsia="Arial Unicode MS" w:hAnsi="Arial Unicode MS" w:cs="Arial Unicode MS"/>
          <w:b/>
          <w:sz w:val="20"/>
          <w:szCs w:val="20"/>
        </w:rPr>
        <w:t>Hrsz</w:t>
      </w:r>
      <w:proofErr w:type="spellEnd"/>
      <w:r w:rsidR="00AF1D18" w:rsidRPr="000E6A45">
        <w:rPr>
          <w:rFonts w:ascii="Arial Unicode MS" w:eastAsia="Arial Unicode MS" w:hAnsi="Arial Unicode MS" w:cs="Arial Unicode MS"/>
          <w:b/>
          <w:sz w:val="20"/>
          <w:szCs w:val="20"/>
        </w:rPr>
        <w:t>:317.</w:t>
      </w:r>
    </w:p>
    <w:p w:rsidR="00081D5A" w:rsidRPr="00B26DB0" w:rsidRDefault="00081D5A" w:rsidP="00A44947">
      <w:pPr>
        <w:spacing w:after="0" w:line="180" w:lineRule="auto"/>
        <w:jc w:val="both"/>
        <w:rPr>
          <w:rFonts w:ascii="Arial Unicode MS" w:eastAsia="Arial Unicode MS" w:hAnsi="Arial Unicode MS" w:cs="Arial Unicode MS"/>
          <w:b/>
          <w:sz w:val="20"/>
          <w:szCs w:val="20"/>
        </w:rPr>
      </w:pPr>
    </w:p>
    <w:p w:rsidR="00767576" w:rsidRPr="000C4669" w:rsidRDefault="00767576" w:rsidP="00A44947">
      <w:pPr>
        <w:widowControl w:val="0"/>
        <w:spacing w:after="0" w:line="180" w:lineRule="auto"/>
        <w:jc w:val="both"/>
        <w:rPr>
          <w:rFonts w:ascii="Arial Unicode MS" w:eastAsia="Arial Unicode MS" w:hAnsi="Arial Unicode MS" w:cs="Arial Unicode MS"/>
          <w:b/>
          <w:sz w:val="20"/>
          <w:szCs w:val="20"/>
          <w:lang w:eastAsia="hu-HU"/>
        </w:rPr>
      </w:pPr>
      <w:r w:rsidRPr="000C4669">
        <w:rPr>
          <w:rFonts w:ascii="Arial Unicode MS" w:eastAsia="Arial Unicode MS" w:hAnsi="Arial Unicode MS" w:cs="Arial Unicode MS"/>
          <w:b/>
          <w:sz w:val="20"/>
          <w:szCs w:val="20"/>
          <w:lang w:eastAsia="hu-HU"/>
        </w:rPr>
        <w:t>1.3. Szerződéses okmányok</w:t>
      </w:r>
    </w:p>
    <w:p w:rsidR="00767576" w:rsidRPr="00882905" w:rsidRDefault="00767576" w:rsidP="00A44947">
      <w:p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Felek teljes megállapodását a Szerződés törzsszövege, a Közbeszerzési Eljárás során a kiegészítő tájékoztatás-kérésre adott ajánlatkérői válaszok </w:t>
      </w:r>
      <w:r w:rsidRPr="00882905">
        <w:rPr>
          <w:rFonts w:ascii="Arial Unicode MS" w:eastAsia="Arial Unicode MS" w:hAnsi="Arial Unicode MS" w:cs="Arial Unicode MS"/>
          <w:i/>
          <w:sz w:val="20"/>
          <w:szCs w:val="20"/>
          <w:lang w:eastAsia="hu-HU"/>
        </w:rPr>
        <w:t>(amennyiben kiegészítő tájékoztatási igény felmerült),</w:t>
      </w:r>
      <w:r w:rsidRPr="00882905">
        <w:rPr>
          <w:rFonts w:ascii="Arial Unicode MS" w:eastAsia="Arial Unicode MS" w:hAnsi="Arial Unicode MS" w:cs="Arial Unicode MS"/>
          <w:sz w:val="20"/>
          <w:szCs w:val="20"/>
          <w:lang w:eastAsia="hu-HU"/>
        </w:rPr>
        <w:t xml:space="preserve"> a Közbeszerzési Eljárást indító felhívás és dokumentáció és a Vállalkozó nyertes ajánlatának teljes tartalma </w:t>
      </w:r>
      <w:r w:rsidRPr="00882905">
        <w:rPr>
          <w:rFonts w:ascii="Arial Unicode MS" w:eastAsia="Arial Unicode MS" w:hAnsi="Arial Unicode MS" w:cs="Arial Unicode MS"/>
          <w:i/>
          <w:sz w:val="20"/>
          <w:szCs w:val="20"/>
          <w:lang w:eastAsia="hu-HU"/>
        </w:rPr>
        <w:t>/ a Kbt. 44. §</w:t>
      </w:r>
      <w:proofErr w:type="spellStart"/>
      <w:r w:rsidRPr="00882905">
        <w:rPr>
          <w:rFonts w:ascii="Arial Unicode MS" w:eastAsia="Arial Unicode MS" w:hAnsi="Arial Unicode MS" w:cs="Arial Unicode MS"/>
          <w:i/>
          <w:sz w:val="20"/>
          <w:szCs w:val="20"/>
          <w:lang w:eastAsia="hu-HU"/>
        </w:rPr>
        <w:t>-ában</w:t>
      </w:r>
      <w:proofErr w:type="spellEnd"/>
      <w:r w:rsidRPr="00882905">
        <w:rPr>
          <w:rFonts w:ascii="Arial Unicode MS" w:eastAsia="Arial Unicode MS" w:hAnsi="Arial Unicode MS" w:cs="Arial Unicode MS"/>
          <w:i/>
          <w:sz w:val="20"/>
          <w:szCs w:val="20"/>
          <w:lang w:eastAsia="hu-HU"/>
        </w:rPr>
        <w:t xml:space="preserve"> foglaltakra figyelemmel / </w:t>
      </w:r>
      <w:r w:rsidRPr="00882905">
        <w:rPr>
          <w:rFonts w:ascii="Arial Unicode MS" w:eastAsia="Arial Unicode MS" w:hAnsi="Arial Unicode MS" w:cs="Arial Unicode MS"/>
          <w:sz w:val="20"/>
          <w:szCs w:val="20"/>
          <w:lang w:eastAsia="hu-HU"/>
        </w:rPr>
        <w:t xml:space="preserve">(a továbbiakban: Szerződéses okmányok) tartalmazza. </w:t>
      </w:r>
    </w:p>
    <w:p w:rsidR="00767576" w:rsidRPr="00710D74" w:rsidRDefault="00767576" w:rsidP="00A44947">
      <w:pPr>
        <w:spacing w:after="0" w:line="180" w:lineRule="auto"/>
        <w:jc w:val="both"/>
        <w:rPr>
          <w:rFonts w:ascii="Arial Unicode MS" w:eastAsia="Arial Unicode MS" w:hAnsi="Arial Unicode MS" w:cs="Arial Unicode MS"/>
          <w:sz w:val="10"/>
          <w:szCs w:val="20"/>
          <w:lang w:eastAsia="hu-HU"/>
        </w:rPr>
      </w:pPr>
    </w:p>
    <w:p w:rsidR="00767576" w:rsidRDefault="00767576" w:rsidP="00A44947">
      <w:p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710D74" w:rsidRPr="00882905" w:rsidRDefault="00710D74" w:rsidP="00A44947">
      <w:pPr>
        <w:spacing w:after="0" w:line="180" w:lineRule="auto"/>
        <w:jc w:val="both"/>
        <w:rPr>
          <w:rFonts w:ascii="Arial Unicode MS" w:eastAsia="Arial Unicode MS" w:hAnsi="Arial Unicode MS" w:cs="Arial Unicode MS"/>
          <w:sz w:val="20"/>
          <w:szCs w:val="20"/>
          <w:lang w:eastAsia="hu-HU"/>
        </w:rPr>
      </w:pPr>
    </w:p>
    <w:p w:rsidR="00767576" w:rsidRPr="000C4669" w:rsidRDefault="00767576" w:rsidP="00A44947">
      <w:pPr>
        <w:spacing w:after="0" w:line="180" w:lineRule="auto"/>
        <w:jc w:val="both"/>
        <w:rPr>
          <w:rFonts w:ascii="Arial Unicode MS" w:eastAsia="Arial Unicode MS" w:hAnsi="Arial Unicode MS" w:cs="Arial Unicode MS"/>
          <w:b/>
          <w:sz w:val="20"/>
          <w:szCs w:val="20"/>
          <w:lang w:eastAsia="hu-HU"/>
        </w:rPr>
      </w:pPr>
      <w:r w:rsidRPr="000C4669">
        <w:rPr>
          <w:rFonts w:ascii="Arial Unicode MS" w:eastAsia="Arial Unicode MS" w:hAnsi="Arial Unicode MS" w:cs="Arial Unicode MS"/>
          <w:b/>
          <w:sz w:val="20"/>
          <w:szCs w:val="20"/>
          <w:lang w:eastAsia="hu-HU"/>
        </w:rPr>
        <w:t>1.4. Dokumentumhierarchia</w:t>
      </w:r>
    </w:p>
    <w:p w:rsidR="00767576" w:rsidRDefault="00AF1D18" w:rsidP="00A44947">
      <w:pPr>
        <w:spacing w:after="0" w:line="180" w:lineRule="auto"/>
        <w:jc w:val="both"/>
        <w:rPr>
          <w:rFonts w:ascii="Arial Unicode MS" w:eastAsia="Arial Unicode MS" w:hAnsi="Arial Unicode MS" w:cs="Arial Unicode MS"/>
          <w:sz w:val="20"/>
          <w:szCs w:val="20"/>
          <w:lang w:eastAsia="hu-HU"/>
        </w:rPr>
      </w:pPr>
      <w:r>
        <w:rPr>
          <w:rFonts w:ascii="Arial Unicode MS" w:eastAsia="Arial Unicode MS" w:hAnsi="Arial Unicode MS" w:cs="Arial Unicode MS"/>
          <w:sz w:val="20"/>
          <w:szCs w:val="18"/>
        </w:rPr>
        <w:t>Tomajmonostora</w:t>
      </w:r>
      <w:r w:rsidR="00150C97">
        <w:rPr>
          <w:rFonts w:ascii="Arial Unicode MS" w:eastAsia="Arial Unicode MS" w:hAnsi="Arial Unicode MS" w:cs="Arial Unicode MS"/>
          <w:sz w:val="20"/>
          <w:szCs w:val="18"/>
        </w:rPr>
        <w:t xml:space="preserve"> Község</w:t>
      </w:r>
      <w:r w:rsidR="00B82DDB">
        <w:rPr>
          <w:rFonts w:ascii="Arial Unicode MS" w:eastAsia="Arial Unicode MS" w:hAnsi="Arial Unicode MS" w:cs="Arial Unicode MS"/>
          <w:sz w:val="20"/>
          <w:szCs w:val="18"/>
        </w:rPr>
        <w:t xml:space="preserve"> Önkormányzat</w:t>
      </w:r>
      <w:r>
        <w:rPr>
          <w:rFonts w:ascii="Arial Unicode MS" w:eastAsia="Arial Unicode MS" w:hAnsi="Arial Unicode MS" w:cs="Arial Unicode MS"/>
          <w:sz w:val="20"/>
          <w:szCs w:val="18"/>
        </w:rPr>
        <w:t>a</w:t>
      </w:r>
      <w:r w:rsidR="00FE4C8B">
        <w:rPr>
          <w:rFonts w:ascii="Arial Unicode MS" w:eastAsia="Arial Unicode MS" w:hAnsi="Arial Unicode MS" w:cs="Arial Unicode MS"/>
          <w:sz w:val="20"/>
          <w:szCs w:val="18"/>
        </w:rPr>
        <w:t xml:space="preserve">, mint Megrendelő </w:t>
      </w:r>
      <w:r w:rsidR="008E66AD" w:rsidRPr="00E04B82">
        <w:rPr>
          <w:rFonts w:ascii="Arial Unicode MS" w:eastAsia="Arial Unicode MS" w:hAnsi="Arial Unicode MS" w:cs="Arial Unicode MS"/>
          <w:sz w:val="20"/>
          <w:szCs w:val="18"/>
        </w:rPr>
        <w:t xml:space="preserve">Önkormányzati épületek energetikai korszerűsítése című, </w:t>
      </w:r>
      <w:r w:rsidRPr="00EB7618">
        <w:rPr>
          <w:rFonts w:ascii="Arial Unicode MS" w:eastAsia="Arial Unicode MS" w:hAnsi="Arial Unicode MS" w:cs="Arial Unicode MS"/>
          <w:color w:val="000000"/>
          <w:sz w:val="20"/>
          <w:szCs w:val="20"/>
        </w:rPr>
        <w:t>TOP-3.2.1-15-JN1-2016-0000</w:t>
      </w:r>
      <w:r>
        <w:rPr>
          <w:rFonts w:ascii="Arial Unicode MS" w:eastAsia="Arial Unicode MS" w:hAnsi="Arial Unicode MS" w:cs="Arial Unicode MS"/>
          <w:color w:val="000000"/>
          <w:sz w:val="20"/>
          <w:szCs w:val="20"/>
        </w:rPr>
        <w:t>7</w:t>
      </w:r>
      <w:r w:rsidRPr="00EB7618">
        <w:rPr>
          <w:rFonts w:ascii="Arial Unicode MS" w:eastAsia="Arial Unicode MS" w:hAnsi="Arial Unicode MS" w:cs="Arial Unicode MS"/>
          <w:sz w:val="16"/>
          <w:szCs w:val="18"/>
        </w:rPr>
        <w:t xml:space="preserve"> </w:t>
      </w:r>
      <w:r w:rsidRPr="00EB7618">
        <w:rPr>
          <w:rFonts w:ascii="Arial Unicode MS" w:eastAsia="Arial Unicode MS" w:hAnsi="Arial Unicode MS" w:cs="Arial Unicode MS"/>
          <w:sz w:val="20"/>
          <w:szCs w:val="18"/>
        </w:rPr>
        <w:t xml:space="preserve">azonosítószámú Támogatói Szerződés szerint, </w:t>
      </w:r>
      <w:r w:rsidRPr="008F6EA2">
        <w:rPr>
          <w:rFonts w:ascii="Arial Unicode MS" w:eastAsia="Arial Unicode MS" w:hAnsi="Arial Unicode MS" w:cs="Arial Unicode MS"/>
          <w:sz w:val="20"/>
          <w:szCs w:val="21"/>
        </w:rPr>
        <w:t>Épületenergetikai fejlesztések Tomajmonostorán</w:t>
      </w:r>
      <w:r w:rsidR="00FE4C8B">
        <w:rPr>
          <w:rFonts w:ascii="Arial Unicode MS" w:eastAsia="Arial Unicode MS" w:hAnsi="Arial Unicode MS" w:cs="Arial Unicode MS"/>
          <w:sz w:val="20"/>
          <w:szCs w:val="18"/>
        </w:rPr>
        <w:t xml:space="preserve"> </w:t>
      </w:r>
      <w:r w:rsidR="00767576" w:rsidRPr="00882905">
        <w:rPr>
          <w:rFonts w:ascii="Arial Unicode MS" w:eastAsia="Arial Unicode MS" w:hAnsi="Arial Unicode MS" w:cs="Arial Unicode MS"/>
          <w:sz w:val="20"/>
          <w:szCs w:val="20"/>
          <w:lang w:eastAsia="hu-HU"/>
        </w:rPr>
        <w:t xml:space="preserve">tárgyú közbeszerzési ajánlattételi felhívása, ajánlati dokumentációja, az ajánlattevők által feltett kérdésekre adott válaszok, az eljárás során rögzített egyéb dokumentumok, valamint a </w:t>
      </w:r>
      <w:r w:rsidR="000E6A45">
        <w:rPr>
          <w:rFonts w:ascii="Arial Unicode MS" w:eastAsia="Arial Unicode MS" w:hAnsi="Arial Unicode MS" w:cs="Arial Unicode MS"/>
          <w:sz w:val="20"/>
          <w:szCs w:val="20"/>
          <w:lang w:eastAsia="hu-HU"/>
        </w:rPr>
        <w:t>Vállalkozónak az eljárásban 2018</w:t>
      </w:r>
      <w:r w:rsidR="00767576" w:rsidRPr="00882905">
        <w:rPr>
          <w:rFonts w:ascii="Arial Unicode MS" w:eastAsia="Arial Unicode MS" w:hAnsi="Arial Unicode MS" w:cs="Arial Unicode MS"/>
          <w:sz w:val="20"/>
          <w:szCs w:val="20"/>
          <w:lang w:eastAsia="hu-HU"/>
        </w:rPr>
        <w:t>. ………………….</w:t>
      </w:r>
      <w:proofErr w:type="spellStart"/>
      <w:r w:rsidR="00767576" w:rsidRPr="00882905">
        <w:rPr>
          <w:rFonts w:ascii="Arial Unicode MS" w:eastAsia="Arial Unicode MS" w:hAnsi="Arial Unicode MS" w:cs="Arial Unicode MS"/>
          <w:sz w:val="20"/>
          <w:szCs w:val="20"/>
          <w:lang w:eastAsia="hu-HU"/>
        </w:rPr>
        <w:t>-én</w:t>
      </w:r>
      <w:proofErr w:type="spellEnd"/>
      <w:r w:rsidR="00767576" w:rsidRPr="00882905">
        <w:rPr>
          <w:rFonts w:ascii="Arial Unicode MS" w:eastAsia="Arial Unicode MS" w:hAnsi="Arial Unicode MS" w:cs="Arial Unicode MS"/>
          <w:sz w:val="20"/>
          <w:szCs w:val="20"/>
          <w:lang w:eastAsia="hu-HU"/>
        </w:rPr>
        <w:t xml:space="preserve"> adott írásos ajánlata a Felekre nézve kötelező érvényűek</w:t>
      </w:r>
      <w:r w:rsidR="00FE4C8B">
        <w:rPr>
          <w:rFonts w:ascii="Arial Unicode MS" w:eastAsia="Arial Unicode MS" w:hAnsi="Arial Unicode MS" w:cs="Arial Unicode MS"/>
          <w:sz w:val="20"/>
          <w:szCs w:val="20"/>
          <w:lang w:eastAsia="hu-HU"/>
        </w:rPr>
        <w:t>.</w:t>
      </w:r>
    </w:p>
    <w:p w:rsidR="00FE4C8B" w:rsidRPr="00710D74" w:rsidRDefault="00FE4C8B" w:rsidP="00A44947">
      <w:pPr>
        <w:spacing w:after="0" w:line="180" w:lineRule="auto"/>
        <w:jc w:val="both"/>
        <w:rPr>
          <w:rFonts w:ascii="Arial Unicode MS" w:eastAsia="Arial Unicode MS" w:hAnsi="Arial Unicode MS" w:cs="Arial Unicode MS"/>
          <w:sz w:val="10"/>
          <w:szCs w:val="20"/>
          <w:lang w:eastAsia="hu-HU"/>
        </w:rPr>
      </w:pPr>
    </w:p>
    <w:p w:rsidR="00767576" w:rsidRPr="00882905" w:rsidRDefault="00767576" w:rsidP="00A44947">
      <w:p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Amennyiben az ajánlattételi felhívás, az ajánlati dokumentáció, az ajánlat és a vállalkozási szerződés között eltérés van, úgy a dokumentumokat felsorolt sorrendben kell irányadónak tekinteni.</w:t>
      </w:r>
    </w:p>
    <w:p w:rsidR="00767576" w:rsidRPr="00710D74" w:rsidRDefault="00767576" w:rsidP="00A44947">
      <w:pPr>
        <w:spacing w:after="0" w:line="180" w:lineRule="auto"/>
        <w:jc w:val="both"/>
        <w:rPr>
          <w:rFonts w:ascii="Arial Unicode MS" w:eastAsia="Arial Unicode MS" w:hAnsi="Arial Unicode MS" w:cs="Arial Unicode MS"/>
          <w:sz w:val="10"/>
          <w:szCs w:val="20"/>
          <w:lang w:eastAsia="hu-HU"/>
        </w:rPr>
      </w:pPr>
    </w:p>
    <w:p w:rsidR="00767576" w:rsidRPr="00882905" w:rsidRDefault="00767576" w:rsidP="00A44947">
      <w:p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Jogszabályi kötelezés esetét kivéve semmis minden olyan kikötés, amely ellentétes a fentiekben rögzített dokumentumok bármelyikével.</w:t>
      </w:r>
    </w:p>
    <w:tbl>
      <w:tblPr>
        <w:tblStyle w:val="Rcsostblzat"/>
        <w:tblW w:w="0" w:type="auto"/>
        <w:tblInd w:w="108" w:type="dxa"/>
        <w:tblLook w:val="04A0"/>
      </w:tblPr>
      <w:tblGrid>
        <w:gridCol w:w="9671"/>
      </w:tblGrid>
      <w:tr w:rsidR="002B2BB3" w:rsidRPr="002B2BB3" w:rsidTr="002B2BB3">
        <w:tc>
          <w:tcPr>
            <w:tcW w:w="9671" w:type="dxa"/>
          </w:tcPr>
          <w:p w:rsidR="002B2BB3" w:rsidRPr="002B2BB3" w:rsidRDefault="002B2BB3" w:rsidP="002B2BB3">
            <w:pPr>
              <w:suppressAutoHyphens/>
              <w:spacing w:before="120" w:after="120" w:line="180" w:lineRule="auto"/>
              <w:jc w:val="both"/>
              <w:rPr>
                <w:rFonts w:ascii="Arial Unicode MS" w:eastAsia="Arial Unicode MS" w:hAnsi="Arial Unicode MS" w:cs="Arial Unicode MS"/>
                <w:b/>
                <w:bCs/>
                <w:smallCaps/>
                <w:sz w:val="20"/>
                <w:szCs w:val="20"/>
              </w:rPr>
            </w:pPr>
            <w:r w:rsidRPr="002B2BB3">
              <w:rPr>
                <w:rFonts w:ascii="Arial Unicode MS" w:eastAsia="Arial Unicode MS" w:hAnsi="Arial Unicode MS" w:cs="Arial Unicode MS"/>
                <w:b/>
                <w:bCs/>
                <w:smallCaps/>
                <w:sz w:val="20"/>
                <w:szCs w:val="20"/>
              </w:rPr>
              <w:lastRenderedPageBreak/>
              <w:t xml:space="preserve">2. </w:t>
            </w:r>
            <w:r>
              <w:rPr>
                <w:rFonts w:ascii="Arial Unicode MS" w:eastAsia="Arial Unicode MS" w:hAnsi="Arial Unicode MS" w:cs="Arial Unicode MS"/>
                <w:b/>
                <w:bCs/>
                <w:smallCaps/>
                <w:sz w:val="20"/>
                <w:szCs w:val="20"/>
              </w:rPr>
              <w:t>PÉNZÜGYI KÖRÜLMÉNYEK</w:t>
            </w:r>
          </w:p>
        </w:tc>
      </w:tr>
    </w:tbl>
    <w:p w:rsidR="00767576" w:rsidRPr="00882905" w:rsidRDefault="00767576" w:rsidP="00A44947">
      <w:pPr>
        <w:suppressAutoHyphens/>
        <w:spacing w:after="0" w:line="180" w:lineRule="auto"/>
        <w:jc w:val="both"/>
        <w:rPr>
          <w:rFonts w:ascii="Arial Unicode MS" w:eastAsia="Arial Unicode MS" w:hAnsi="Arial Unicode MS" w:cs="Arial Unicode MS"/>
          <w:b/>
          <w:bCs/>
          <w:smallCaps/>
          <w:sz w:val="20"/>
          <w:szCs w:val="20"/>
          <w:u w:val="single"/>
        </w:rPr>
      </w:pPr>
    </w:p>
    <w:p w:rsidR="00767576" w:rsidRPr="000C4669" w:rsidRDefault="00767576" w:rsidP="00A44947">
      <w:pPr>
        <w:spacing w:after="0" w:line="180" w:lineRule="auto"/>
        <w:jc w:val="both"/>
        <w:rPr>
          <w:rFonts w:ascii="Arial Unicode MS" w:eastAsia="Arial Unicode MS" w:hAnsi="Arial Unicode MS" w:cs="Arial Unicode MS"/>
          <w:b/>
          <w:bCs/>
          <w:sz w:val="20"/>
          <w:szCs w:val="20"/>
        </w:rPr>
      </w:pPr>
      <w:r w:rsidRPr="000C4669">
        <w:rPr>
          <w:rFonts w:ascii="Arial Unicode MS" w:eastAsia="Arial Unicode MS" w:hAnsi="Arial Unicode MS" w:cs="Arial Unicode MS"/>
          <w:b/>
          <w:bCs/>
          <w:sz w:val="20"/>
          <w:szCs w:val="20"/>
        </w:rPr>
        <w:t>2.1.Vállalkozói díj</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szerződés tárgyát képező kivitelezési tevékenység elvégzését Megrendelő </w:t>
      </w:r>
      <w:r w:rsidR="00AF1D18">
        <w:rPr>
          <w:rFonts w:ascii="Arial Unicode MS" w:eastAsia="Arial Unicode MS" w:hAnsi="Arial Unicode MS" w:cs="Arial Unicode MS"/>
          <w:sz w:val="20"/>
          <w:szCs w:val="18"/>
        </w:rPr>
        <w:t>Tomajmonostora</w:t>
      </w:r>
      <w:r w:rsidR="008E66AD">
        <w:rPr>
          <w:rFonts w:ascii="Arial Unicode MS" w:eastAsia="Arial Unicode MS" w:hAnsi="Arial Unicode MS" w:cs="Arial Unicode MS"/>
          <w:sz w:val="20"/>
          <w:szCs w:val="18"/>
        </w:rPr>
        <w:t xml:space="preserve"> </w:t>
      </w:r>
      <w:r w:rsidR="00645753">
        <w:rPr>
          <w:rFonts w:ascii="Arial Unicode MS" w:eastAsia="Arial Unicode MS" w:hAnsi="Arial Unicode MS" w:cs="Arial Unicode MS"/>
          <w:sz w:val="20"/>
          <w:szCs w:val="18"/>
        </w:rPr>
        <w:t xml:space="preserve">Község </w:t>
      </w:r>
      <w:r w:rsidR="00B82DDB">
        <w:rPr>
          <w:rFonts w:ascii="Arial Unicode MS" w:eastAsia="Arial Unicode MS" w:hAnsi="Arial Unicode MS" w:cs="Arial Unicode MS"/>
          <w:sz w:val="20"/>
          <w:szCs w:val="18"/>
        </w:rPr>
        <w:t>Önkormányzat</w:t>
      </w:r>
      <w:r w:rsidR="00AF1D18">
        <w:rPr>
          <w:rFonts w:ascii="Arial Unicode MS" w:eastAsia="Arial Unicode MS" w:hAnsi="Arial Unicode MS" w:cs="Arial Unicode MS"/>
          <w:sz w:val="20"/>
          <w:szCs w:val="18"/>
        </w:rPr>
        <w:t>a</w:t>
      </w:r>
      <w:r w:rsidR="000C4669">
        <w:rPr>
          <w:rFonts w:ascii="Arial Unicode MS" w:eastAsia="Arial Unicode MS" w:hAnsi="Arial Unicode MS" w:cs="Arial Unicode MS"/>
          <w:sz w:val="20"/>
          <w:szCs w:val="18"/>
        </w:rPr>
        <w:t xml:space="preserve">, </w:t>
      </w:r>
      <w:r w:rsidR="008E66AD" w:rsidRPr="00E04B82">
        <w:rPr>
          <w:rFonts w:ascii="Arial Unicode MS" w:eastAsia="Arial Unicode MS" w:hAnsi="Arial Unicode MS" w:cs="Arial Unicode MS"/>
          <w:sz w:val="20"/>
          <w:szCs w:val="18"/>
        </w:rPr>
        <w:t xml:space="preserve">Önkormányzati épületek energetikai korszerűsítése című, </w:t>
      </w:r>
      <w:r w:rsidR="00AF1D18" w:rsidRPr="00EB7618">
        <w:rPr>
          <w:rFonts w:ascii="Arial Unicode MS" w:eastAsia="Arial Unicode MS" w:hAnsi="Arial Unicode MS" w:cs="Arial Unicode MS"/>
          <w:color w:val="000000"/>
          <w:sz w:val="20"/>
          <w:szCs w:val="20"/>
        </w:rPr>
        <w:t>TOP-3.2.1-15-JN1-2016-0000</w:t>
      </w:r>
      <w:r w:rsidR="00AF1D18">
        <w:rPr>
          <w:rFonts w:ascii="Arial Unicode MS" w:eastAsia="Arial Unicode MS" w:hAnsi="Arial Unicode MS" w:cs="Arial Unicode MS"/>
          <w:color w:val="000000"/>
          <w:sz w:val="20"/>
          <w:szCs w:val="20"/>
        </w:rPr>
        <w:t>7</w:t>
      </w:r>
      <w:r w:rsidR="00AF1D18" w:rsidRPr="00EB7618">
        <w:rPr>
          <w:rFonts w:ascii="Arial Unicode MS" w:eastAsia="Arial Unicode MS" w:hAnsi="Arial Unicode MS" w:cs="Arial Unicode MS"/>
          <w:sz w:val="16"/>
          <w:szCs w:val="18"/>
        </w:rPr>
        <w:t xml:space="preserve"> </w:t>
      </w:r>
      <w:r w:rsidR="00AF1D18" w:rsidRPr="00EB7618">
        <w:rPr>
          <w:rFonts w:ascii="Arial Unicode MS" w:eastAsia="Arial Unicode MS" w:hAnsi="Arial Unicode MS" w:cs="Arial Unicode MS"/>
          <w:sz w:val="20"/>
          <w:szCs w:val="18"/>
        </w:rPr>
        <w:t xml:space="preserve">azonosítószámú Támogatói Szerződés szerint, </w:t>
      </w:r>
      <w:r w:rsidR="00AF1D18" w:rsidRPr="008F6EA2">
        <w:rPr>
          <w:rFonts w:ascii="Arial Unicode MS" w:eastAsia="Arial Unicode MS" w:hAnsi="Arial Unicode MS" w:cs="Arial Unicode MS"/>
          <w:sz w:val="20"/>
          <w:szCs w:val="21"/>
        </w:rPr>
        <w:t>Épületenergetikai fejlesztések Tomajmonostorán</w:t>
      </w:r>
      <w:r w:rsidRPr="00882905">
        <w:rPr>
          <w:rFonts w:ascii="Arial Unicode MS" w:eastAsia="Arial Unicode MS" w:hAnsi="Arial Unicode MS" w:cs="Arial Unicode MS"/>
          <w:sz w:val="20"/>
          <w:szCs w:val="20"/>
        </w:rPr>
        <w:t xml:space="preserve"> a támogatási kérelemben és annak mellékleteiben rögzített projekt elszámolható költségeinek az Európai Regionális Fejlesztési Alapból és hazai központi költségvetési előirányzatból vissza nem térítendő támogatás formájában finanszírozza</w:t>
      </w:r>
      <w:r w:rsidR="000C4669">
        <w:rPr>
          <w:rFonts w:ascii="Arial Unicode MS" w:eastAsia="Arial Unicode MS" w:hAnsi="Arial Unicode MS" w:cs="Arial Unicode MS"/>
          <w:sz w:val="20"/>
          <w:szCs w:val="20"/>
        </w:rPr>
        <w:t>, melyhez megrendelő önerőt - saját forrást - biztosít.</w:t>
      </w:r>
    </w:p>
    <w:p w:rsidR="00767576" w:rsidRPr="000C4669" w:rsidRDefault="00767576" w:rsidP="00A44947">
      <w:pPr>
        <w:spacing w:after="0" w:line="180" w:lineRule="auto"/>
        <w:jc w:val="both"/>
        <w:rPr>
          <w:rFonts w:ascii="Arial Unicode MS" w:eastAsia="Arial Unicode MS" w:hAnsi="Arial Unicode MS" w:cs="Arial Unicode MS"/>
          <w:sz w:val="12"/>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támogatás intenzitása a Projekt elszámolható összköltségének </w:t>
      </w:r>
      <w:r w:rsidR="004F6BD4">
        <w:rPr>
          <w:rFonts w:ascii="Arial Unicode MS" w:eastAsia="Arial Unicode MS" w:hAnsi="Arial Unicode MS" w:cs="Arial Unicode MS"/>
          <w:b/>
          <w:sz w:val="20"/>
          <w:szCs w:val="20"/>
        </w:rPr>
        <w:t>10</w:t>
      </w:r>
      <w:r w:rsidRPr="00882905">
        <w:rPr>
          <w:rFonts w:ascii="Arial Unicode MS" w:eastAsia="Arial Unicode MS" w:hAnsi="Arial Unicode MS" w:cs="Arial Unicode MS"/>
          <w:b/>
          <w:sz w:val="20"/>
          <w:szCs w:val="20"/>
        </w:rPr>
        <w:t>0,000000 %-a.</w:t>
      </w:r>
    </w:p>
    <w:p w:rsidR="00767576" w:rsidRPr="00882905" w:rsidRDefault="00767576" w:rsidP="00A44947">
      <w:pPr>
        <w:spacing w:after="0" w:line="180" w:lineRule="auto"/>
        <w:jc w:val="both"/>
        <w:rPr>
          <w:rFonts w:ascii="Arial Unicode MS" w:eastAsia="Arial Unicode MS" w:hAnsi="Arial Unicode MS" w:cs="Arial Unicode MS"/>
          <w:b/>
          <w:sz w:val="20"/>
          <w:szCs w:val="20"/>
        </w:rPr>
      </w:pPr>
      <w:r w:rsidRPr="00882905">
        <w:rPr>
          <w:rFonts w:ascii="Arial Unicode MS" w:eastAsia="Arial Unicode MS" w:hAnsi="Arial Unicode MS" w:cs="Arial Unicode MS"/>
          <w:sz w:val="20"/>
          <w:szCs w:val="20"/>
        </w:rPr>
        <w:t xml:space="preserve">A finanszírozás módja: </w:t>
      </w:r>
      <w:r w:rsidRPr="00882905">
        <w:rPr>
          <w:rFonts w:ascii="Arial Unicode MS" w:eastAsia="Arial Unicode MS" w:hAnsi="Arial Unicode MS" w:cs="Arial Unicode MS"/>
          <w:b/>
          <w:sz w:val="20"/>
          <w:szCs w:val="20"/>
        </w:rPr>
        <w:t>utófinanszírozás.</w:t>
      </w:r>
    </w:p>
    <w:p w:rsidR="00767576" w:rsidRPr="000C4669" w:rsidRDefault="00767576" w:rsidP="00A44947">
      <w:pPr>
        <w:spacing w:after="0" w:line="180" w:lineRule="auto"/>
        <w:jc w:val="both"/>
        <w:rPr>
          <w:rFonts w:ascii="Arial Unicode MS" w:eastAsia="Arial Unicode MS" w:hAnsi="Arial Unicode MS" w:cs="Arial Unicode MS"/>
          <w:b/>
          <w:sz w:val="12"/>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szerződés és számlázás, valamint a kifizetés devizaneme: magyar forint (HUF). </w:t>
      </w:r>
    </w:p>
    <w:p w:rsidR="00767576" w:rsidRPr="000C4669" w:rsidRDefault="00767576" w:rsidP="00A44947">
      <w:pPr>
        <w:spacing w:after="0" w:line="180" w:lineRule="auto"/>
        <w:jc w:val="both"/>
        <w:rPr>
          <w:rFonts w:ascii="Arial Unicode MS" w:eastAsia="Arial Unicode MS" w:hAnsi="Arial Unicode MS" w:cs="Arial Unicode MS"/>
          <w:b/>
          <w:bCs/>
          <w:sz w:val="12"/>
          <w:szCs w:val="20"/>
        </w:rPr>
      </w:pPr>
      <w:r w:rsidRPr="000C4669">
        <w:rPr>
          <w:rFonts w:ascii="Arial Unicode MS" w:eastAsia="Arial Unicode MS" w:hAnsi="Arial Unicode MS" w:cs="Arial Unicode MS"/>
          <w:b/>
          <w:bCs/>
          <w:sz w:val="12"/>
          <w:szCs w:val="20"/>
        </w:rPr>
        <w:t xml:space="preserve"> </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Szerződő felek megállapodnak abban, hogy a Vállalkozó a szerződés alapján a szerződéses feladatainak teljes körű ellátásának ellenértékeként az alábbiakban meghatározott vállalkozói díjra jogosult:</w:t>
      </w:r>
    </w:p>
    <w:p w:rsidR="00767576" w:rsidRPr="000C4669" w:rsidRDefault="00767576" w:rsidP="00A44947">
      <w:pPr>
        <w:spacing w:after="0" w:line="180" w:lineRule="auto"/>
        <w:jc w:val="both"/>
        <w:rPr>
          <w:rFonts w:ascii="Arial Unicode MS" w:eastAsia="Arial Unicode MS" w:hAnsi="Arial Unicode MS" w:cs="Arial Unicode MS"/>
          <w:sz w:val="12"/>
          <w:szCs w:val="20"/>
        </w:rPr>
      </w:pPr>
    </w:p>
    <w:p w:rsidR="00767576" w:rsidRPr="00882905" w:rsidRDefault="00767576" w:rsidP="00A44947">
      <w:pPr>
        <w:spacing w:after="0" w:line="180" w:lineRule="auto"/>
        <w:jc w:val="both"/>
        <w:rPr>
          <w:rFonts w:ascii="Arial Unicode MS" w:eastAsia="Arial Unicode MS" w:hAnsi="Arial Unicode MS" w:cs="Arial Unicode MS"/>
          <w:bCs/>
          <w:sz w:val="20"/>
          <w:szCs w:val="20"/>
        </w:rPr>
      </w:pPr>
      <w:r w:rsidRPr="00882905">
        <w:rPr>
          <w:rFonts w:ascii="Arial Unicode MS" w:eastAsia="Arial Unicode MS" w:hAnsi="Arial Unicode MS" w:cs="Arial Unicode MS"/>
          <w:bCs/>
          <w:sz w:val="20"/>
          <w:szCs w:val="20"/>
        </w:rPr>
        <w:t xml:space="preserve">Szerződő felek rögzítik, hogy a vállalkozói díj összege </w:t>
      </w:r>
    </w:p>
    <w:p w:rsidR="00767576" w:rsidRPr="00981BEF" w:rsidRDefault="00981BEF" w:rsidP="00A44947">
      <w:pPr>
        <w:spacing w:after="0" w:line="180" w:lineRule="auto"/>
        <w:jc w:val="both"/>
        <w:rPr>
          <w:rFonts w:ascii="Arial Unicode MS" w:eastAsia="Arial Unicode MS" w:hAnsi="Arial Unicode MS" w:cs="Arial Unicode MS"/>
          <w:b/>
          <w:bCs/>
          <w:sz w:val="20"/>
          <w:szCs w:val="20"/>
        </w:rPr>
      </w:pPr>
      <w:r w:rsidRPr="00981BEF">
        <w:rPr>
          <w:rFonts w:ascii="Arial Unicode MS" w:eastAsia="Arial Unicode MS" w:hAnsi="Arial Unicode MS" w:cs="Arial Unicode MS"/>
          <w:b/>
          <w:sz w:val="20"/>
          <w:szCs w:val="20"/>
        </w:rPr>
        <w:t>1. ajánlati rész: Konyha épület</w:t>
      </w:r>
    </w:p>
    <w:p w:rsidR="00767576" w:rsidRPr="00882905" w:rsidRDefault="00767576" w:rsidP="00A44947">
      <w:pPr>
        <w:spacing w:after="0" w:line="180" w:lineRule="auto"/>
        <w:ind w:left="709"/>
        <w:jc w:val="right"/>
        <w:rPr>
          <w:rFonts w:ascii="Arial Unicode MS" w:eastAsia="Arial Unicode MS" w:hAnsi="Arial Unicode MS" w:cs="Arial Unicode MS"/>
          <w:bCs/>
          <w:sz w:val="20"/>
          <w:szCs w:val="20"/>
        </w:rPr>
      </w:pPr>
      <w:r w:rsidRPr="00882905">
        <w:rPr>
          <w:rFonts w:ascii="Arial Unicode MS" w:eastAsia="Arial Unicode MS" w:hAnsi="Arial Unicode MS" w:cs="Arial Unicode MS"/>
          <w:bCs/>
          <w:sz w:val="20"/>
          <w:szCs w:val="20"/>
        </w:rPr>
        <w:t xml:space="preserve">nettó ..............................Ft, azaz ................................. forint, </w:t>
      </w:r>
    </w:p>
    <w:p w:rsidR="00767576" w:rsidRPr="00882905" w:rsidRDefault="00767576" w:rsidP="00A44947">
      <w:pPr>
        <w:spacing w:after="0" w:line="180" w:lineRule="auto"/>
        <w:ind w:left="709"/>
        <w:jc w:val="right"/>
        <w:rPr>
          <w:rFonts w:ascii="Arial Unicode MS" w:eastAsia="Arial Unicode MS" w:hAnsi="Arial Unicode MS" w:cs="Arial Unicode MS"/>
          <w:bCs/>
          <w:sz w:val="20"/>
          <w:szCs w:val="20"/>
          <w:u w:val="single"/>
        </w:rPr>
      </w:pPr>
      <w:r w:rsidRPr="00882905">
        <w:rPr>
          <w:rFonts w:ascii="Arial Unicode MS" w:eastAsia="Arial Unicode MS" w:hAnsi="Arial Unicode MS" w:cs="Arial Unicode MS"/>
          <w:bCs/>
          <w:sz w:val="20"/>
          <w:szCs w:val="20"/>
          <w:u w:val="single"/>
        </w:rPr>
        <w:t>+ 27 % ÁFA . ..............................Ft, azaz ................................. forint,</w:t>
      </w:r>
    </w:p>
    <w:p w:rsidR="00C1664B" w:rsidRDefault="00767576" w:rsidP="007852B4">
      <w:pPr>
        <w:spacing w:after="0" w:line="180" w:lineRule="auto"/>
        <w:ind w:left="709"/>
        <w:jc w:val="right"/>
        <w:rPr>
          <w:rFonts w:ascii="Arial Unicode MS" w:eastAsia="Arial Unicode MS" w:hAnsi="Arial Unicode MS" w:cs="Arial Unicode MS"/>
          <w:b/>
          <w:bCs/>
          <w:sz w:val="20"/>
          <w:szCs w:val="20"/>
        </w:rPr>
      </w:pPr>
      <w:r w:rsidRPr="00882905">
        <w:rPr>
          <w:rFonts w:ascii="Arial Unicode MS" w:eastAsia="Arial Unicode MS" w:hAnsi="Arial Unicode MS" w:cs="Arial Unicode MS"/>
          <w:b/>
          <w:bCs/>
          <w:sz w:val="20"/>
          <w:szCs w:val="20"/>
        </w:rPr>
        <w:t>mindösszesen bruttó ..............................Ft, azaz ................................. forint,</w:t>
      </w:r>
    </w:p>
    <w:p w:rsidR="00081D5A" w:rsidRDefault="00081D5A" w:rsidP="007852B4">
      <w:pPr>
        <w:spacing w:after="0" w:line="180" w:lineRule="auto"/>
        <w:ind w:left="709"/>
        <w:jc w:val="right"/>
        <w:rPr>
          <w:rFonts w:ascii="Arial Unicode MS" w:eastAsia="Arial Unicode MS" w:hAnsi="Arial Unicode MS" w:cs="Arial Unicode MS"/>
          <w:b/>
          <w:bCs/>
          <w:sz w:val="20"/>
          <w:szCs w:val="20"/>
        </w:rPr>
      </w:pPr>
    </w:p>
    <w:p w:rsidR="00081D5A" w:rsidRDefault="00081D5A" w:rsidP="007852B4">
      <w:pPr>
        <w:spacing w:after="0" w:line="180" w:lineRule="auto"/>
        <w:ind w:left="709"/>
        <w:jc w:val="right"/>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melyből:</w:t>
      </w:r>
    </w:p>
    <w:p w:rsidR="00081D5A" w:rsidRDefault="00081D5A" w:rsidP="007852B4">
      <w:pPr>
        <w:spacing w:after="0" w:line="180" w:lineRule="auto"/>
        <w:ind w:left="709"/>
        <w:jc w:val="right"/>
        <w:rPr>
          <w:rFonts w:ascii="Arial Unicode MS" w:eastAsia="Arial Unicode MS" w:hAnsi="Arial Unicode MS" w:cs="Arial Unicode MS"/>
          <w:b/>
          <w:bCs/>
          <w:sz w:val="20"/>
          <w:szCs w:val="20"/>
        </w:rPr>
      </w:pPr>
    </w:p>
    <w:p w:rsidR="00081D5A" w:rsidRDefault="00081D5A" w:rsidP="007852B4">
      <w:pPr>
        <w:spacing w:after="0" w:line="180" w:lineRule="auto"/>
        <w:ind w:left="709"/>
        <w:jc w:val="right"/>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1.1.  Külső határoló szerkezetek hőszigetelése (építészet)</w:t>
      </w:r>
    </w:p>
    <w:p w:rsidR="00081D5A" w:rsidRPr="00882905" w:rsidRDefault="00081D5A" w:rsidP="00081D5A">
      <w:pPr>
        <w:spacing w:after="0" w:line="180" w:lineRule="auto"/>
        <w:ind w:left="709"/>
        <w:jc w:val="right"/>
        <w:rPr>
          <w:rFonts w:ascii="Arial Unicode MS" w:eastAsia="Arial Unicode MS" w:hAnsi="Arial Unicode MS" w:cs="Arial Unicode MS"/>
          <w:bCs/>
          <w:sz w:val="20"/>
          <w:szCs w:val="20"/>
        </w:rPr>
      </w:pPr>
      <w:r w:rsidRPr="00882905">
        <w:rPr>
          <w:rFonts w:ascii="Arial Unicode MS" w:eastAsia="Arial Unicode MS" w:hAnsi="Arial Unicode MS" w:cs="Arial Unicode MS"/>
          <w:bCs/>
          <w:sz w:val="20"/>
          <w:szCs w:val="20"/>
        </w:rPr>
        <w:t xml:space="preserve">nettó ..............................Ft, azaz ................................. forint, </w:t>
      </w:r>
    </w:p>
    <w:p w:rsidR="00081D5A" w:rsidRPr="00882905" w:rsidRDefault="00081D5A" w:rsidP="00081D5A">
      <w:pPr>
        <w:spacing w:after="0" w:line="180" w:lineRule="auto"/>
        <w:ind w:left="709"/>
        <w:jc w:val="right"/>
        <w:rPr>
          <w:rFonts w:ascii="Arial Unicode MS" w:eastAsia="Arial Unicode MS" w:hAnsi="Arial Unicode MS" w:cs="Arial Unicode MS"/>
          <w:bCs/>
          <w:sz w:val="20"/>
          <w:szCs w:val="20"/>
          <w:u w:val="single"/>
        </w:rPr>
      </w:pPr>
      <w:r w:rsidRPr="00882905">
        <w:rPr>
          <w:rFonts w:ascii="Arial Unicode MS" w:eastAsia="Arial Unicode MS" w:hAnsi="Arial Unicode MS" w:cs="Arial Unicode MS"/>
          <w:bCs/>
          <w:sz w:val="20"/>
          <w:szCs w:val="20"/>
          <w:u w:val="single"/>
        </w:rPr>
        <w:t>+ 27 % ÁFA . ..............................Ft, azaz ................................. forint,</w:t>
      </w:r>
    </w:p>
    <w:p w:rsidR="00081D5A" w:rsidRDefault="00081D5A" w:rsidP="00081D5A">
      <w:pPr>
        <w:spacing w:after="0" w:line="180" w:lineRule="auto"/>
        <w:ind w:left="709"/>
        <w:jc w:val="right"/>
        <w:rPr>
          <w:rFonts w:ascii="Arial Unicode MS" w:eastAsia="Arial Unicode MS" w:hAnsi="Arial Unicode MS" w:cs="Arial Unicode MS"/>
          <w:b/>
          <w:bCs/>
          <w:sz w:val="20"/>
          <w:szCs w:val="20"/>
        </w:rPr>
      </w:pPr>
      <w:r w:rsidRPr="00882905">
        <w:rPr>
          <w:rFonts w:ascii="Arial Unicode MS" w:eastAsia="Arial Unicode MS" w:hAnsi="Arial Unicode MS" w:cs="Arial Unicode MS"/>
          <w:b/>
          <w:bCs/>
          <w:sz w:val="20"/>
          <w:szCs w:val="20"/>
        </w:rPr>
        <w:t>mindösszesen bruttó ..............................Ft, azaz ................................. forint,</w:t>
      </w:r>
    </w:p>
    <w:p w:rsidR="00081D5A" w:rsidRDefault="00081D5A" w:rsidP="007852B4">
      <w:pPr>
        <w:spacing w:after="0" w:line="180" w:lineRule="auto"/>
        <w:ind w:left="709"/>
        <w:jc w:val="right"/>
        <w:rPr>
          <w:rFonts w:ascii="Arial Unicode MS" w:eastAsia="Arial Unicode MS" w:hAnsi="Arial Unicode MS" w:cs="Arial Unicode MS"/>
          <w:b/>
          <w:bCs/>
          <w:sz w:val="20"/>
          <w:szCs w:val="20"/>
        </w:rPr>
      </w:pPr>
    </w:p>
    <w:p w:rsidR="00081D5A" w:rsidRDefault="00081D5A" w:rsidP="007852B4">
      <w:pPr>
        <w:spacing w:after="0" w:line="180" w:lineRule="auto"/>
        <w:ind w:left="709"/>
        <w:jc w:val="right"/>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 xml:space="preserve">1.2. </w:t>
      </w:r>
      <w:proofErr w:type="spellStart"/>
      <w:r>
        <w:rPr>
          <w:rFonts w:ascii="Arial Unicode MS" w:eastAsia="Arial Unicode MS" w:hAnsi="Arial Unicode MS" w:cs="Arial Unicode MS"/>
          <w:b/>
          <w:bCs/>
          <w:sz w:val="20"/>
          <w:szCs w:val="20"/>
        </w:rPr>
        <w:t>Hőtermelő</w:t>
      </w:r>
      <w:proofErr w:type="spellEnd"/>
      <w:r>
        <w:rPr>
          <w:rFonts w:ascii="Arial Unicode MS" w:eastAsia="Arial Unicode MS" w:hAnsi="Arial Unicode MS" w:cs="Arial Unicode MS"/>
          <w:b/>
          <w:bCs/>
          <w:sz w:val="20"/>
          <w:szCs w:val="20"/>
        </w:rPr>
        <w:t xml:space="preserve"> berendezések korszerűsítése (gépészet)</w:t>
      </w:r>
    </w:p>
    <w:p w:rsidR="00081D5A" w:rsidRPr="00882905" w:rsidRDefault="00081D5A" w:rsidP="00081D5A">
      <w:pPr>
        <w:spacing w:after="0" w:line="180" w:lineRule="auto"/>
        <w:ind w:left="709"/>
        <w:jc w:val="right"/>
        <w:rPr>
          <w:rFonts w:ascii="Arial Unicode MS" w:eastAsia="Arial Unicode MS" w:hAnsi="Arial Unicode MS" w:cs="Arial Unicode MS"/>
          <w:bCs/>
          <w:sz w:val="20"/>
          <w:szCs w:val="20"/>
        </w:rPr>
      </w:pPr>
      <w:r w:rsidRPr="00882905">
        <w:rPr>
          <w:rFonts w:ascii="Arial Unicode MS" w:eastAsia="Arial Unicode MS" w:hAnsi="Arial Unicode MS" w:cs="Arial Unicode MS"/>
          <w:bCs/>
          <w:sz w:val="20"/>
          <w:szCs w:val="20"/>
        </w:rPr>
        <w:t xml:space="preserve">nettó ..............................Ft, azaz ................................. forint, </w:t>
      </w:r>
    </w:p>
    <w:p w:rsidR="00081D5A" w:rsidRPr="00882905" w:rsidRDefault="00081D5A" w:rsidP="00081D5A">
      <w:pPr>
        <w:spacing w:after="0" w:line="180" w:lineRule="auto"/>
        <w:ind w:left="709"/>
        <w:jc w:val="right"/>
        <w:rPr>
          <w:rFonts w:ascii="Arial Unicode MS" w:eastAsia="Arial Unicode MS" w:hAnsi="Arial Unicode MS" w:cs="Arial Unicode MS"/>
          <w:bCs/>
          <w:sz w:val="20"/>
          <w:szCs w:val="20"/>
          <w:u w:val="single"/>
        </w:rPr>
      </w:pPr>
      <w:r w:rsidRPr="00882905">
        <w:rPr>
          <w:rFonts w:ascii="Arial Unicode MS" w:eastAsia="Arial Unicode MS" w:hAnsi="Arial Unicode MS" w:cs="Arial Unicode MS"/>
          <w:bCs/>
          <w:sz w:val="20"/>
          <w:szCs w:val="20"/>
          <w:u w:val="single"/>
        </w:rPr>
        <w:t>+ 27 % ÁFA . ..............................Ft, azaz ................................. forint,</w:t>
      </w:r>
    </w:p>
    <w:p w:rsidR="00081D5A" w:rsidRDefault="00081D5A" w:rsidP="00081D5A">
      <w:pPr>
        <w:spacing w:after="0" w:line="180" w:lineRule="auto"/>
        <w:ind w:left="709"/>
        <w:jc w:val="right"/>
        <w:rPr>
          <w:rFonts w:ascii="Arial Unicode MS" w:eastAsia="Arial Unicode MS" w:hAnsi="Arial Unicode MS" w:cs="Arial Unicode MS"/>
          <w:b/>
          <w:bCs/>
          <w:sz w:val="20"/>
          <w:szCs w:val="20"/>
        </w:rPr>
      </w:pPr>
      <w:r w:rsidRPr="00882905">
        <w:rPr>
          <w:rFonts w:ascii="Arial Unicode MS" w:eastAsia="Arial Unicode MS" w:hAnsi="Arial Unicode MS" w:cs="Arial Unicode MS"/>
          <w:b/>
          <w:bCs/>
          <w:sz w:val="20"/>
          <w:szCs w:val="20"/>
        </w:rPr>
        <w:t>mindösszesen bruttó ..............................Ft, azaz ................................. forint,</w:t>
      </w:r>
    </w:p>
    <w:p w:rsidR="00081D5A" w:rsidRDefault="00081D5A" w:rsidP="007852B4">
      <w:pPr>
        <w:spacing w:after="0" w:line="180" w:lineRule="auto"/>
        <w:ind w:left="709"/>
        <w:jc w:val="right"/>
        <w:rPr>
          <w:rFonts w:ascii="Arial Unicode MS" w:eastAsia="Arial Unicode MS" w:hAnsi="Arial Unicode MS" w:cs="Arial Unicode MS"/>
          <w:b/>
          <w:bCs/>
          <w:sz w:val="20"/>
          <w:szCs w:val="20"/>
        </w:rPr>
      </w:pPr>
    </w:p>
    <w:p w:rsidR="00081D5A" w:rsidRDefault="00081D5A" w:rsidP="007852B4">
      <w:pPr>
        <w:spacing w:after="0" w:line="180" w:lineRule="auto"/>
        <w:ind w:left="709"/>
        <w:jc w:val="right"/>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1.3. Azbesztmentesítés</w:t>
      </w:r>
    </w:p>
    <w:p w:rsidR="00081D5A" w:rsidRPr="00882905" w:rsidRDefault="00081D5A" w:rsidP="00081D5A">
      <w:pPr>
        <w:spacing w:after="0" w:line="180" w:lineRule="auto"/>
        <w:ind w:left="709"/>
        <w:jc w:val="right"/>
        <w:rPr>
          <w:rFonts w:ascii="Arial Unicode MS" w:eastAsia="Arial Unicode MS" w:hAnsi="Arial Unicode MS" w:cs="Arial Unicode MS"/>
          <w:bCs/>
          <w:sz w:val="20"/>
          <w:szCs w:val="20"/>
        </w:rPr>
      </w:pPr>
      <w:r w:rsidRPr="00882905">
        <w:rPr>
          <w:rFonts w:ascii="Arial Unicode MS" w:eastAsia="Arial Unicode MS" w:hAnsi="Arial Unicode MS" w:cs="Arial Unicode MS"/>
          <w:bCs/>
          <w:sz w:val="20"/>
          <w:szCs w:val="20"/>
        </w:rPr>
        <w:t xml:space="preserve">nettó ..............................Ft, azaz ................................. forint, </w:t>
      </w:r>
    </w:p>
    <w:p w:rsidR="00081D5A" w:rsidRPr="00882905" w:rsidRDefault="00081D5A" w:rsidP="00081D5A">
      <w:pPr>
        <w:spacing w:after="0" w:line="180" w:lineRule="auto"/>
        <w:ind w:left="709"/>
        <w:jc w:val="right"/>
        <w:rPr>
          <w:rFonts w:ascii="Arial Unicode MS" w:eastAsia="Arial Unicode MS" w:hAnsi="Arial Unicode MS" w:cs="Arial Unicode MS"/>
          <w:bCs/>
          <w:sz w:val="20"/>
          <w:szCs w:val="20"/>
          <w:u w:val="single"/>
        </w:rPr>
      </w:pPr>
      <w:r w:rsidRPr="00882905">
        <w:rPr>
          <w:rFonts w:ascii="Arial Unicode MS" w:eastAsia="Arial Unicode MS" w:hAnsi="Arial Unicode MS" w:cs="Arial Unicode MS"/>
          <w:bCs/>
          <w:sz w:val="20"/>
          <w:szCs w:val="20"/>
          <w:u w:val="single"/>
        </w:rPr>
        <w:t>+ 27 % ÁFA . ..............................Ft, azaz ................................. forint,</w:t>
      </w:r>
    </w:p>
    <w:p w:rsidR="00081D5A" w:rsidRDefault="00081D5A" w:rsidP="00081D5A">
      <w:pPr>
        <w:spacing w:after="0" w:line="180" w:lineRule="auto"/>
        <w:ind w:left="709"/>
        <w:jc w:val="right"/>
        <w:rPr>
          <w:rFonts w:ascii="Arial Unicode MS" w:eastAsia="Arial Unicode MS" w:hAnsi="Arial Unicode MS" w:cs="Arial Unicode MS"/>
          <w:b/>
          <w:bCs/>
          <w:sz w:val="20"/>
          <w:szCs w:val="20"/>
        </w:rPr>
      </w:pPr>
      <w:r w:rsidRPr="00882905">
        <w:rPr>
          <w:rFonts w:ascii="Arial Unicode MS" w:eastAsia="Arial Unicode MS" w:hAnsi="Arial Unicode MS" w:cs="Arial Unicode MS"/>
          <w:b/>
          <w:bCs/>
          <w:sz w:val="20"/>
          <w:szCs w:val="20"/>
        </w:rPr>
        <w:t>mindösszesen bruttó ..............................Ft, azaz ................................. forint,</w:t>
      </w:r>
    </w:p>
    <w:p w:rsidR="00081D5A" w:rsidRDefault="00081D5A" w:rsidP="007852B4">
      <w:pPr>
        <w:spacing w:after="0" w:line="180" w:lineRule="auto"/>
        <w:ind w:left="709"/>
        <w:jc w:val="right"/>
        <w:rPr>
          <w:rFonts w:ascii="Arial Unicode MS" w:eastAsia="Arial Unicode MS" w:hAnsi="Arial Unicode MS" w:cs="Arial Unicode MS"/>
          <w:b/>
          <w:bCs/>
          <w:sz w:val="20"/>
          <w:szCs w:val="20"/>
        </w:rPr>
      </w:pPr>
    </w:p>
    <w:p w:rsidR="00081D5A" w:rsidRDefault="00081D5A" w:rsidP="007852B4">
      <w:pPr>
        <w:spacing w:after="0" w:line="180" w:lineRule="auto"/>
        <w:ind w:left="709"/>
        <w:jc w:val="right"/>
        <w:rPr>
          <w:rFonts w:ascii="Arial Unicode MS" w:eastAsia="Arial Unicode MS" w:hAnsi="Arial Unicode MS" w:cs="Arial Unicode MS"/>
          <w:b/>
          <w:bCs/>
          <w:sz w:val="20"/>
          <w:szCs w:val="20"/>
        </w:rPr>
      </w:pPr>
    </w:p>
    <w:p w:rsidR="00081D5A" w:rsidRDefault="00081D5A" w:rsidP="007852B4">
      <w:pPr>
        <w:spacing w:after="0" w:line="180" w:lineRule="auto"/>
        <w:ind w:left="709"/>
        <w:jc w:val="right"/>
        <w:rPr>
          <w:rFonts w:ascii="Arial Unicode MS" w:eastAsia="Arial Unicode MS" w:hAnsi="Arial Unicode MS" w:cs="Arial Unicode MS"/>
          <w:b/>
          <w:bCs/>
          <w:sz w:val="20"/>
          <w:szCs w:val="20"/>
        </w:rPr>
      </w:pPr>
    </w:p>
    <w:p w:rsidR="00981BEF" w:rsidRPr="00981BEF" w:rsidRDefault="00981BEF" w:rsidP="00981BEF">
      <w:pPr>
        <w:spacing w:after="0" w:line="180" w:lineRule="auto"/>
        <w:jc w:val="both"/>
        <w:rPr>
          <w:rFonts w:ascii="Arial Unicode MS" w:eastAsia="Arial Unicode MS" w:hAnsi="Arial Unicode MS" w:cs="Arial Unicode MS"/>
          <w:b/>
          <w:bCs/>
          <w:sz w:val="20"/>
          <w:szCs w:val="20"/>
        </w:rPr>
      </w:pPr>
      <w:r>
        <w:rPr>
          <w:rFonts w:ascii="Arial Unicode MS" w:eastAsia="Arial Unicode MS" w:hAnsi="Arial Unicode MS" w:cs="Arial Unicode MS"/>
          <w:b/>
          <w:sz w:val="20"/>
          <w:szCs w:val="20"/>
        </w:rPr>
        <w:t>2</w:t>
      </w:r>
      <w:r w:rsidRPr="00981BEF">
        <w:rPr>
          <w:rFonts w:ascii="Arial Unicode MS" w:eastAsia="Arial Unicode MS" w:hAnsi="Arial Unicode MS" w:cs="Arial Unicode MS"/>
          <w:b/>
          <w:sz w:val="20"/>
          <w:szCs w:val="20"/>
        </w:rPr>
        <w:t xml:space="preserve">. ajánlati rész: </w:t>
      </w:r>
      <w:r>
        <w:rPr>
          <w:rFonts w:ascii="Arial Unicode MS" w:eastAsia="Arial Unicode MS" w:hAnsi="Arial Unicode MS" w:cs="Arial Unicode MS"/>
          <w:b/>
          <w:sz w:val="20"/>
          <w:szCs w:val="20"/>
        </w:rPr>
        <w:t>Iskola</w:t>
      </w:r>
      <w:r w:rsidRPr="00981BEF">
        <w:rPr>
          <w:rFonts w:ascii="Arial Unicode MS" w:eastAsia="Arial Unicode MS" w:hAnsi="Arial Unicode MS" w:cs="Arial Unicode MS"/>
          <w:b/>
          <w:sz w:val="20"/>
          <w:szCs w:val="20"/>
        </w:rPr>
        <w:t xml:space="preserve"> épület</w:t>
      </w:r>
    </w:p>
    <w:p w:rsidR="00981BEF" w:rsidRPr="00882905" w:rsidRDefault="00981BEF" w:rsidP="00981BEF">
      <w:pPr>
        <w:spacing w:after="0" w:line="180" w:lineRule="auto"/>
        <w:ind w:left="709"/>
        <w:jc w:val="right"/>
        <w:rPr>
          <w:rFonts w:ascii="Arial Unicode MS" w:eastAsia="Arial Unicode MS" w:hAnsi="Arial Unicode MS" w:cs="Arial Unicode MS"/>
          <w:bCs/>
          <w:sz w:val="20"/>
          <w:szCs w:val="20"/>
        </w:rPr>
      </w:pPr>
      <w:r w:rsidRPr="00882905">
        <w:rPr>
          <w:rFonts w:ascii="Arial Unicode MS" w:eastAsia="Arial Unicode MS" w:hAnsi="Arial Unicode MS" w:cs="Arial Unicode MS"/>
          <w:bCs/>
          <w:sz w:val="20"/>
          <w:szCs w:val="20"/>
        </w:rPr>
        <w:t xml:space="preserve">nettó ..............................Ft, azaz ................................. forint, </w:t>
      </w:r>
    </w:p>
    <w:p w:rsidR="00981BEF" w:rsidRPr="00882905" w:rsidRDefault="00981BEF" w:rsidP="00981BEF">
      <w:pPr>
        <w:spacing w:after="0" w:line="180" w:lineRule="auto"/>
        <w:ind w:left="709"/>
        <w:jc w:val="right"/>
        <w:rPr>
          <w:rFonts w:ascii="Arial Unicode MS" w:eastAsia="Arial Unicode MS" w:hAnsi="Arial Unicode MS" w:cs="Arial Unicode MS"/>
          <w:bCs/>
          <w:sz w:val="20"/>
          <w:szCs w:val="20"/>
          <w:u w:val="single"/>
        </w:rPr>
      </w:pPr>
      <w:r w:rsidRPr="00882905">
        <w:rPr>
          <w:rFonts w:ascii="Arial Unicode MS" w:eastAsia="Arial Unicode MS" w:hAnsi="Arial Unicode MS" w:cs="Arial Unicode MS"/>
          <w:bCs/>
          <w:sz w:val="20"/>
          <w:szCs w:val="20"/>
          <w:u w:val="single"/>
        </w:rPr>
        <w:t>+ 27 % ÁFA . ..............................Ft, azaz ................................. forint,</w:t>
      </w:r>
    </w:p>
    <w:p w:rsidR="00981BEF" w:rsidRDefault="00981BEF" w:rsidP="00981BEF">
      <w:pPr>
        <w:spacing w:after="0" w:line="180" w:lineRule="auto"/>
        <w:ind w:left="709"/>
        <w:jc w:val="right"/>
        <w:rPr>
          <w:rFonts w:ascii="Arial Unicode MS" w:eastAsia="Arial Unicode MS" w:hAnsi="Arial Unicode MS" w:cs="Arial Unicode MS"/>
          <w:b/>
          <w:bCs/>
          <w:sz w:val="20"/>
          <w:szCs w:val="20"/>
        </w:rPr>
      </w:pPr>
      <w:r w:rsidRPr="00882905">
        <w:rPr>
          <w:rFonts w:ascii="Arial Unicode MS" w:eastAsia="Arial Unicode MS" w:hAnsi="Arial Unicode MS" w:cs="Arial Unicode MS"/>
          <w:b/>
          <w:bCs/>
          <w:sz w:val="20"/>
          <w:szCs w:val="20"/>
        </w:rPr>
        <w:t>mindösszesen bruttó ..............................Ft, azaz ................................. forint,</w:t>
      </w:r>
    </w:p>
    <w:p w:rsidR="00981BEF" w:rsidRPr="00882905" w:rsidRDefault="00981BEF" w:rsidP="00981BEF">
      <w:pPr>
        <w:spacing w:after="0" w:line="180" w:lineRule="auto"/>
        <w:ind w:left="709"/>
        <w:jc w:val="right"/>
        <w:rPr>
          <w:rFonts w:ascii="Arial Unicode MS" w:eastAsia="Arial Unicode MS" w:hAnsi="Arial Unicode MS" w:cs="Arial Unicode MS"/>
          <w:b/>
          <w:bCs/>
          <w:sz w:val="20"/>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Szerződő felek a vállalkozói díjat átalányárként határozták meg. A vállalkozói díj megállapításának alapja a vállalkozó által beárazott és kitöltött költségvetési kiírás. A vállalkozói díj tartalmazza a vállalkozói hasznot, a dokumentációban előírt feltételek teljesítéséhez szükséges költségeket, a beruházás megvalósításához szükséges valamennyi költséget, a Vállalkozó tevékenységével összefüggő, azzal járó költségeket, járulékokat és díjakat (ideértve a Szerződés teljesítése során esetleges létrehozott műszaki dokumentumok tekintetében fizetendő felhasználási díjat is).  </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Szerződő felek rögzítik, hogy a </w:t>
      </w:r>
      <w:proofErr w:type="spellStart"/>
      <w:r w:rsidRPr="00882905">
        <w:rPr>
          <w:rFonts w:ascii="Arial Unicode MS" w:eastAsia="Arial Unicode MS" w:hAnsi="Arial Unicode MS" w:cs="Arial Unicode MS"/>
          <w:sz w:val="20"/>
          <w:szCs w:val="20"/>
        </w:rPr>
        <w:t>Kbt-ben</w:t>
      </w:r>
      <w:proofErr w:type="spellEnd"/>
      <w:r w:rsidRPr="00882905">
        <w:rPr>
          <w:rFonts w:ascii="Arial Unicode MS" w:eastAsia="Arial Unicode MS" w:hAnsi="Arial Unicode MS" w:cs="Arial Unicode MS"/>
          <w:sz w:val="20"/>
          <w:szCs w:val="20"/>
        </w:rPr>
        <w:t xml:space="preserve"> foglaltakkal összhangban, a közbeszerzési dokumentumokban és az ajánlatban meghatározott, valamely munkarész elmaradása esetén a vállalkozó nem tarthat igényt az adott munkarészre eső vállalkozói díjra.  </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lastRenderedPageBreak/>
        <w:t xml:space="preserve">Szerződő felek megállapodnak abban, hogy a jelen szerződés tárgyát képező feladatok a szerződés 2.1. pontjában megadott ellenértéke rögzített, fix díjnak tekintendő. </w:t>
      </w:r>
    </w:p>
    <w:p w:rsidR="00767576" w:rsidRPr="00882905" w:rsidRDefault="00767576" w:rsidP="00A44947">
      <w:pPr>
        <w:spacing w:after="0" w:line="180" w:lineRule="auto"/>
        <w:jc w:val="both"/>
        <w:rPr>
          <w:rFonts w:ascii="Arial Unicode MS" w:eastAsia="Arial Unicode MS" w:hAnsi="Arial Unicode MS" w:cs="Arial Unicode MS"/>
          <w:b/>
          <w:bCs/>
          <w:sz w:val="20"/>
          <w:szCs w:val="20"/>
          <w:u w:val="single"/>
        </w:rPr>
      </w:pPr>
    </w:p>
    <w:p w:rsidR="00767576" w:rsidRPr="00882905" w:rsidRDefault="00767576" w:rsidP="00A44947">
      <w:pPr>
        <w:spacing w:after="0" w:line="180" w:lineRule="auto"/>
        <w:jc w:val="both"/>
        <w:rPr>
          <w:rFonts w:ascii="Arial Unicode MS" w:eastAsia="Arial Unicode MS" w:hAnsi="Arial Unicode MS" w:cs="Arial Unicode MS"/>
          <w:b/>
          <w:bCs/>
          <w:sz w:val="20"/>
          <w:szCs w:val="20"/>
        </w:rPr>
      </w:pPr>
      <w:r w:rsidRPr="00882905">
        <w:rPr>
          <w:rFonts w:ascii="Arial Unicode MS" w:eastAsia="Arial Unicode MS" w:hAnsi="Arial Unicode MS" w:cs="Arial Unicode MS"/>
          <w:b/>
          <w:bCs/>
          <w:smallCaps/>
          <w:sz w:val="20"/>
          <w:szCs w:val="20"/>
        </w:rPr>
        <w:t>2.2.</w:t>
      </w:r>
      <w:r w:rsidRPr="002B2BB3">
        <w:rPr>
          <w:rFonts w:ascii="Arial Unicode MS" w:eastAsia="Arial Unicode MS" w:hAnsi="Arial Unicode MS" w:cs="Arial Unicode MS"/>
          <w:b/>
          <w:bCs/>
          <w:sz w:val="20"/>
          <w:szCs w:val="20"/>
        </w:rPr>
        <w:t>Előleg kifizetése</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Felek rögzítik Vállalkozó jogosult 1 db előlegbekérő dokumentumot (előlegszámlát) benyújtani a </w:t>
      </w:r>
      <w:r w:rsidRPr="00882905">
        <w:rPr>
          <w:rFonts w:ascii="Arial Unicode MS" w:eastAsia="Arial Unicode MS" w:hAnsi="Arial Unicode MS" w:cs="Arial Unicode MS"/>
          <w:i/>
          <w:sz w:val="20"/>
          <w:szCs w:val="20"/>
        </w:rPr>
        <w:t>– tartalékkeret és általános forgalmi adó nélkül számított –</w:t>
      </w:r>
      <w:r w:rsidRPr="00882905">
        <w:rPr>
          <w:rFonts w:ascii="Arial Unicode MS" w:eastAsia="Arial Unicode MS" w:hAnsi="Arial Unicode MS" w:cs="Arial Unicode MS"/>
          <w:sz w:val="20"/>
          <w:szCs w:val="20"/>
        </w:rPr>
        <w:t xml:space="preserve"> teljes ellenszolgáltatás </w:t>
      </w:r>
      <w:r w:rsidR="00081D5A">
        <w:rPr>
          <w:rFonts w:ascii="Arial Unicode MS" w:eastAsia="Arial Unicode MS" w:hAnsi="Arial Unicode MS" w:cs="Arial Unicode MS"/>
          <w:sz w:val="20"/>
          <w:szCs w:val="20"/>
        </w:rPr>
        <w:t>30</w:t>
      </w:r>
      <w:r w:rsidRPr="00882905">
        <w:rPr>
          <w:rFonts w:ascii="Arial Unicode MS" w:eastAsia="Arial Unicode MS" w:hAnsi="Arial Unicode MS" w:cs="Arial Unicode MS"/>
          <w:sz w:val="20"/>
          <w:szCs w:val="20"/>
        </w:rPr>
        <w:t xml:space="preserve"> %-ának megfelelő mértékű összegre </w:t>
      </w:r>
      <w:r w:rsidRPr="00882905">
        <w:rPr>
          <w:rFonts w:ascii="Arial Unicode MS" w:eastAsia="Arial Unicode MS" w:hAnsi="Arial Unicode MS" w:cs="Arial Unicode MS"/>
          <w:b/>
          <w:i/>
          <w:sz w:val="20"/>
          <w:szCs w:val="20"/>
        </w:rPr>
        <w:t xml:space="preserve">[Kbt. </w:t>
      </w:r>
      <w:r w:rsidRPr="00882905">
        <w:rPr>
          <w:rFonts w:ascii="Arial Unicode MS" w:eastAsia="Arial Unicode MS" w:hAnsi="Arial Unicode MS" w:cs="Arial Unicode MS"/>
          <w:b/>
          <w:bCs/>
          <w:i/>
          <w:sz w:val="20"/>
          <w:szCs w:val="20"/>
        </w:rPr>
        <w:t>135. §</w:t>
      </w:r>
      <w:r w:rsidRPr="00882905">
        <w:rPr>
          <w:rFonts w:ascii="Arial Unicode MS" w:eastAsia="Arial Unicode MS" w:hAnsi="Arial Unicode MS" w:cs="Arial Unicode MS"/>
          <w:b/>
          <w:i/>
          <w:sz w:val="20"/>
          <w:szCs w:val="20"/>
        </w:rPr>
        <w:t xml:space="preserve"> (7) bekezdése alapján].  </w:t>
      </w:r>
      <w:r w:rsidRPr="00882905">
        <w:rPr>
          <w:rFonts w:ascii="Arial Unicode MS" w:eastAsia="Arial Unicode MS" w:hAnsi="Arial Unicode MS" w:cs="Arial Unicode MS"/>
          <w:sz w:val="20"/>
          <w:szCs w:val="20"/>
        </w:rPr>
        <w:t>Az előleg összegének kifizetésére a 322/2015. (X.30.) Korm. rendelet 30. §</w:t>
      </w:r>
      <w:proofErr w:type="spellStart"/>
      <w:r w:rsidRPr="00882905">
        <w:rPr>
          <w:rFonts w:ascii="Arial Unicode MS" w:eastAsia="Arial Unicode MS" w:hAnsi="Arial Unicode MS" w:cs="Arial Unicode MS"/>
          <w:sz w:val="20"/>
          <w:szCs w:val="20"/>
        </w:rPr>
        <w:t>-ban</w:t>
      </w:r>
      <w:proofErr w:type="spellEnd"/>
      <w:r w:rsidRPr="00882905">
        <w:rPr>
          <w:rFonts w:ascii="Arial Unicode MS" w:eastAsia="Arial Unicode MS" w:hAnsi="Arial Unicode MS" w:cs="Arial Unicode MS"/>
          <w:sz w:val="20"/>
          <w:szCs w:val="20"/>
        </w:rPr>
        <w:t xml:space="preserve"> foglaltak figyelembe vételével kerül sor.  </w:t>
      </w:r>
    </w:p>
    <w:p w:rsidR="000B666E" w:rsidRPr="00645753" w:rsidRDefault="000B666E" w:rsidP="00A44947">
      <w:pPr>
        <w:spacing w:after="0" w:line="180" w:lineRule="auto"/>
        <w:jc w:val="both"/>
        <w:rPr>
          <w:rFonts w:ascii="Arial Unicode MS" w:eastAsia="Arial Unicode MS" w:hAnsi="Arial Unicode MS" w:cs="Arial Unicode MS"/>
          <w:sz w:val="10"/>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Az előleg fizetését Megrendelő nem teszi függővé a szerződő fél részéről biztosíték nyújtásától. </w:t>
      </w:r>
    </w:p>
    <w:p w:rsidR="000B666E" w:rsidRPr="00645753" w:rsidRDefault="000B666E" w:rsidP="00A44947">
      <w:pPr>
        <w:spacing w:after="0" w:line="180" w:lineRule="auto"/>
        <w:jc w:val="both"/>
        <w:rPr>
          <w:rFonts w:ascii="Arial Unicode MS" w:eastAsia="Arial Unicode MS" w:hAnsi="Arial Unicode MS" w:cs="Arial Unicode MS"/>
          <w:sz w:val="10"/>
          <w:szCs w:val="20"/>
        </w:rPr>
      </w:pPr>
    </w:p>
    <w:p w:rsidR="00813C99" w:rsidRDefault="00813C99" w:rsidP="00813C99">
      <w:pPr>
        <w:spacing w:after="0" w:line="180" w:lineRule="auto"/>
        <w:jc w:val="both"/>
        <w:rPr>
          <w:rFonts w:ascii="Arial Unicode MS" w:eastAsia="Arial Unicode MS" w:hAnsi="Arial Unicode MS" w:cs="Arial Unicode MS"/>
          <w:sz w:val="20"/>
          <w:szCs w:val="20"/>
        </w:rPr>
      </w:pPr>
      <w:r w:rsidRPr="00EC4479">
        <w:rPr>
          <w:rFonts w:ascii="Arial Unicode MS" w:eastAsia="Arial Unicode MS" w:hAnsi="Arial Unicode MS" w:cs="Arial Unicode MS"/>
          <w:sz w:val="20"/>
          <w:szCs w:val="20"/>
        </w:rPr>
        <w:t xml:space="preserve">Az előleg elszámolása oly módon történik, hogy Ajánlattevő a kivitelezési munkálatai során a benyújtott </w:t>
      </w:r>
      <w:r>
        <w:rPr>
          <w:rFonts w:ascii="Arial Unicode MS" w:eastAsia="Arial Unicode MS" w:hAnsi="Arial Unicode MS" w:cs="Arial Unicode MS"/>
          <w:sz w:val="20"/>
          <w:szCs w:val="20"/>
        </w:rPr>
        <w:t>2</w:t>
      </w:r>
      <w:r w:rsidRPr="00EE69F3">
        <w:rPr>
          <w:rFonts w:ascii="Arial Unicode MS" w:eastAsia="Arial Unicode MS" w:hAnsi="Arial Unicode MS" w:cs="Arial Unicode MS"/>
          <w:sz w:val="20"/>
          <w:szCs w:val="20"/>
        </w:rPr>
        <w:t>. részszámlából</w:t>
      </w:r>
      <w:r w:rsidRPr="00EC4479">
        <w:rPr>
          <w:rFonts w:ascii="Arial Unicode MS" w:eastAsia="Arial Unicode MS" w:hAnsi="Arial Unicode MS" w:cs="Arial Unicode MS"/>
          <w:b/>
          <w:sz w:val="20"/>
          <w:szCs w:val="20"/>
        </w:rPr>
        <w:t xml:space="preserve"> </w:t>
      </w:r>
      <w:r>
        <w:rPr>
          <w:rFonts w:ascii="Arial Unicode MS" w:eastAsia="Arial Unicode MS" w:hAnsi="Arial Unicode MS" w:cs="Arial Unicode MS"/>
          <w:sz w:val="20"/>
          <w:szCs w:val="20"/>
        </w:rPr>
        <w:t>az előleg mértékének 50 %</w:t>
      </w:r>
      <w:r w:rsidRPr="00EC4479">
        <w:rPr>
          <w:rFonts w:ascii="Arial Unicode MS" w:eastAsia="Arial Unicode MS" w:hAnsi="Arial Unicode MS" w:cs="Arial Unicode MS"/>
          <w:sz w:val="20"/>
          <w:szCs w:val="20"/>
        </w:rPr>
        <w:t>-ban</w:t>
      </w:r>
      <w:r>
        <w:rPr>
          <w:rFonts w:ascii="Arial Unicode MS" w:eastAsia="Arial Unicode MS" w:hAnsi="Arial Unicode MS" w:cs="Arial Unicode MS"/>
          <w:sz w:val="20"/>
          <w:szCs w:val="20"/>
        </w:rPr>
        <w:t>, a végszámlában a fennmaradó az előleg mértékének 50 %</w:t>
      </w:r>
      <w:r w:rsidRPr="00EC4479">
        <w:rPr>
          <w:rFonts w:ascii="Arial Unicode MS" w:eastAsia="Arial Unicode MS" w:hAnsi="Arial Unicode MS" w:cs="Arial Unicode MS"/>
          <w:sz w:val="20"/>
          <w:szCs w:val="20"/>
        </w:rPr>
        <w:t>-ban</w:t>
      </w:r>
      <w:r>
        <w:rPr>
          <w:rFonts w:ascii="Arial Unicode MS" w:eastAsia="Arial Unicode MS" w:hAnsi="Arial Unicode MS" w:cs="Arial Unicode MS"/>
          <w:sz w:val="20"/>
          <w:szCs w:val="20"/>
        </w:rPr>
        <w:t xml:space="preserve"> </w:t>
      </w:r>
      <w:r w:rsidRPr="00EC4479">
        <w:rPr>
          <w:rFonts w:ascii="Arial Unicode MS" w:eastAsia="Arial Unicode MS" w:hAnsi="Arial Unicode MS" w:cs="Arial Unicode MS"/>
          <w:sz w:val="20"/>
          <w:szCs w:val="20"/>
        </w:rPr>
        <w:t xml:space="preserve"> köteles </w:t>
      </w:r>
      <w:r>
        <w:rPr>
          <w:rFonts w:ascii="Arial Unicode MS" w:eastAsia="Arial Unicode MS" w:hAnsi="Arial Unicode MS" w:cs="Arial Unicode MS"/>
          <w:sz w:val="20"/>
          <w:szCs w:val="20"/>
        </w:rPr>
        <w:t>az előleg összegével elszámolni.</w:t>
      </w:r>
    </w:p>
    <w:p w:rsidR="00981BEF" w:rsidRPr="00981BEF" w:rsidRDefault="00981BEF" w:rsidP="00A44947">
      <w:pPr>
        <w:spacing w:after="0" w:line="180" w:lineRule="auto"/>
        <w:jc w:val="both"/>
        <w:rPr>
          <w:rFonts w:ascii="Arial Unicode MS" w:eastAsia="Arial Unicode MS" w:hAnsi="Arial Unicode MS" w:cs="Arial Unicode MS"/>
          <w:b/>
          <w:sz w:val="10"/>
          <w:szCs w:val="20"/>
        </w:rPr>
      </w:pPr>
    </w:p>
    <w:p w:rsidR="000B666E" w:rsidRPr="00981BEF" w:rsidRDefault="00981BEF" w:rsidP="00A44947">
      <w:pPr>
        <w:spacing w:after="0" w:line="180" w:lineRule="auto"/>
        <w:jc w:val="both"/>
        <w:rPr>
          <w:rFonts w:ascii="Arial Unicode MS" w:eastAsia="Arial Unicode MS" w:hAnsi="Arial Unicode MS" w:cs="Arial Unicode MS"/>
          <w:b/>
          <w:bCs/>
          <w:sz w:val="20"/>
          <w:szCs w:val="20"/>
        </w:rPr>
      </w:pPr>
      <w:r w:rsidRPr="00981BEF">
        <w:rPr>
          <w:rFonts w:ascii="Arial Unicode MS" w:eastAsia="Arial Unicode MS" w:hAnsi="Arial Unicode MS" w:cs="Arial Unicode MS"/>
          <w:b/>
          <w:sz w:val="20"/>
          <w:szCs w:val="20"/>
        </w:rPr>
        <w:t>1. ajánlati rész: Konyha épület</w:t>
      </w:r>
    </w:p>
    <w:p w:rsidR="00767576"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w:t>
      </w:r>
      <w:proofErr w:type="spellStart"/>
      <w:r w:rsidRPr="00882905">
        <w:rPr>
          <w:rFonts w:ascii="Arial Unicode MS" w:eastAsia="Arial Unicode MS" w:hAnsi="Arial Unicode MS" w:cs="Arial Unicode MS"/>
          <w:sz w:val="20"/>
          <w:szCs w:val="20"/>
        </w:rPr>
        <w:t>-Ft</w:t>
      </w:r>
      <w:proofErr w:type="spellEnd"/>
      <w:r w:rsidRPr="00882905">
        <w:rPr>
          <w:rFonts w:ascii="Arial Unicode MS" w:eastAsia="Arial Unicode MS" w:hAnsi="Arial Unicode MS" w:cs="Arial Unicode MS"/>
          <w:sz w:val="20"/>
          <w:szCs w:val="20"/>
        </w:rPr>
        <w:t xml:space="preserve"> előleget kíván igénybe venni.  </w:t>
      </w:r>
    </w:p>
    <w:p w:rsidR="00813C99" w:rsidRPr="00882905" w:rsidRDefault="00813C99" w:rsidP="00A44947">
      <w:pPr>
        <w:spacing w:after="0" w:line="180" w:lineRule="auto"/>
        <w:jc w:val="both"/>
        <w:rPr>
          <w:rFonts w:ascii="Arial Unicode MS" w:eastAsia="Arial Unicode MS" w:hAnsi="Arial Unicode MS" w:cs="Arial Unicode MS"/>
          <w:sz w:val="20"/>
          <w:szCs w:val="20"/>
        </w:rPr>
      </w:pPr>
    </w:p>
    <w:p w:rsidR="00981BEF" w:rsidRPr="00981BEF" w:rsidRDefault="00981BEF" w:rsidP="00981BEF">
      <w:pPr>
        <w:spacing w:after="0" w:line="180" w:lineRule="auto"/>
        <w:jc w:val="both"/>
        <w:rPr>
          <w:rFonts w:ascii="Arial Unicode MS" w:eastAsia="Arial Unicode MS" w:hAnsi="Arial Unicode MS" w:cs="Arial Unicode MS"/>
          <w:b/>
          <w:bCs/>
          <w:sz w:val="20"/>
          <w:szCs w:val="20"/>
        </w:rPr>
      </w:pPr>
      <w:r w:rsidRPr="00981BEF">
        <w:rPr>
          <w:rFonts w:ascii="Arial Unicode MS" w:eastAsia="Arial Unicode MS" w:hAnsi="Arial Unicode MS" w:cs="Arial Unicode MS"/>
          <w:b/>
          <w:sz w:val="20"/>
          <w:szCs w:val="20"/>
        </w:rPr>
        <w:t xml:space="preserve">2. ajánlati rész: </w:t>
      </w:r>
      <w:r>
        <w:rPr>
          <w:rFonts w:ascii="Arial Unicode MS" w:eastAsia="Arial Unicode MS" w:hAnsi="Arial Unicode MS" w:cs="Arial Unicode MS"/>
          <w:b/>
          <w:sz w:val="20"/>
          <w:szCs w:val="20"/>
        </w:rPr>
        <w:t>Iskola</w:t>
      </w:r>
      <w:r w:rsidRPr="00981BEF">
        <w:rPr>
          <w:rFonts w:ascii="Arial Unicode MS" w:eastAsia="Arial Unicode MS" w:hAnsi="Arial Unicode MS" w:cs="Arial Unicode MS"/>
          <w:b/>
          <w:sz w:val="20"/>
          <w:szCs w:val="20"/>
        </w:rPr>
        <w:t xml:space="preserve"> épület</w:t>
      </w:r>
    </w:p>
    <w:p w:rsidR="00981BEF" w:rsidRPr="00882905" w:rsidRDefault="00981BEF" w:rsidP="00981BEF">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w:t>
      </w:r>
      <w:proofErr w:type="spellStart"/>
      <w:r w:rsidRPr="00882905">
        <w:rPr>
          <w:rFonts w:ascii="Arial Unicode MS" w:eastAsia="Arial Unicode MS" w:hAnsi="Arial Unicode MS" w:cs="Arial Unicode MS"/>
          <w:sz w:val="20"/>
          <w:szCs w:val="20"/>
        </w:rPr>
        <w:t>-Ft</w:t>
      </w:r>
      <w:proofErr w:type="spellEnd"/>
      <w:r w:rsidRPr="00882905">
        <w:rPr>
          <w:rFonts w:ascii="Arial Unicode MS" w:eastAsia="Arial Unicode MS" w:hAnsi="Arial Unicode MS" w:cs="Arial Unicode MS"/>
          <w:sz w:val="20"/>
          <w:szCs w:val="20"/>
        </w:rPr>
        <w:t xml:space="preserve"> előleget kíván igénybe venni.  </w:t>
      </w:r>
    </w:p>
    <w:p w:rsidR="00767576" w:rsidRPr="00882905" w:rsidRDefault="00981BEF" w:rsidP="00A44947">
      <w:pPr>
        <w:spacing w:after="0" w:line="18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w:t>
      </w:r>
    </w:p>
    <w:p w:rsidR="00767576" w:rsidRPr="00882905" w:rsidRDefault="00767576" w:rsidP="00A44947">
      <w:pPr>
        <w:spacing w:after="0" w:line="180" w:lineRule="auto"/>
        <w:jc w:val="both"/>
        <w:rPr>
          <w:rFonts w:ascii="Arial Unicode MS" w:eastAsia="Arial Unicode MS" w:hAnsi="Arial Unicode MS" w:cs="Arial Unicode MS"/>
          <w:b/>
          <w:bCs/>
          <w:smallCaps/>
          <w:sz w:val="20"/>
          <w:szCs w:val="20"/>
        </w:rPr>
      </w:pPr>
      <w:r w:rsidRPr="00882905">
        <w:rPr>
          <w:rFonts w:ascii="Arial Unicode MS" w:eastAsia="Arial Unicode MS" w:hAnsi="Arial Unicode MS" w:cs="Arial Unicode MS"/>
          <w:b/>
          <w:bCs/>
          <w:smallCaps/>
          <w:sz w:val="20"/>
          <w:szCs w:val="20"/>
        </w:rPr>
        <w:t>2.3.</w:t>
      </w:r>
      <w:r w:rsidR="002B2BB3">
        <w:rPr>
          <w:rFonts w:ascii="Arial Unicode MS" w:eastAsia="Arial Unicode MS" w:hAnsi="Arial Unicode MS" w:cs="Arial Unicode MS"/>
          <w:b/>
          <w:bCs/>
          <w:smallCaps/>
          <w:sz w:val="20"/>
          <w:szCs w:val="20"/>
        </w:rPr>
        <w:t xml:space="preserve"> </w:t>
      </w:r>
      <w:r w:rsidRPr="002B2BB3">
        <w:rPr>
          <w:rFonts w:ascii="Arial Unicode MS" w:eastAsia="Arial Unicode MS" w:hAnsi="Arial Unicode MS" w:cs="Arial Unicode MS"/>
          <w:b/>
          <w:bCs/>
          <w:sz w:val="20"/>
          <w:szCs w:val="20"/>
        </w:rPr>
        <w:t>ÁFA fizetés</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Megrendelő és Vállalkozó is nyilatkozik arról, hogy belföldön nyilvántartásba vett adóalany, és az ÁFA tőle követelhető. Felek rögzítik, hogy a beruházás </w:t>
      </w:r>
      <w:r w:rsidR="00AE3CFE" w:rsidRPr="00AE3CFE">
        <w:rPr>
          <w:rFonts w:ascii="Arial Unicode MS" w:eastAsia="Arial Unicode MS" w:hAnsi="Arial Unicode MS" w:cs="Arial Unicode MS"/>
          <w:b/>
          <w:sz w:val="20"/>
          <w:szCs w:val="20"/>
        </w:rPr>
        <w:t xml:space="preserve">nem </w:t>
      </w:r>
      <w:r w:rsidRPr="00AE3CFE">
        <w:rPr>
          <w:rFonts w:ascii="Arial Unicode MS" w:eastAsia="Arial Unicode MS" w:hAnsi="Arial Unicode MS" w:cs="Arial Unicode MS"/>
          <w:b/>
          <w:sz w:val="20"/>
          <w:szCs w:val="20"/>
        </w:rPr>
        <w:t>építési engedélyköteles</w:t>
      </w:r>
      <w:r w:rsidRPr="00882905">
        <w:rPr>
          <w:rFonts w:ascii="Arial Unicode MS" w:eastAsia="Arial Unicode MS" w:hAnsi="Arial Unicode MS" w:cs="Arial Unicode MS"/>
          <w:sz w:val="20"/>
          <w:szCs w:val="20"/>
        </w:rPr>
        <w:t xml:space="preserve"> tevékenység</w:t>
      </w:r>
      <w:r w:rsidR="00981BEF">
        <w:rPr>
          <w:rFonts w:ascii="Arial Unicode MS" w:eastAsia="Arial Unicode MS" w:hAnsi="Arial Unicode MS" w:cs="Arial Unicode MS"/>
          <w:sz w:val="20"/>
          <w:szCs w:val="20"/>
        </w:rPr>
        <w:t xml:space="preserve"> (</w:t>
      </w:r>
      <w:r w:rsidR="00981BEF" w:rsidRPr="00981BEF">
        <w:rPr>
          <w:rFonts w:ascii="Arial Unicode MS" w:eastAsia="Arial Unicode MS" w:hAnsi="Arial Unicode MS" w:cs="Arial Unicode MS"/>
          <w:b/>
          <w:sz w:val="20"/>
          <w:szCs w:val="20"/>
        </w:rPr>
        <w:t>mindkét ajánlati rész tekintetében</w:t>
      </w:r>
      <w:r w:rsidR="00981BEF">
        <w:rPr>
          <w:rFonts w:ascii="Arial Unicode MS" w:eastAsia="Arial Unicode MS" w:hAnsi="Arial Unicode MS" w:cs="Arial Unicode MS"/>
          <w:sz w:val="20"/>
          <w:szCs w:val="20"/>
        </w:rPr>
        <w:t>)</w:t>
      </w:r>
      <w:r w:rsidRPr="00882905">
        <w:rPr>
          <w:rFonts w:ascii="Arial Unicode MS" w:eastAsia="Arial Unicode MS" w:hAnsi="Arial Unicode MS" w:cs="Arial Unicode MS"/>
          <w:sz w:val="20"/>
          <w:szCs w:val="20"/>
        </w:rPr>
        <w:t xml:space="preserve">. </w:t>
      </w:r>
    </w:p>
    <w:p w:rsidR="00767576" w:rsidRPr="00B82DDB" w:rsidRDefault="00767576" w:rsidP="00A44947">
      <w:pPr>
        <w:spacing w:after="0" w:line="180" w:lineRule="auto"/>
        <w:jc w:val="both"/>
        <w:rPr>
          <w:rFonts w:ascii="Arial Unicode MS" w:eastAsia="Arial Unicode MS" w:hAnsi="Arial Unicode MS" w:cs="Arial Unicode MS"/>
          <w:sz w:val="10"/>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Felek a teljesítés során a számla kifizetésével kapcsolatban minden esetben a 2007. évi CXXVII. törvényben (továbbiakban: ÁFA tv.) foglaltaknak megfelelően járnak el. </w:t>
      </w:r>
    </w:p>
    <w:p w:rsidR="00767576" w:rsidRPr="00B82DDB" w:rsidRDefault="00767576" w:rsidP="00A44947">
      <w:pPr>
        <w:spacing w:after="0" w:line="180" w:lineRule="auto"/>
        <w:ind w:left="708"/>
        <w:jc w:val="both"/>
        <w:rPr>
          <w:rFonts w:ascii="Arial Unicode MS" w:eastAsia="Arial Unicode MS" w:hAnsi="Arial Unicode MS" w:cs="Arial Unicode MS"/>
          <w:sz w:val="10"/>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Szerződő felek rögzítik, hogy az áfa összege a 2007. évi CXXVII. tv. 1</w:t>
      </w:r>
      <w:r w:rsidR="000B666E">
        <w:rPr>
          <w:rFonts w:ascii="Arial Unicode MS" w:eastAsia="Arial Unicode MS" w:hAnsi="Arial Unicode MS" w:cs="Arial Unicode MS"/>
          <w:sz w:val="20"/>
          <w:szCs w:val="20"/>
        </w:rPr>
        <w:t>42</w:t>
      </w:r>
      <w:r w:rsidRPr="00882905">
        <w:rPr>
          <w:rFonts w:ascii="Arial Unicode MS" w:eastAsia="Arial Unicode MS" w:hAnsi="Arial Unicode MS" w:cs="Arial Unicode MS"/>
          <w:sz w:val="20"/>
          <w:szCs w:val="20"/>
        </w:rPr>
        <w:t xml:space="preserve">. § </w:t>
      </w:r>
      <w:r w:rsidR="002F167A">
        <w:rPr>
          <w:rFonts w:ascii="Arial Unicode MS" w:eastAsia="Arial Unicode MS" w:hAnsi="Arial Unicode MS" w:cs="Arial Unicode MS"/>
          <w:sz w:val="20"/>
          <w:szCs w:val="20"/>
        </w:rPr>
        <w:t xml:space="preserve">(1) b) pontjának hatálya alá </w:t>
      </w:r>
      <w:r w:rsidR="002F167A" w:rsidRPr="002F167A">
        <w:rPr>
          <w:rFonts w:ascii="Arial Unicode MS" w:eastAsia="Arial Unicode MS" w:hAnsi="Arial Unicode MS" w:cs="Arial Unicode MS"/>
          <w:b/>
          <w:sz w:val="20"/>
          <w:szCs w:val="20"/>
        </w:rPr>
        <w:t>nem</w:t>
      </w:r>
      <w:r w:rsidR="002F167A">
        <w:rPr>
          <w:rFonts w:ascii="Arial Unicode MS" w:eastAsia="Arial Unicode MS" w:hAnsi="Arial Unicode MS" w:cs="Arial Unicode MS"/>
          <w:sz w:val="20"/>
          <w:szCs w:val="20"/>
        </w:rPr>
        <w:t xml:space="preserve"> tartozik. </w:t>
      </w:r>
      <w:r w:rsidR="000B666E" w:rsidRPr="00AE3CFE">
        <w:rPr>
          <w:rFonts w:ascii="Arial Unicode MS" w:eastAsia="Arial Unicode MS" w:hAnsi="Arial Unicode MS" w:cs="Arial Unicode MS"/>
          <w:sz w:val="20"/>
          <w:szCs w:val="20"/>
        </w:rPr>
        <w:t>(</w:t>
      </w:r>
      <w:r w:rsidR="00AE3CFE">
        <w:rPr>
          <w:rFonts w:ascii="Arial Unicode MS" w:eastAsia="Arial Unicode MS" w:hAnsi="Arial Unicode MS" w:cs="Arial Unicode MS"/>
          <w:b/>
          <w:sz w:val="20"/>
          <w:szCs w:val="20"/>
        </w:rPr>
        <w:t>egyenes</w:t>
      </w:r>
      <w:r w:rsidR="000B666E" w:rsidRPr="00AE3CFE">
        <w:rPr>
          <w:rFonts w:ascii="Arial Unicode MS" w:eastAsia="Arial Unicode MS" w:hAnsi="Arial Unicode MS" w:cs="Arial Unicode MS"/>
          <w:b/>
          <w:sz w:val="20"/>
          <w:szCs w:val="20"/>
        </w:rPr>
        <w:t xml:space="preserve"> adózás</w:t>
      </w:r>
      <w:r w:rsidR="000B666E" w:rsidRPr="00AE3CFE">
        <w:rPr>
          <w:rFonts w:ascii="Arial Unicode MS" w:eastAsia="Arial Unicode MS" w:hAnsi="Arial Unicode MS" w:cs="Arial Unicode MS"/>
          <w:sz w:val="20"/>
          <w:szCs w:val="20"/>
        </w:rPr>
        <w:t>)</w:t>
      </w:r>
      <w:r w:rsidRPr="00AE3CFE">
        <w:rPr>
          <w:rFonts w:ascii="Arial Unicode MS" w:eastAsia="Arial Unicode MS" w:hAnsi="Arial Unicode MS" w:cs="Arial Unicode MS"/>
          <w:sz w:val="20"/>
          <w:szCs w:val="20"/>
        </w:rPr>
        <w:t>.</w:t>
      </w:r>
      <w:r w:rsidRPr="00882905">
        <w:rPr>
          <w:rFonts w:ascii="Arial Unicode MS" w:eastAsia="Arial Unicode MS" w:hAnsi="Arial Unicode MS" w:cs="Arial Unicode MS"/>
          <w:sz w:val="20"/>
          <w:szCs w:val="20"/>
        </w:rPr>
        <w:t xml:space="preserve"> </w:t>
      </w:r>
    </w:p>
    <w:p w:rsidR="00767576" w:rsidRPr="00882905" w:rsidRDefault="00767576" w:rsidP="00A44947">
      <w:pPr>
        <w:spacing w:after="0" w:line="180" w:lineRule="auto"/>
        <w:ind w:firstLine="284"/>
        <w:jc w:val="both"/>
        <w:rPr>
          <w:rFonts w:ascii="Arial Unicode MS" w:eastAsia="Arial Unicode MS" w:hAnsi="Arial Unicode MS" w:cs="Arial Unicode MS"/>
          <w:sz w:val="20"/>
          <w:szCs w:val="20"/>
          <w:lang w:eastAsia="hu-HU"/>
        </w:rPr>
      </w:pPr>
    </w:p>
    <w:p w:rsidR="00767576" w:rsidRPr="002B2BB3" w:rsidRDefault="00767576" w:rsidP="00A44947">
      <w:pPr>
        <w:spacing w:after="0" w:line="180" w:lineRule="auto"/>
        <w:jc w:val="both"/>
        <w:rPr>
          <w:rFonts w:ascii="Arial Unicode MS" w:eastAsia="Arial Unicode MS" w:hAnsi="Arial Unicode MS" w:cs="Arial Unicode MS"/>
          <w:b/>
          <w:bCs/>
          <w:sz w:val="20"/>
          <w:szCs w:val="20"/>
        </w:rPr>
      </w:pPr>
      <w:r w:rsidRPr="00882905">
        <w:rPr>
          <w:rFonts w:ascii="Arial Unicode MS" w:eastAsia="Arial Unicode MS" w:hAnsi="Arial Unicode MS" w:cs="Arial Unicode MS"/>
          <w:b/>
          <w:bCs/>
          <w:smallCaps/>
          <w:sz w:val="20"/>
          <w:szCs w:val="20"/>
        </w:rPr>
        <w:t>2.4.</w:t>
      </w:r>
      <w:r w:rsidR="002B2BB3">
        <w:rPr>
          <w:rFonts w:ascii="Arial Unicode MS" w:eastAsia="Arial Unicode MS" w:hAnsi="Arial Unicode MS" w:cs="Arial Unicode MS"/>
          <w:b/>
          <w:bCs/>
          <w:smallCaps/>
          <w:sz w:val="20"/>
          <w:szCs w:val="20"/>
        </w:rPr>
        <w:t xml:space="preserve"> </w:t>
      </w:r>
      <w:r w:rsidRPr="002B2BB3">
        <w:rPr>
          <w:rFonts w:ascii="Arial Unicode MS" w:eastAsia="Arial Unicode MS" w:hAnsi="Arial Unicode MS" w:cs="Arial Unicode MS"/>
          <w:b/>
          <w:bCs/>
          <w:sz w:val="20"/>
          <w:szCs w:val="20"/>
        </w:rPr>
        <w:t>Számlázás és teljesítésigazolás</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Részszámla és végszámla kizárólag az építési műszaki ellenőr által elfogadott, jóváhagyott és aláírt, valamint a Megrendelő képviselője által aláírt teljesítésigazolás alapján nyújtható be. </w:t>
      </w:r>
    </w:p>
    <w:p w:rsidR="00767576" w:rsidRPr="00B82DDB" w:rsidRDefault="00767576" w:rsidP="00A44947">
      <w:pPr>
        <w:spacing w:after="0" w:line="180" w:lineRule="auto"/>
        <w:jc w:val="both"/>
        <w:rPr>
          <w:rFonts w:ascii="Arial Unicode MS" w:eastAsia="Arial Unicode MS" w:hAnsi="Arial Unicode MS" w:cs="Arial Unicode MS"/>
          <w:sz w:val="10"/>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részszámlák és a végszámla kifizetése a Kbt. 135. § (1)-(3), (5)-(6) bekezdések alapján, a Ptk. 6:130. § (1)-(3) bekezdésében foglaltak szerint tö</w:t>
      </w:r>
      <w:r w:rsidR="005571DB">
        <w:rPr>
          <w:rFonts w:ascii="Arial Unicode MS" w:eastAsia="Arial Unicode MS" w:hAnsi="Arial Unicode MS" w:cs="Arial Unicode MS"/>
          <w:sz w:val="20"/>
          <w:szCs w:val="20"/>
        </w:rPr>
        <w:t xml:space="preserve">rténik, figyelembe véve az </w:t>
      </w:r>
      <w:proofErr w:type="spellStart"/>
      <w:r w:rsidR="005571DB">
        <w:rPr>
          <w:rFonts w:ascii="Arial Unicode MS" w:eastAsia="Arial Unicode MS" w:hAnsi="Arial Unicode MS" w:cs="Arial Unicode MS"/>
          <w:sz w:val="20"/>
          <w:szCs w:val="20"/>
        </w:rPr>
        <w:t>Art-be</w:t>
      </w:r>
      <w:r w:rsidRPr="00882905">
        <w:rPr>
          <w:rFonts w:ascii="Arial Unicode MS" w:eastAsia="Arial Unicode MS" w:hAnsi="Arial Unicode MS" w:cs="Arial Unicode MS"/>
          <w:sz w:val="20"/>
          <w:szCs w:val="20"/>
        </w:rPr>
        <w:t>n</w:t>
      </w:r>
      <w:proofErr w:type="spellEnd"/>
      <w:r w:rsidRPr="00882905">
        <w:rPr>
          <w:rFonts w:ascii="Arial Unicode MS" w:eastAsia="Arial Unicode MS" w:hAnsi="Arial Unicode MS" w:cs="Arial Unicode MS"/>
          <w:sz w:val="20"/>
          <w:szCs w:val="20"/>
        </w:rPr>
        <w:t xml:space="preserve"> foglaltakat.</w:t>
      </w:r>
    </w:p>
    <w:p w:rsidR="00767576" w:rsidRPr="00B82DDB" w:rsidRDefault="00767576" w:rsidP="00A44947">
      <w:pPr>
        <w:spacing w:after="0" w:line="180" w:lineRule="auto"/>
        <w:jc w:val="both"/>
        <w:rPr>
          <w:rFonts w:ascii="Arial Unicode MS" w:eastAsia="Arial Unicode MS" w:hAnsi="Arial Unicode MS" w:cs="Arial Unicode MS"/>
          <w:sz w:val="10"/>
          <w:szCs w:val="20"/>
        </w:rPr>
      </w:pPr>
    </w:p>
    <w:p w:rsidR="00767576" w:rsidRPr="00882905" w:rsidRDefault="00767576" w:rsidP="00A44947">
      <w:pPr>
        <w:spacing w:after="0" w:line="180" w:lineRule="auto"/>
        <w:ind w:left="709" w:hanging="709"/>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számla késedelmes fizetése esetében a Ptk. 6:155.§ (1) bekezdése irányadó.</w:t>
      </w:r>
    </w:p>
    <w:p w:rsidR="00767576" w:rsidRPr="000B666E" w:rsidRDefault="00767576" w:rsidP="00A44947">
      <w:pPr>
        <w:spacing w:after="0" w:line="180" w:lineRule="auto"/>
        <w:jc w:val="both"/>
        <w:rPr>
          <w:rFonts w:ascii="Arial Unicode MS" w:eastAsia="Arial Unicode MS" w:hAnsi="Arial Unicode MS" w:cs="Arial Unicode MS"/>
          <w:sz w:val="12"/>
          <w:szCs w:val="20"/>
        </w:rPr>
      </w:pPr>
    </w:p>
    <w:p w:rsidR="00767576"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Vállalkozó jogosult </w:t>
      </w:r>
      <w:r w:rsidRPr="00882905">
        <w:rPr>
          <w:rFonts w:ascii="Arial Unicode MS" w:eastAsia="Arial Unicode MS" w:hAnsi="Arial Unicode MS" w:cs="Arial Unicode MS"/>
          <w:i/>
          <w:sz w:val="20"/>
          <w:szCs w:val="20"/>
        </w:rPr>
        <w:t>– amennyiben igényelt előleget –</w:t>
      </w:r>
      <w:r w:rsidRPr="00882905">
        <w:rPr>
          <w:rFonts w:ascii="Arial Unicode MS" w:eastAsia="Arial Unicode MS" w:hAnsi="Arial Unicode MS" w:cs="Arial Unicode MS"/>
          <w:sz w:val="20"/>
          <w:szCs w:val="20"/>
        </w:rPr>
        <w:t xml:space="preserve"> </w:t>
      </w:r>
      <w:r w:rsidRPr="00882905">
        <w:rPr>
          <w:rFonts w:ascii="Arial Unicode MS" w:eastAsia="Arial Unicode MS" w:hAnsi="Arial Unicode MS" w:cs="Arial Unicode MS"/>
          <w:b/>
          <w:sz w:val="20"/>
          <w:szCs w:val="20"/>
        </w:rPr>
        <w:t>egy előlegszámla, három részszámla és egy végszámla</w:t>
      </w:r>
      <w:r w:rsidRPr="00882905">
        <w:rPr>
          <w:rFonts w:ascii="Arial Unicode MS" w:eastAsia="Arial Unicode MS" w:hAnsi="Arial Unicode MS" w:cs="Arial Unicode MS"/>
          <w:sz w:val="20"/>
          <w:szCs w:val="20"/>
        </w:rPr>
        <w:t xml:space="preserve"> benyújtására az alábbiak szerint:</w:t>
      </w:r>
    </w:p>
    <w:p w:rsidR="000B666E" w:rsidRPr="00645753" w:rsidRDefault="000B666E" w:rsidP="00A44947">
      <w:pPr>
        <w:spacing w:after="0" w:line="180" w:lineRule="auto"/>
        <w:jc w:val="both"/>
        <w:rPr>
          <w:rFonts w:ascii="Arial Unicode MS" w:eastAsia="Arial Unicode MS" w:hAnsi="Arial Unicode MS" w:cs="Arial Unicode MS"/>
          <w:sz w:val="10"/>
          <w:szCs w:val="20"/>
        </w:rPr>
      </w:pPr>
    </w:p>
    <w:p w:rsidR="00813C99" w:rsidRPr="00EE69F3" w:rsidRDefault="00813C99" w:rsidP="00813C99">
      <w:pPr>
        <w:spacing w:after="0" w:line="180" w:lineRule="auto"/>
        <w:ind w:left="720"/>
        <w:jc w:val="both"/>
        <w:rPr>
          <w:rFonts w:ascii="Arial Unicode MS" w:eastAsia="Arial Unicode MS" w:hAnsi="Arial Unicode MS" w:cs="Arial Unicode MS"/>
          <w:sz w:val="20"/>
          <w:szCs w:val="20"/>
        </w:rPr>
      </w:pPr>
      <w:r w:rsidRPr="00EE69F3">
        <w:rPr>
          <w:rFonts w:ascii="Arial Unicode MS" w:eastAsia="Arial Unicode MS" w:hAnsi="Arial Unicode MS" w:cs="Arial Unicode MS"/>
          <w:sz w:val="20"/>
          <w:szCs w:val="20"/>
        </w:rPr>
        <w:t xml:space="preserve">a) az </w:t>
      </w:r>
      <w:r w:rsidRPr="00EE69F3">
        <w:rPr>
          <w:rFonts w:ascii="Arial Unicode MS" w:eastAsia="Arial Unicode MS" w:hAnsi="Arial Unicode MS" w:cs="Arial Unicode MS"/>
          <w:b/>
          <w:sz w:val="20"/>
          <w:szCs w:val="20"/>
        </w:rPr>
        <w:t xml:space="preserve">előlegszámla </w:t>
      </w:r>
      <w:r w:rsidRPr="00EE69F3">
        <w:rPr>
          <w:rFonts w:ascii="Arial Unicode MS" w:eastAsia="Arial Unicode MS" w:hAnsi="Arial Unicode MS" w:cs="Arial Unicode MS"/>
          <w:sz w:val="20"/>
          <w:szCs w:val="20"/>
        </w:rPr>
        <w:t xml:space="preserve">az építési munkaterület átadásával egy időben nyújtható be a – tartalékkeret és általános forgalmi adó nélkül számított – teljes ellenszolgáltatás </w:t>
      </w:r>
      <w:r>
        <w:rPr>
          <w:rFonts w:ascii="Arial Unicode MS" w:eastAsia="Arial Unicode MS" w:hAnsi="Arial Unicode MS" w:cs="Arial Unicode MS"/>
          <w:sz w:val="20"/>
          <w:szCs w:val="20"/>
        </w:rPr>
        <w:t>30</w:t>
      </w:r>
      <w:r w:rsidRPr="00EE69F3">
        <w:rPr>
          <w:rFonts w:ascii="Arial Unicode MS" w:eastAsia="Arial Unicode MS" w:hAnsi="Arial Unicode MS" w:cs="Arial Unicode MS"/>
          <w:sz w:val="20"/>
          <w:szCs w:val="20"/>
        </w:rPr>
        <w:t>%-ának megfelelő mértékű összegre;</w:t>
      </w:r>
    </w:p>
    <w:p w:rsidR="00813C99" w:rsidRPr="00EE69F3" w:rsidRDefault="00813C99" w:rsidP="00813C99">
      <w:pPr>
        <w:spacing w:after="0" w:line="180" w:lineRule="auto"/>
        <w:ind w:left="720"/>
        <w:jc w:val="both"/>
        <w:rPr>
          <w:rFonts w:ascii="Arial Unicode MS" w:eastAsia="Arial Unicode MS" w:hAnsi="Arial Unicode MS" w:cs="Arial Unicode MS"/>
          <w:sz w:val="20"/>
          <w:szCs w:val="20"/>
        </w:rPr>
      </w:pPr>
      <w:r w:rsidRPr="00EE69F3">
        <w:rPr>
          <w:rFonts w:ascii="Arial Unicode MS" w:eastAsia="Arial Unicode MS" w:hAnsi="Arial Unicode MS" w:cs="Arial Unicode MS"/>
          <w:sz w:val="20"/>
          <w:szCs w:val="20"/>
        </w:rPr>
        <w:t xml:space="preserve">b) az </w:t>
      </w:r>
      <w:r w:rsidRPr="00EE69F3">
        <w:rPr>
          <w:rFonts w:ascii="Arial Unicode MS" w:eastAsia="Arial Unicode MS" w:hAnsi="Arial Unicode MS" w:cs="Arial Unicode MS"/>
          <w:b/>
          <w:sz w:val="20"/>
          <w:szCs w:val="20"/>
        </w:rPr>
        <w:t xml:space="preserve">első részszámla </w:t>
      </w:r>
      <w:r w:rsidRPr="00EE69F3">
        <w:rPr>
          <w:rFonts w:ascii="Arial Unicode MS" w:eastAsia="Arial Unicode MS" w:hAnsi="Arial Unicode MS" w:cs="Arial Unicode MS"/>
          <w:sz w:val="20"/>
          <w:szCs w:val="20"/>
        </w:rPr>
        <w:t xml:space="preserve">az építési munkálatok </w:t>
      </w:r>
      <w:r>
        <w:rPr>
          <w:rFonts w:ascii="Arial Unicode MS" w:eastAsia="Arial Unicode MS" w:hAnsi="Arial Unicode MS" w:cs="Arial Unicode MS"/>
          <w:sz w:val="20"/>
          <w:szCs w:val="20"/>
        </w:rPr>
        <w:t xml:space="preserve">legkésőbb </w:t>
      </w:r>
      <w:r>
        <w:rPr>
          <w:rFonts w:ascii="Arial Unicode MS" w:eastAsia="Arial Unicode MS" w:hAnsi="Arial Unicode MS" w:cs="Arial Unicode MS"/>
          <w:b/>
          <w:sz w:val="20"/>
          <w:szCs w:val="20"/>
        </w:rPr>
        <w:t>20</w:t>
      </w:r>
      <w:r w:rsidRPr="00EE69F3">
        <w:rPr>
          <w:rFonts w:ascii="Arial Unicode MS" w:eastAsia="Arial Unicode MS" w:hAnsi="Arial Unicode MS" w:cs="Arial Unicode MS"/>
          <w:b/>
          <w:sz w:val="20"/>
          <w:szCs w:val="20"/>
        </w:rPr>
        <w:t xml:space="preserve"> %-ának</w:t>
      </w:r>
      <w:r w:rsidRPr="00EE69F3">
        <w:rPr>
          <w:rFonts w:ascii="Arial Unicode MS" w:eastAsia="Arial Unicode MS" w:hAnsi="Arial Unicode MS" w:cs="Arial Unicode MS"/>
          <w:sz w:val="20"/>
          <w:szCs w:val="20"/>
        </w:rPr>
        <w:t xml:space="preserve"> teljesítését követően nyújtható be</w:t>
      </w:r>
      <w:r>
        <w:rPr>
          <w:rFonts w:ascii="Arial Unicode MS" w:eastAsia="Arial Unicode MS" w:hAnsi="Arial Unicode MS" w:cs="Arial Unicode MS"/>
          <w:sz w:val="20"/>
          <w:szCs w:val="20"/>
        </w:rPr>
        <w:t xml:space="preserve"> figyelemmel a </w:t>
      </w:r>
      <w:r w:rsidRPr="00EC4479">
        <w:rPr>
          <w:rFonts w:ascii="Arial Unicode MS" w:eastAsia="Arial Unicode MS" w:hAnsi="Arial Unicode MS" w:cs="Arial Unicode MS"/>
          <w:sz w:val="20"/>
          <w:szCs w:val="20"/>
        </w:rPr>
        <w:t>322/2015. (X.30.) Korm. rendelet 3</w:t>
      </w:r>
      <w:r>
        <w:rPr>
          <w:rFonts w:ascii="Arial Unicode MS" w:eastAsia="Arial Unicode MS" w:hAnsi="Arial Unicode MS" w:cs="Arial Unicode MS"/>
          <w:sz w:val="20"/>
          <w:szCs w:val="20"/>
        </w:rPr>
        <w:t>2. § (4) bekezdésére</w:t>
      </w:r>
      <w:r w:rsidRPr="00EE69F3">
        <w:rPr>
          <w:rFonts w:ascii="Arial Unicode MS" w:eastAsia="Arial Unicode MS" w:hAnsi="Arial Unicode MS" w:cs="Arial Unicode MS"/>
          <w:sz w:val="20"/>
          <w:szCs w:val="20"/>
        </w:rPr>
        <w:t>.</w:t>
      </w:r>
    </w:p>
    <w:p w:rsidR="00813C99" w:rsidRPr="00EE69F3" w:rsidRDefault="00813C99" w:rsidP="00813C99">
      <w:pPr>
        <w:spacing w:after="0" w:line="180" w:lineRule="auto"/>
        <w:ind w:left="720"/>
        <w:jc w:val="both"/>
        <w:rPr>
          <w:rFonts w:ascii="Arial Unicode MS" w:eastAsia="Arial Unicode MS" w:hAnsi="Arial Unicode MS" w:cs="Arial Unicode MS"/>
          <w:color w:val="C00000"/>
          <w:sz w:val="20"/>
          <w:szCs w:val="20"/>
        </w:rPr>
      </w:pPr>
      <w:r w:rsidRPr="00EE69F3">
        <w:rPr>
          <w:rFonts w:ascii="Arial Unicode MS" w:eastAsia="Arial Unicode MS" w:hAnsi="Arial Unicode MS" w:cs="Arial Unicode MS"/>
          <w:sz w:val="20"/>
          <w:szCs w:val="20"/>
        </w:rPr>
        <w:t xml:space="preserve">c) a </w:t>
      </w:r>
      <w:r w:rsidRPr="00EE69F3">
        <w:rPr>
          <w:rFonts w:ascii="Arial Unicode MS" w:eastAsia="Arial Unicode MS" w:hAnsi="Arial Unicode MS" w:cs="Arial Unicode MS"/>
          <w:b/>
          <w:sz w:val="20"/>
          <w:szCs w:val="20"/>
        </w:rPr>
        <w:t xml:space="preserve">második részszámla </w:t>
      </w:r>
      <w:r w:rsidRPr="00EE69F3">
        <w:rPr>
          <w:rFonts w:ascii="Arial Unicode MS" w:eastAsia="Arial Unicode MS" w:hAnsi="Arial Unicode MS" w:cs="Arial Unicode MS"/>
          <w:sz w:val="20"/>
          <w:szCs w:val="20"/>
        </w:rPr>
        <w:t xml:space="preserve">az építési munkálatok </w:t>
      </w:r>
      <w:r w:rsidRPr="00EE69F3">
        <w:rPr>
          <w:rFonts w:ascii="Arial Unicode MS" w:eastAsia="Arial Unicode MS" w:hAnsi="Arial Unicode MS" w:cs="Arial Unicode MS"/>
          <w:b/>
          <w:sz w:val="20"/>
          <w:szCs w:val="20"/>
        </w:rPr>
        <w:t>legalább 50 %-ának</w:t>
      </w:r>
      <w:r w:rsidRPr="00EE69F3">
        <w:rPr>
          <w:rFonts w:ascii="Arial Unicode MS" w:eastAsia="Arial Unicode MS" w:hAnsi="Arial Unicode MS" w:cs="Arial Unicode MS"/>
          <w:sz w:val="20"/>
          <w:szCs w:val="20"/>
        </w:rPr>
        <w:t xml:space="preserve"> teljesítését követően nyújtható be.</w:t>
      </w:r>
    </w:p>
    <w:p w:rsidR="00813C99" w:rsidRPr="00EE69F3" w:rsidRDefault="00813C99" w:rsidP="00813C99">
      <w:pPr>
        <w:spacing w:after="0" w:line="180" w:lineRule="auto"/>
        <w:ind w:left="720"/>
        <w:jc w:val="both"/>
        <w:rPr>
          <w:rFonts w:ascii="Arial Unicode MS" w:eastAsia="Arial Unicode MS" w:hAnsi="Arial Unicode MS" w:cs="Arial Unicode MS"/>
          <w:color w:val="C00000"/>
          <w:sz w:val="20"/>
          <w:szCs w:val="20"/>
        </w:rPr>
      </w:pPr>
      <w:r w:rsidRPr="00EE69F3">
        <w:rPr>
          <w:rFonts w:ascii="Arial Unicode MS" w:eastAsia="Arial Unicode MS" w:hAnsi="Arial Unicode MS" w:cs="Arial Unicode MS"/>
          <w:sz w:val="20"/>
          <w:szCs w:val="20"/>
        </w:rPr>
        <w:t xml:space="preserve">d) a </w:t>
      </w:r>
      <w:r w:rsidRPr="00EE69F3">
        <w:rPr>
          <w:rFonts w:ascii="Arial Unicode MS" w:eastAsia="Arial Unicode MS" w:hAnsi="Arial Unicode MS" w:cs="Arial Unicode MS"/>
          <w:b/>
          <w:sz w:val="20"/>
          <w:szCs w:val="20"/>
        </w:rPr>
        <w:t xml:space="preserve">harmadik részszámla </w:t>
      </w:r>
      <w:r w:rsidRPr="00EE69F3">
        <w:rPr>
          <w:rFonts w:ascii="Arial Unicode MS" w:eastAsia="Arial Unicode MS" w:hAnsi="Arial Unicode MS" w:cs="Arial Unicode MS"/>
          <w:sz w:val="20"/>
          <w:szCs w:val="20"/>
        </w:rPr>
        <w:t xml:space="preserve">az építési munkálatok </w:t>
      </w:r>
      <w:r w:rsidRPr="00EE69F3">
        <w:rPr>
          <w:rFonts w:ascii="Arial Unicode MS" w:eastAsia="Arial Unicode MS" w:hAnsi="Arial Unicode MS" w:cs="Arial Unicode MS"/>
          <w:b/>
          <w:sz w:val="20"/>
          <w:szCs w:val="20"/>
        </w:rPr>
        <w:t>legalább 75 %-ának</w:t>
      </w:r>
      <w:r w:rsidRPr="00EE69F3">
        <w:rPr>
          <w:rFonts w:ascii="Arial Unicode MS" w:eastAsia="Arial Unicode MS" w:hAnsi="Arial Unicode MS" w:cs="Arial Unicode MS"/>
          <w:sz w:val="20"/>
          <w:szCs w:val="20"/>
        </w:rPr>
        <w:t xml:space="preserve"> teljesítését követően nyújtható be.</w:t>
      </w:r>
    </w:p>
    <w:p w:rsidR="00813C99" w:rsidRDefault="00813C99" w:rsidP="00813C99">
      <w:pPr>
        <w:spacing w:after="0" w:line="180" w:lineRule="auto"/>
        <w:ind w:left="720"/>
        <w:jc w:val="both"/>
        <w:rPr>
          <w:rFonts w:ascii="Arial Unicode MS" w:eastAsia="Arial Unicode MS" w:hAnsi="Arial Unicode MS" w:cs="Arial Unicode MS"/>
          <w:sz w:val="20"/>
          <w:szCs w:val="20"/>
        </w:rPr>
      </w:pPr>
      <w:r w:rsidRPr="00EE69F3">
        <w:rPr>
          <w:rFonts w:ascii="Arial Unicode MS" w:eastAsia="Arial Unicode MS" w:hAnsi="Arial Unicode MS" w:cs="Arial Unicode MS"/>
          <w:sz w:val="20"/>
          <w:szCs w:val="20"/>
        </w:rPr>
        <w:t>e)</w:t>
      </w:r>
      <w:r w:rsidRPr="00EE69F3">
        <w:rPr>
          <w:rFonts w:ascii="Arial Unicode MS" w:eastAsia="Arial Unicode MS" w:hAnsi="Arial Unicode MS" w:cs="Arial Unicode MS"/>
          <w:b/>
          <w:sz w:val="20"/>
          <w:szCs w:val="20"/>
        </w:rPr>
        <w:t xml:space="preserve"> </w:t>
      </w:r>
      <w:r w:rsidRPr="00EE69F3">
        <w:rPr>
          <w:rFonts w:ascii="Arial Unicode MS" w:eastAsia="Arial Unicode MS" w:hAnsi="Arial Unicode MS" w:cs="Arial Unicode MS"/>
          <w:sz w:val="20"/>
          <w:szCs w:val="20"/>
        </w:rPr>
        <w:t xml:space="preserve">a </w:t>
      </w:r>
      <w:r w:rsidRPr="00EE69F3">
        <w:rPr>
          <w:rFonts w:ascii="Arial Unicode MS" w:eastAsia="Arial Unicode MS" w:hAnsi="Arial Unicode MS" w:cs="Arial Unicode MS"/>
          <w:b/>
          <w:sz w:val="20"/>
          <w:szCs w:val="20"/>
        </w:rPr>
        <w:t>végszámla</w:t>
      </w:r>
      <w:r w:rsidRPr="00EE69F3">
        <w:rPr>
          <w:rFonts w:ascii="Arial Unicode MS" w:eastAsia="Arial Unicode MS" w:hAnsi="Arial Unicode MS" w:cs="Arial Unicode MS"/>
          <w:sz w:val="20"/>
          <w:szCs w:val="20"/>
        </w:rPr>
        <w:t xml:space="preserve"> az építési munkálatok befejezését követően nyújtható be a végteljesítés igazolását követően, amelynek összege nem lehet kevesebb, mint a vállalkozói díj </w:t>
      </w:r>
      <w:r w:rsidRPr="00EE69F3">
        <w:rPr>
          <w:rFonts w:ascii="Arial Unicode MS" w:eastAsia="Arial Unicode MS" w:hAnsi="Arial Unicode MS" w:cs="Arial Unicode MS"/>
          <w:b/>
          <w:sz w:val="20"/>
          <w:szCs w:val="20"/>
        </w:rPr>
        <w:t>20%-a</w:t>
      </w:r>
      <w:r w:rsidRPr="00EE69F3">
        <w:rPr>
          <w:rFonts w:ascii="Arial Unicode MS" w:eastAsia="Arial Unicode MS" w:hAnsi="Arial Unicode MS" w:cs="Arial Unicode MS"/>
          <w:sz w:val="20"/>
          <w:szCs w:val="20"/>
        </w:rPr>
        <w:t>.</w:t>
      </w:r>
    </w:p>
    <w:p w:rsidR="00767576" w:rsidRPr="00B82DDB" w:rsidRDefault="00767576" w:rsidP="00A44947">
      <w:pPr>
        <w:widowControl w:val="0"/>
        <w:autoSpaceDE w:val="0"/>
        <w:autoSpaceDN w:val="0"/>
        <w:spacing w:after="0" w:line="180" w:lineRule="auto"/>
        <w:jc w:val="both"/>
        <w:rPr>
          <w:rFonts w:ascii="Arial Unicode MS" w:eastAsia="Arial Unicode MS" w:hAnsi="Arial Unicode MS" w:cs="Arial Unicode MS"/>
          <w:sz w:val="10"/>
          <w:szCs w:val="20"/>
          <w:lang w:eastAsia="hu-HU"/>
        </w:rPr>
      </w:pPr>
    </w:p>
    <w:p w:rsidR="00767576" w:rsidRPr="00882905" w:rsidRDefault="00767576" w:rsidP="00A44947">
      <w:pPr>
        <w:widowControl w:val="0"/>
        <w:autoSpaceDE w:val="0"/>
        <w:autoSpaceDN w:val="0"/>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Műszaki előrehaladás százalékos értéke alatt Megrendelő a Vállalkozó által a műszaki előrehaladás során elkészített, beépített, az építési műszaki ellenőr által elfogadott építőipari teljesítmény nettó értékének a nettó vállalkozói díjhoz viszonyított arányát érti.</w:t>
      </w:r>
    </w:p>
    <w:p w:rsidR="00767576" w:rsidRPr="00710D74" w:rsidRDefault="00767576" w:rsidP="00A44947">
      <w:pPr>
        <w:widowControl w:val="0"/>
        <w:autoSpaceDE w:val="0"/>
        <w:autoSpaceDN w:val="0"/>
        <w:spacing w:after="0" w:line="180" w:lineRule="auto"/>
        <w:jc w:val="both"/>
        <w:rPr>
          <w:rFonts w:ascii="Arial Unicode MS" w:eastAsia="Arial Unicode MS" w:hAnsi="Arial Unicode MS" w:cs="Arial Unicode MS"/>
          <w:sz w:val="10"/>
          <w:szCs w:val="20"/>
          <w:lang w:eastAsia="hu-HU"/>
        </w:rPr>
      </w:pPr>
    </w:p>
    <w:p w:rsidR="00767576" w:rsidRPr="00882905" w:rsidRDefault="00767576" w:rsidP="00A44947">
      <w:pPr>
        <w:widowControl w:val="0"/>
        <w:autoSpaceDE w:val="0"/>
        <w:autoSpaceDN w:val="0"/>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A számla késedelmes fizetése esetében a Ptk. 6:155.§ (1) bekezdése irányadó.</w:t>
      </w:r>
    </w:p>
    <w:p w:rsidR="00767576" w:rsidRPr="00710D74" w:rsidRDefault="00767576" w:rsidP="00A44947">
      <w:pPr>
        <w:widowControl w:val="0"/>
        <w:autoSpaceDE w:val="0"/>
        <w:autoSpaceDN w:val="0"/>
        <w:spacing w:after="0" w:line="180" w:lineRule="auto"/>
        <w:jc w:val="both"/>
        <w:rPr>
          <w:rFonts w:ascii="Arial Unicode MS" w:eastAsia="Arial Unicode MS" w:hAnsi="Arial Unicode MS" w:cs="Arial Unicode MS"/>
          <w:sz w:val="10"/>
          <w:szCs w:val="20"/>
          <w:lang w:eastAsia="hu-HU"/>
        </w:rPr>
      </w:pPr>
    </w:p>
    <w:p w:rsidR="00767576" w:rsidRPr="00882905" w:rsidRDefault="00767576" w:rsidP="00A44947">
      <w:pPr>
        <w:widowControl w:val="0"/>
        <w:autoSpaceDE w:val="0"/>
        <w:autoSpaceDN w:val="0"/>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lastRenderedPageBreak/>
        <w:t xml:space="preserve">A végszámla benyújtására Vállalkozó az építési munka sikeres és eredményes hiány és hibamentes műszaki átadás-átvételét követően válik jogosulttá, melyről felek jegyzőkönyvet vesznek fel. </w:t>
      </w:r>
    </w:p>
    <w:p w:rsidR="00767576" w:rsidRPr="00710D74" w:rsidRDefault="00767576" w:rsidP="00A44947">
      <w:pPr>
        <w:widowControl w:val="0"/>
        <w:autoSpaceDE w:val="0"/>
        <w:autoSpaceDN w:val="0"/>
        <w:spacing w:after="0" w:line="180" w:lineRule="auto"/>
        <w:jc w:val="both"/>
        <w:rPr>
          <w:rFonts w:ascii="Arial Unicode MS" w:eastAsia="Arial Unicode MS" w:hAnsi="Arial Unicode MS" w:cs="Arial Unicode MS"/>
          <w:sz w:val="10"/>
          <w:szCs w:val="20"/>
          <w:lang w:eastAsia="hu-HU"/>
        </w:rPr>
      </w:pPr>
    </w:p>
    <w:p w:rsidR="00767576" w:rsidRPr="00882905" w:rsidRDefault="00767576" w:rsidP="00A44947">
      <w:pPr>
        <w:widowControl w:val="0"/>
        <w:autoSpaceDE w:val="0"/>
        <w:autoSpaceDN w:val="0"/>
        <w:spacing w:after="0" w:line="180" w:lineRule="auto"/>
        <w:jc w:val="both"/>
        <w:rPr>
          <w:rFonts w:ascii="Arial Unicode MS" w:eastAsia="Arial Unicode MS" w:hAnsi="Arial Unicode MS" w:cs="Arial Unicode MS"/>
          <w:sz w:val="20"/>
          <w:szCs w:val="20"/>
          <w:highlight w:val="cyan"/>
          <w:lang w:eastAsia="hu-HU"/>
        </w:rPr>
      </w:pPr>
      <w:r w:rsidRPr="00882905">
        <w:rPr>
          <w:rFonts w:ascii="Arial Unicode MS" w:eastAsia="Arial Unicode MS" w:hAnsi="Arial Unicode MS" w:cs="Arial Unicode MS"/>
          <w:sz w:val="20"/>
          <w:szCs w:val="20"/>
          <w:lang w:eastAsia="hu-HU"/>
        </w:rPr>
        <w:t xml:space="preserve">A 135. § (2) bekezdése alapján, ha a Vállalkozó írásbeli értesítésére (készre jelentés) a Megrendelő a szerződésben az átadás-átvételi eljárás megkezdésére meghatározott határidőt követő tizenöt napon belül nem kezdi meg az átadás-átvételi eljárást, vagy megkezdi, de a szerződésben </w:t>
      </w:r>
      <w:r w:rsidRPr="00882905">
        <w:rPr>
          <w:rFonts w:ascii="Arial Unicode MS" w:eastAsia="Arial Unicode MS" w:hAnsi="Arial Unicode MS" w:cs="Arial Unicode MS"/>
          <w:i/>
          <w:sz w:val="20"/>
          <w:szCs w:val="20"/>
          <w:lang w:eastAsia="hu-HU"/>
        </w:rPr>
        <w:t xml:space="preserve">– a Ptk. 6:247. § (2) bekezdésére figyelemmel – </w:t>
      </w:r>
      <w:r w:rsidRPr="00882905">
        <w:rPr>
          <w:rFonts w:ascii="Arial Unicode MS" w:eastAsia="Arial Unicode MS" w:hAnsi="Arial Unicode MS" w:cs="Arial Unicode MS"/>
          <w:sz w:val="20"/>
          <w:szCs w:val="20"/>
          <w:lang w:eastAsia="hu-HU"/>
        </w:rPr>
        <w:t>meghatározott határidőben nem fejezi be, a Vállalkozó kérésére a teljesítésigazolást köteles kiadni.</w:t>
      </w:r>
      <w:r w:rsidRPr="00882905">
        <w:rPr>
          <w:rFonts w:ascii="Arial Unicode MS" w:eastAsia="Arial Unicode MS" w:hAnsi="Arial Unicode MS" w:cs="Arial Unicode MS"/>
          <w:sz w:val="20"/>
          <w:szCs w:val="20"/>
          <w:highlight w:val="cyan"/>
          <w:lang w:eastAsia="hu-HU"/>
        </w:rPr>
        <w:t xml:space="preserve"> </w:t>
      </w:r>
    </w:p>
    <w:p w:rsidR="00767576" w:rsidRPr="00981BEF" w:rsidRDefault="00767576" w:rsidP="00A44947">
      <w:pPr>
        <w:widowControl w:val="0"/>
        <w:autoSpaceDE w:val="0"/>
        <w:autoSpaceDN w:val="0"/>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A Műszaki ellenőr a teljesítésigazolás kiadását csak akkor tagadhatja meg, ha a Vállalkozó nem, hiányosan vagy hibásan teljesített. </w:t>
      </w:r>
    </w:p>
    <w:p w:rsidR="00767576" w:rsidRPr="00882905" w:rsidRDefault="00767576" w:rsidP="00A44947">
      <w:pPr>
        <w:widowControl w:val="0"/>
        <w:autoSpaceDE w:val="0"/>
        <w:autoSpaceDN w:val="0"/>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A számlákat a Megrendelő nevére és címére szükséges kiállítani, az adószám feltüntetésével kell benyújtani Megrendelőhöz, a Megrendelő által megjelölt személy által kiállított teljesítésigazolások és az átadás-átvételi jegyzőkönyvek csatolásával.</w:t>
      </w:r>
    </w:p>
    <w:p w:rsidR="00767576" w:rsidRPr="00882905" w:rsidRDefault="00767576" w:rsidP="00A44947">
      <w:pPr>
        <w:tabs>
          <w:tab w:val="left" w:pos="709"/>
        </w:tabs>
        <w:spacing w:after="0" w:line="180" w:lineRule="auto"/>
        <w:jc w:val="both"/>
        <w:rPr>
          <w:rFonts w:ascii="Arial Unicode MS" w:eastAsia="Arial Unicode MS" w:hAnsi="Arial Unicode MS" w:cs="Arial Unicode MS"/>
          <w:sz w:val="20"/>
          <w:szCs w:val="20"/>
        </w:rPr>
      </w:pPr>
    </w:p>
    <w:p w:rsidR="00767576" w:rsidRPr="000B666E" w:rsidRDefault="00767576" w:rsidP="00A44947">
      <w:pPr>
        <w:suppressAutoHyphens/>
        <w:spacing w:after="0" w:line="180" w:lineRule="auto"/>
        <w:jc w:val="both"/>
        <w:rPr>
          <w:rFonts w:ascii="Arial Unicode MS" w:eastAsia="Arial Unicode MS" w:hAnsi="Arial Unicode MS" w:cs="Arial Unicode MS"/>
          <w:b/>
          <w:bCs/>
          <w:sz w:val="20"/>
          <w:szCs w:val="20"/>
        </w:rPr>
      </w:pPr>
      <w:r w:rsidRPr="000B666E">
        <w:rPr>
          <w:rFonts w:ascii="Arial Unicode MS" w:eastAsia="Arial Unicode MS" w:hAnsi="Arial Unicode MS" w:cs="Arial Unicode MS"/>
          <w:b/>
          <w:bCs/>
          <w:sz w:val="20"/>
          <w:szCs w:val="20"/>
        </w:rPr>
        <w:t>2.5. A vállalkozói díj átutalása az alábbiak szerint történik</w:t>
      </w:r>
    </w:p>
    <w:p w:rsidR="00767576" w:rsidRPr="00B82DDB" w:rsidRDefault="00767576" w:rsidP="00A44947">
      <w:pPr>
        <w:spacing w:after="0" w:line="180" w:lineRule="auto"/>
        <w:jc w:val="both"/>
        <w:rPr>
          <w:rFonts w:ascii="Arial Unicode MS" w:eastAsia="Arial Unicode MS" w:hAnsi="Arial Unicode MS" w:cs="Arial Unicode MS"/>
          <w:bCs/>
          <w:sz w:val="20"/>
          <w:szCs w:val="20"/>
        </w:rPr>
      </w:pPr>
      <w:r w:rsidRPr="000B666E">
        <w:rPr>
          <w:rFonts w:ascii="Arial Unicode MS" w:eastAsia="Arial Unicode MS" w:hAnsi="Arial Unicode MS" w:cs="Arial Unicode MS"/>
          <w:bCs/>
          <w:sz w:val="20"/>
          <w:szCs w:val="20"/>
        </w:rPr>
        <w:t xml:space="preserve">2.5.1.Abban az esetben, ha Vállalkozó </w:t>
      </w:r>
      <w:r w:rsidRPr="000B666E">
        <w:rPr>
          <w:rFonts w:ascii="Arial Unicode MS" w:eastAsia="Arial Unicode MS" w:hAnsi="Arial Unicode MS" w:cs="Arial Unicode MS"/>
          <w:bCs/>
          <w:sz w:val="20"/>
          <w:szCs w:val="20"/>
          <w:u w:val="single"/>
        </w:rPr>
        <w:t>nem vesz igénybe a teljesítéshez alvállalkozót</w:t>
      </w:r>
      <w:r w:rsidRPr="000B666E">
        <w:rPr>
          <w:rFonts w:ascii="Arial Unicode MS" w:eastAsia="Arial Unicode MS" w:hAnsi="Arial Unicode MS" w:cs="Arial Unicode MS"/>
          <w:bCs/>
          <w:sz w:val="20"/>
          <w:szCs w:val="20"/>
        </w:rPr>
        <w:t>:</w:t>
      </w:r>
    </w:p>
    <w:p w:rsidR="00767576" w:rsidRPr="00B82DDB" w:rsidRDefault="00767576" w:rsidP="00A44947">
      <w:pPr>
        <w:widowControl w:val="0"/>
        <w:autoSpaceDE w:val="0"/>
        <w:autoSpaceDN w:val="0"/>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Megrendelő a szerződésben meghatározott módon és tartalommal való teljesítést követően az ellenszolgáltatást átutalással teljesíti, a </w:t>
      </w:r>
      <w:r w:rsidRPr="00882905">
        <w:rPr>
          <w:rFonts w:ascii="Arial Unicode MS" w:eastAsia="Arial Unicode MS" w:hAnsi="Arial Unicode MS" w:cs="Arial Unicode MS"/>
          <w:bCs/>
          <w:sz w:val="20"/>
          <w:szCs w:val="20"/>
          <w:lang w:eastAsia="hu-HU"/>
        </w:rPr>
        <w:t xml:space="preserve">Ptk. 6:130. § (1)-(2) bekezdése szerint </w:t>
      </w:r>
      <w:r w:rsidRPr="00882905">
        <w:rPr>
          <w:rFonts w:ascii="Arial Unicode MS" w:eastAsia="Arial Unicode MS" w:hAnsi="Arial Unicode MS" w:cs="Arial Unicode MS"/>
          <w:sz w:val="20"/>
          <w:szCs w:val="20"/>
          <w:lang w:eastAsia="hu-HU"/>
        </w:rPr>
        <w:t>30 napon belül.</w:t>
      </w:r>
    </w:p>
    <w:p w:rsidR="00767576" w:rsidRPr="00981BEF" w:rsidRDefault="00767576" w:rsidP="00A44947">
      <w:pPr>
        <w:widowControl w:val="0"/>
        <w:autoSpaceDE w:val="0"/>
        <w:autoSpaceDN w:val="0"/>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A </w:t>
      </w:r>
      <w:r w:rsidRPr="00882905">
        <w:rPr>
          <w:rFonts w:ascii="Arial Unicode MS" w:eastAsia="Arial Unicode MS" w:hAnsi="Arial Unicode MS" w:cs="Arial Unicode MS"/>
          <w:bCs/>
          <w:sz w:val="20"/>
          <w:szCs w:val="20"/>
          <w:lang w:eastAsia="hu-HU"/>
        </w:rPr>
        <w:t>322/2015 (X.30.) Korm. rendelet 30. § szerint az előleget az építési munkaterület átadását követő 15 napon belül fizeti ki.</w:t>
      </w:r>
      <w:r w:rsidRPr="00882905">
        <w:rPr>
          <w:rFonts w:ascii="Arial Unicode MS" w:eastAsia="Arial Unicode MS" w:hAnsi="Arial Unicode MS" w:cs="Arial Unicode MS"/>
          <w:sz w:val="20"/>
          <w:szCs w:val="20"/>
          <w:lang w:eastAsia="hu-HU"/>
        </w:rPr>
        <w:t xml:space="preserve">  </w:t>
      </w:r>
    </w:p>
    <w:p w:rsidR="00767576" w:rsidRPr="00882905" w:rsidRDefault="00767576" w:rsidP="00A44947">
      <w:pPr>
        <w:widowControl w:val="0"/>
        <w:autoSpaceDE w:val="0"/>
        <w:autoSpaceDN w:val="0"/>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lang w:eastAsia="hu-HU"/>
        </w:rPr>
        <w:t>A kifizetés során a 2003. évi XCII. számú, az adózás rendjéről szóló törvény (a továbbiakban: Art.)  alkalmazandó.</w:t>
      </w:r>
    </w:p>
    <w:p w:rsidR="00767576" w:rsidRPr="00981BEF" w:rsidRDefault="00767576" w:rsidP="00A44947">
      <w:pPr>
        <w:spacing w:after="0" w:line="180" w:lineRule="auto"/>
        <w:jc w:val="both"/>
        <w:rPr>
          <w:rFonts w:ascii="Arial Unicode MS" w:eastAsia="Arial Unicode MS" w:hAnsi="Arial Unicode MS" w:cs="Arial Unicode MS"/>
          <w:sz w:val="10"/>
          <w:szCs w:val="20"/>
        </w:rPr>
      </w:pPr>
    </w:p>
    <w:p w:rsidR="00767576" w:rsidRPr="007852B4" w:rsidRDefault="00767576" w:rsidP="00A44947">
      <w:pPr>
        <w:spacing w:after="0" w:line="180" w:lineRule="auto"/>
        <w:jc w:val="both"/>
        <w:rPr>
          <w:rFonts w:ascii="Arial Unicode MS" w:eastAsia="Arial Unicode MS" w:hAnsi="Arial Unicode MS" w:cs="Arial Unicode MS"/>
          <w:bCs/>
          <w:sz w:val="20"/>
          <w:szCs w:val="20"/>
        </w:rPr>
      </w:pPr>
      <w:r w:rsidRPr="000B666E">
        <w:rPr>
          <w:rFonts w:ascii="Arial Unicode MS" w:eastAsia="Arial Unicode MS" w:hAnsi="Arial Unicode MS" w:cs="Arial Unicode MS"/>
          <w:bCs/>
          <w:sz w:val="20"/>
          <w:szCs w:val="20"/>
        </w:rPr>
        <w:t xml:space="preserve">2.5.2. Abban az esetben, ha Vállalkozó </w:t>
      </w:r>
      <w:r w:rsidRPr="000B666E">
        <w:rPr>
          <w:rFonts w:ascii="Arial Unicode MS" w:eastAsia="Arial Unicode MS" w:hAnsi="Arial Unicode MS" w:cs="Arial Unicode MS"/>
          <w:bCs/>
          <w:sz w:val="20"/>
          <w:szCs w:val="20"/>
          <w:u w:val="single"/>
        </w:rPr>
        <w:t>igénybe vesz a teljesítéshez alvállalkozót</w:t>
      </w:r>
      <w:r w:rsidRPr="000B666E">
        <w:rPr>
          <w:rFonts w:ascii="Arial Unicode MS" w:eastAsia="Arial Unicode MS" w:hAnsi="Arial Unicode MS" w:cs="Arial Unicode MS"/>
          <w:bCs/>
          <w:sz w:val="20"/>
          <w:szCs w:val="20"/>
        </w:rPr>
        <w:t>:</w:t>
      </w:r>
    </w:p>
    <w:p w:rsidR="00767576" w:rsidRPr="007852B4" w:rsidRDefault="00767576" w:rsidP="007852B4">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Amennyiben a Vállalkozó a teljesítéshez alvállalkozót vesz igénybe, a Megrendelő a Kbt. 135. § (3) bekezdése alapján a Ptk. 6:130. § (1)–(2) bekezdésétől eltérő szabályok és a 322/2015. (X.30.) Korm. rendelet 32/A. §</w:t>
      </w:r>
      <w:proofErr w:type="spellStart"/>
      <w:r w:rsidRPr="00882905">
        <w:rPr>
          <w:rFonts w:ascii="Arial Unicode MS" w:eastAsia="Arial Unicode MS" w:hAnsi="Arial Unicode MS" w:cs="Arial Unicode MS"/>
          <w:sz w:val="20"/>
          <w:szCs w:val="20"/>
        </w:rPr>
        <w:t>-ában</w:t>
      </w:r>
      <w:proofErr w:type="spellEnd"/>
      <w:r w:rsidRPr="00882905">
        <w:rPr>
          <w:rFonts w:ascii="Arial Unicode MS" w:eastAsia="Arial Unicode MS" w:hAnsi="Arial Unicode MS" w:cs="Arial Unicode MS"/>
          <w:sz w:val="20"/>
          <w:szCs w:val="20"/>
        </w:rPr>
        <w:t xml:space="preserve"> foglaltak szerint fizeti ki a szerződésben foglalt ellenértéket:</w:t>
      </w:r>
    </w:p>
    <w:p w:rsidR="00AD516B" w:rsidRPr="00AD516B"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„(1) … a) az ajánlattevőként szerződő felek legkésőbb a teljesítés elismerésének időpontjáig kötelesek nyilatkozatot tenni az ajánlatkérőnek, hogy közülük melyik mekkora összegre jogosult az ellenszolgáltatásból;</w:t>
      </w:r>
    </w:p>
    <w:p w:rsidR="00AD516B" w:rsidRPr="00AD516B"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b) az összes ajánlattevőként szerződő fél legkésőbb a teljesítés elismerésének időpontjáig köteles nyilatkozatot tenni, hogy az általa a teljesítésbe bevont alvállalkozók egyenként mekkora összegre jogosultak az ellenszolgáltatásból, egyidejűleg felhívja az alvállalkozókat, hogy állítsák ki ezen számláikat;</w:t>
      </w:r>
    </w:p>
    <w:p w:rsidR="00AD516B" w:rsidRPr="00AD516B"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c) az ajánlattevőként szerződő felek mindegyike a teljesítés elismerését követően állítja ki számláját, a számlában részletezve az alvállalkozói teljesítés, valamint az ajánlattevői teljesítés mértékét;</w:t>
      </w:r>
    </w:p>
    <w:p w:rsidR="00AD516B" w:rsidRPr="00AD516B"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d) a c) pont szerint a számlában feltüntetett alvállalkozói teljesítés ellenértékét az ajánlatkérőként szerződő fél – európai uniós támogatás esetén szállítói kifizetés során a kifizetésre köteles szervezet – tizenöt napon belül átutalja az ajánlattevőknek;</w:t>
      </w:r>
    </w:p>
    <w:p w:rsidR="00AD516B" w:rsidRPr="00AD516B"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e) az ajánlattevőként szerződő fél haladéktalanul kiegyenlíti az alvállalkozók számláit, vagy az alvállalkozóval kötött szerződésben foglaltak szerint az alvállalkozói díj egy részét visszatartja;</w:t>
      </w:r>
    </w:p>
    <w:p w:rsidR="00AD516B" w:rsidRPr="00AD516B"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f) az ajánlattevőként szerződő felek átadják az e) pont szerinti átutalások igazolásainak másolatait;</w:t>
      </w:r>
    </w:p>
    <w:p w:rsidR="00AD516B" w:rsidRPr="00AD516B"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g) az ajánlattevőként szerződő felek által benyújtott számlában megjelölt, fővállalkozói teljesítés ellenértékét az ajánlatkérőként szerződő fél – európai uniós támogatás esetén szállítói kifizetés során a kifizetésre köteles szervezet – tizenöt napon belül átutalja az aj</w:t>
      </w:r>
      <w:r>
        <w:rPr>
          <w:rFonts w:ascii="Arial Unicode MS" w:eastAsia="Arial Unicode MS" w:hAnsi="Arial Unicode MS" w:cs="Arial Unicode MS"/>
          <w:i/>
          <w:sz w:val="20"/>
          <w:szCs w:val="20"/>
        </w:rPr>
        <w:t>ánlattevőként szerződő feleknek</w:t>
      </w:r>
      <w:r w:rsidRPr="00EC4479">
        <w:rPr>
          <w:rFonts w:ascii="Arial Unicode MS" w:eastAsia="Arial Unicode MS" w:hAnsi="Arial Unicode MS" w:cs="Arial Unicode MS"/>
          <w:i/>
          <w:sz w:val="20"/>
          <w:szCs w:val="20"/>
        </w:rPr>
        <w:t>;</w:t>
      </w:r>
    </w:p>
    <w:p w:rsidR="00AD516B" w:rsidRPr="00AD516B"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h) ha az ajánlattevőként szerződő felek valamelyike az e) vagy az f) pont szerinti kötelezettségét nem teljesíti, az ellenszolgáltatás fennmaradó részét az ajánlatkérő (vagy a kifizetésre köteles szervezet) őrzi, és az akkor illeti meg az ajánlattevőt, ha az ajánlatkérő részére igazolja, hogy az e) vagy az f) pont szerinti kötelezettségét teljesítette, vagy hitelt érdemlő irattal igazolja, hogy az alvállalkozó vagy szakember nem jogosult az ajánlattevő által a b) pont szerint bejelentett összegre vagy annak egy részére;</w:t>
      </w:r>
    </w:p>
    <w:p w:rsidR="00AD516B" w:rsidRPr="00AD516B"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 xml:space="preserve">i) részben vagy egészben európai uniós támogatásból megvalósított közbeszerzés esetén a d) pont szerinti határidő harminc nap. </w:t>
      </w:r>
    </w:p>
    <w:p w:rsidR="00AD516B" w:rsidRPr="00B26DB0"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 xml:space="preserve">(2) A felek kizárólag az (1) bekezdés g) pontja szerinti ellenszolgáltatás halasztott teljesítésében állapodhatnak meg a Ptk. 6:130. § </w:t>
      </w:r>
      <w:r>
        <w:rPr>
          <w:rFonts w:ascii="Arial Unicode MS" w:eastAsia="Arial Unicode MS" w:hAnsi="Arial Unicode MS" w:cs="Arial Unicode MS"/>
          <w:i/>
          <w:sz w:val="20"/>
          <w:szCs w:val="20"/>
        </w:rPr>
        <w:t>(3) bekezdésének megfelelően. A</w:t>
      </w:r>
      <w:r w:rsidRPr="00EC4479">
        <w:rPr>
          <w:rFonts w:ascii="Arial Unicode MS" w:eastAsia="Arial Unicode MS" w:hAnsi="Arial Unicode MS" w:cs="Arial Unicode MS"/>
          <w:i/>
          <w:sz w:val="20"/>
          <w:szCs w:val="20"/>
        </w:rPr>
        <w:t xml:space="preserve"> </w:t>
      </w:r>
      <w:r>
        <w:rPr>
          <w:rFonts w:ascii="Arial Unicode MS" w:eastAsia="Arial Unicode MS" w:hAnsi="Arial Unicode MS" w:cs="Arial Unicode MS"/>
          <w:i/>
          <w:sz w:val="20"/>
          <w:szCs w:val="20"/>
        </w:rPr>
        <w:t>32/B. § (2</w:t>
      </w:r>
      <w:r w:rsidRPr="00EC4479">
        <w:rPr>
          <w:rFonts w:ascii="Arial Unicode MS" w:eastAsia="Arial Unicode MS" w:hAnsi="Arial Unicode MS" w:cs="Arial Unicode MS"/>
          <w:i/>
          <w:sz w:val="20"/>
          <w:szCs w:val="20"/>
        </w:rPr>
        <w:t>) bekezdését az ajánlattevőként szerződő féllel szemben csak az (1) bekezdés g) pontja szerinti összegre lehet alkalmazni.</w:t>
      </w:r>
    </w:p>
    <w:p w:rsidR="00AD516B" w:rsidRPr="00AD516B"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t>(3) Ha az ellenszolgáltatást több részletben teljesíti az ajánlatkérőként szerződést kötő fél vagy a kifizetésre köteles szervezet, minden részlettel kapcsolatban alkalmazni kell az (1) és (2) bekezdést.</w:t>
      </w:r>
    </w:p>
    <w:p w:rsidR="00AD516B" w:rsidRPr="00EC4479" w:rsidRDefault="00AD516B" w:rsidP="00AD516B">
      <w:pPr>
        <w:spacing w:after="0" w:line="180" w:lineRule="auto"/>
        <w:jc w:val="both"/>
        <w:rPr>
          <w:rFonts w:ascii="Arial Unicode MS" w:eastAsia="Arial Unicode MS" w:hAnsi="Arial Unicode MS" w:cs="Arial Unicode MS"/>
          <w:i/>
          <w:sz w:val="20"/>
          <w:szCs w:val="20"/>
        </w:rPr>
      </w:pPr>
      <w:r w:rsidRPr="00EC4479">
        <w:rPr>
          <w:rFonts w:ascii="Arial Unicode MS" w:eastAsia="Arial Unicode MS" w:hAnsi="Arial Unicode MS" w:cs="Arial Unicode MS"/>
          <w:i/>
          <w:sz w:val="20"/>
          <w:szCs w:val="20"/>
        </w:rPr>
        <w:lastRenderedPageBreak/>
        <w:t>(4) Ha a közbeszerzési szerződés teljesítése érdekében a nyertes ajánlattevő (ajánlattevők) projekttársaságot hoztak létre, e § alkalmazásában a nyertes ajánlattevőként szerződő fél alatt a projekttársaságot kell érteni. …”</w:t>
      </w:r>
    </w:p>
    <w:p w:rsidR="00767576" w:rsidRPr="000B666E" w:rsidRDefault="00767576" w:rsidP="000B666E">
      <w:pPr>
        <w:widowControl w:val="0"/>
        <w:autoSpaceDE w:val="0"/>
        <w:autoSpaceDN w:val="0"/>
        <w:spacing w:after="0" w:line="180" w:lineRule="auto"/>
        <w:jc w:val="both"/>
        <w:rPr>
          <w:rFonts w:ascii="Arial Unicode MS" w:eastAsia="Arial Unicode MS" w:hAnsi="Arial Unicode MS" w:cs="Arial Unicode MS"/>
          <w:sz w:val="20"/>
          <w:szCs w:val="20"/>
          <w:lang w:eastAsia="hu-HU"/>
        </w:rPr>
      </w:pPr>
      <w:r w:rsidRPr="000B666E">
        <w:rPr>
          <w:rFonts w:ascii="Arial Unicode MS" w:eastAsia="Arial Unicode MS" w:hAnsi="Arial Unicode MS" w:cs="Arial Unicode MS"/>
          <w:sz w:val="20"/>
          <w:szCs w:val="20"/>
          <w:lang w:eastAsia="hu-HU"/>
        </w:rPr>
        <w:t>Vállalkozó felelős azért, hogy az alvállalkozókat tájékoztassa a szerződés szerinti kifizetés szabályairól. Vállalkozó felelős mindazon kárért, amely a jelen pont szerinti kötelezettsége elmulasztásából ered.</w:t>
      </w:r>
    </w:p>
    <w:p w:rsidR="00767576" w:rsidRPr="007852B4" w:rsidRDefault="00767576" w:rsidP="00A44947">
      <w:pPr>
        <w:widowControl w:val="0"/>
        <w:autoSpaceDE w:val="0"/>
        <w:autoSpaceDN w:val="0"/>
        <w:spacing w:after="0" w:line="180" w:lineRule="auto"/>
        <w:ind w:left="567"/>
        <w:jc w:val="both"/>
        <w:rPr>
          <w:rFonts w:ascii="Arial Unicode MS" w:eastAsia="Arial Unicode MS" w:hAnsi="Arial Unicode MS" w:cs="Arial Unicode MS"/>
          <w:sz w:val="10"/>
          <w:szCs w:val="20"/>
          <w:lang w:eastAsia="hu-HU"/>
        </w:rPr>
      </w:pPr>
    </w:p>
    <w:p w:rsidR="00767576" w:rsidRPr="00882905" w:rsidRDefault="00767576" w:rsidP="00A44947">
      <w:pPr>
        <w:widowControl w:val="0"/>
        <w:autoSpaceDE w:val="0"/>
        <w:autoSpaceDN w:val="0"/>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A kifizetés során a 2003. évi XCII. számú, az adózás rendjéről szóló törvény minden esetben alkalmazandó.</w:t>
      </w:r>
    </w:p>
    <w:p w:rsidR="00B82DDB" w:rsidRPr="00882905" w:rsidRDefault="00B82DDB" w:rsidP="00A44947">
      <w:pPr>
        <w:spacing w:after="0" w:line="180" w:lineRule="auto"/>
        <w:jc w:val="both"/>
        <w:rPr>
          <w:rFonts w:ascii="Arial Unicode MS" w:eastAsia="Arial Unicode MS" w:hAnsi="Arial Unicode MS" w:cs="Arial Unicode MS"/>
          <w:b/>
          <w:bCs/>
          <w:sz w:val="20"/>
          <w:szCs w:val="20"/>
        </w:rPr>
      </w:pPr>
    </w:p>
    <w:tbl>
      <w:tblPr>
        <w:tblStyle w:val="Rcsostblzat"/>
        <w:tblW w:w="0" w:type="auto"/>
        <w:tblInd w:w="108" w:type="dxa"/>
        <w:tblLook w:val="04A0"/>
      </w:tblPr>
      <w:tblGrid>
        <w:gridCol w:w="9671"/>
      </w:tblGrid>
      <w:tr w:rsidR="002B2BB3" w:rsidRPr="002B2BB3" w:rsidTr="002B2BB3">
        <w:tc>
          <w:tcPr>
            <w:tcW w:w="9671" w:type="dxa"/>
          </w:tcPr>
          <w:p w:rsidR="002B2BB3" w:rsidRPr="002B2BB3" w:rsidRDefault="002B2BB3" w:rsidP="00831DDE">
            <w:pPr>
              <w:suppressAutoHyphens/>
              <w:spacing w:before="120" w:after="120" w:line="180" w:lineRule="auto"/>
              <w:rPr>
                <w:rFonts w:ascii="Arial Unicode MS" w:eastAsia="Arial Unicode MS" w:hAnsi="Arial Unicode MS" w:cs="Arial Unicode MS"/>
                <w:b/>
                <w:bCs/>
                <w:smallCaps/>
                <w:sz w:val="20"/>
                <w:szCs w:val="20"/>
              </w:rPr>
            </w:pPr>
            <w:r w:rsidRPr="002B2BB3">
              <w:rPr>
                <w:rFonts w:ascii="Arial Unicode MS" w:eastAsia="Arial Unicode MS" w:hAnsi="Arial Unicode MS" w:cs="Arial Unicode MS"/>
                <w:b/>
                <w:bCs/>
                <w:smallCaps/>
                <w:sz w:val="20"/>
                <w:szCs w:val="20"/>
              </w:rPr>
              <w:t xml:space="preserve">3. </w:t>
            </w:r>
            <w:r w:rsidR="00831DDE">
              <w:rPr>
                <w:rFonts w:ascii="Arial Unicode MS" w:eastAsia="Arial Unicode MS" w:hAnsi="Arial Unicode MS" w:cs="Arial Unicode MS"/>
                <w:b/>
                <w:bCs/>
                <w:smallCaps/>
                <w:sz w:val="20"/>
                <w:szCs w:val="20"/>
              </w:rPr>
              <w:t>SZERZŐDÉS TELJESÍTÉSE, SZERZŐDÉSMÓDOSÍTÁS, SPECIÁLIS KÖRÜLMÉNYEK</w:t>
            </w:r>
          </w:p>
        </w:tc>
      </w:tr>
    </w:tbl>
    <w:p w:rsidR="004C56B1" w:rsidRPr="00B82DDB" w:rsidRDefault="004C56B1" w:rsidP="00A44947">
      <w:pPr>
        <w:spacing w:after="0" w:line="180" w:lineRule="auto"/>
        <w:jc w:val="both"/>
        <w:rPr>
          <w:rFonts w:ascii="Arial Unicode MS" w:eastAsia="Arial Unicode MS" w:hAnsi="Arial Unicode MS" w:cs="Arial Unicode MS"/>
          <w:b/>
          <w:bCs/>
          <w:sz w:val="10"/>
          <w:szCs w:val="20"/>
        </w:rPr>
      </w:pPr>
    </w:p>
    <w:p w:rsidR="00767576" w:rsidRPr="000B666E" w:rsidRDefault="00767576" w:rsidP="00A44947">
      <w:pPr>
        <w:spacing w:after="0" w:line="180" w:lineRule="auto"/>
        <w:jc w:val="both"/>
        <w:rPr>
          <w:rFonts w:ascii="Arial Unicode MS" w:eastAsia="Arial Unicode MS" w:hAnsi="Arial Unicode MS" w:cs="Arial Unicode MS"/>
          <w:b/>
          <w:sz w:val="20"/>
          <w:szCs w:val="20"/>
        </w:rPr>
      </w:pPr>
      <w:r w:rsidRPr="000B666E">
        <w:rPr>
          <w:rFonts w:ascii="Arial Unicode MS" w:eastAsia="Arial Unicode MS" w:hAnsi="Arial Unicode MS" w:cs="Arial Unicode MS"/>
          <w:b/>
          <w:bCs/>
          <w:sz w:val="20"/>
          <w:szCs w:val="20"/>
        </w:rPr>
        <w:t>3.1.</w:t>
      </w:r>
      <w:r w:rsidRPr="000B666E">
        <w:rPr>
          <w:rFonts w:ascii="Arial Unicode MS" w:eastAsia="Arial Unicode MS" w:hAnsi="Arial Unicode MS" w:cs="Arial Unicode MS"/>
          <w:b/>
          <w:sz w:val="20"/>
          <w:szCs w:val="20"/>
        </w:rPr>
        <w:t xml:space="preserve"> Szerződés teljesítése, szerződésmódosítás</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Vállalkozó jelen szerződésben meghatározott tartalommal, hiba- és hiánymentesen, határidőben köteles a szerződést teljesíteni, amelyek együttesen a szerződésszerű teljesítésnek a feltételei. </w:t>
      </w:r>
    </w:p>
    <w:p w:rsidR="00767576" w:rsidRPr="00981BEF" w:rsidRDefault="00767576" w:rsidP="00A44947">
      <w:pPr>
        <w:spacing w:after="0" w:line="180" w:lineRule="auto"/>
        <w:jc w:val="both"/>
        <w:rPr>
          <w:rFonts w:ascii="Arial Unicode MS" w:eastAsia="Arial Unicode MS" w:hAnsi="Arial Unicode MS" w:cs="Arial Unicode MS"/>
          <w:sz w:val="10"/>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vállalkozási szerződést felek írásban és csak a Kbt. 141. §</w:t>
      </w:r>
      <w:proofErr w:type="spellStart"/>
      <w:r w:rsidRPr="00882905">
        <w:rPr>
          <w:rFonts w:ascii="Arial Unicode MS" w:eastAsia="Arial Unicode MS" w:hAnsi="Arial Unicode MS" w:cs="Arial Unicode MS"/>
          <w:sz w:val="20"/>
          <w:szCs w:val="20"/>
        </w:rPr>
        <w:t>-ban</w:t>
      </w:r>
      <w:proofErr w:type="spellEnd"/>
      <w:r w:rsidRPr="00882905">
        <w:rPr>
          <w:rFonts w:ascii="Arial Unicode MS" w:eastAsia="Arial Unicode MS" w:hAnsi="Arial Unicode MS" w:cs="Arial Unicode MS"/>
          <w:sz w:val="20"/>
          <w:szCs w:val="20"/>
        </w:rPr>
        <w:t xml:space="preserve"> meghatározottakkal összhangban módosíthatják. A szerződésmódosításhoz minden esetben a </w:t>
      </w:r>
      <w:proofErr w:type="spellStart"/>
      <w:r w:rsidRPr="00882905">
        <w:rPr>
          <w:rFonts w:ascii="Arial Unicode MS" w:eastAsia="Arial Unicode MS" w:hAnsi="Arial Unicode MS" w:cs="Arial Unicode MS"/>
          <w:sz w:val="20"/>
          <w:szCs w:val="20"/>
        </w:rPr>
        <w:t>Kbt-ben</w:t>
      </w:r>
      <w:proofErr w:type="spellEnd"/>
      <w:r w:rsidRPr="00882905">
        <w:rPr>
          <w:rFonts w:ascii="Arial Unicode MS" w:eastAsia="Arial Unicode MS" w:hAnsi="Arial Unicode MS" w:cs="Arial Unicode MS"/>
          <w:sz w:val="20"/>
          <w:szCs w:val="20"/>
        </w:rPr>
        <w:t xml:space="preserve"> foglalt körülmények és feltételek fennállása szükséges.</w:t>
      </w:r>
    </w:p>
    <w:p w:rsidR="00767576" w:rsidRPr="007852B4" w:rsidRDefault="00767576" w:rsidP="00A44947">
      <w:pPr>
        <w:spacing w:after="0" w:line="180" w:lineRule="auto"/>
        <w:jc w:val="both"/>
        <w:rPr>
          <w:rFonts w:ascii="Arial Unicode MS" w:eastAsia="Arial Unicode MS" w:hAnsi="Arial Unicode MS" w:cs="Arial Unicode MS"/>
          <w:sz w:val="10"/>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szerződés tárgyát képező munkák alapadatait a műszaki leírás, költségvetések tartalmazzák. </w:t>
      </w:r>
    </w:p>
    <w:p w:rsidR="00767576" w:rsidRPr="00882905" w:rsidRDefault="00767576" w:rsidP="00A44947">
      <w:pPr>
        <w:spacing w:after="0" w:line="180" w:lineRule="auto"/>
        <w:jc w:val="both"/>
        <w:rPr>
          <w:rFonts w:ascii="Arial Unicode MS" w:eastAsia="Arial Unicode MS" w:hAnsi="Arial Unicode MS" w:cs="Arial Unicode MS"/>
          <w:b/>
          <w:bCs/>
          <w:smallCaps/>
          <w:sz w:val="20"/>
          <w:szCs w:val="20"/>
        </w:rPr>
      </w:pPr>
    </w:p>
    <w:p w:rsidR="00767576" w:rsidRPr="000B666E" w:rsidRDefault="00767576" w:rsidP="00A44947">
      <w:pPr>
        <w:spacing w:after="0" w:line="180" w:lineRule="auto"/>
        <w:jc w:val="both"/>
        <w:rPr>
          <w:rFonts w:ascii="Arial Unicode MS" w:eastAsia="Arial Unicode MS" w:hAnsi="Arial Unicode MS" w:cs="Arial Unicode MS"/>
          <w:b/>
          <w:bCs/>
          <w:sz w:val="20"/>
          <w:szCs w:val="20"/>
        </w:rPr>
      </w:pPr>
      <w:r w:rsidRPr="000B666E">
        <w:rPr>
          <w:rFonts w:ascii="Arial Unicode MS" w:eastAsia="Arial Unicode MS" w:hAnsi="Arial Unicode MS" w:cs="Arial Unicode MS"/>
          <w:b/>
          <w:bCs/>
          <w:sz w:val="20"/>
          <w:szCs w:val="20"/>
        </w:rPr>
        <w:t>3.2. A pótmunka, többletmunka (Ptk. 6:244. §)</w:t>
      </w:r>
    </w:p>
    <w:p w:rsidR="00767576" w:rsidRPr="002B2BB3" w:rsidRDefault="00767576" w:rsidP="00A44947">
      <w:pPr>
        <w:spacing w:after="0" w:line="180" w:lineRule="auto"/>
        <w:jc w:val="both"/>
        <w:rPr>
          <w:rFonts w:ascii="Arial Unicode MS" w:eastAsia="Arial Unicode MS" w:hAnsi="Arial Unicode MS" w:cs="Arial Unicode MS"/>
          <w:sz w:val="20"/>
          <w:szCs w:val="20"/>
        </w:rPr>
      </w:pPr>
      <w:r w:rsidRPr="002B2BB3">
        <w:rPr>
          <w:rFonts w:ascii="Arial Unicode MS" w:eastAsia="Arial Unicode MS" w:hAnsi="Arial Unicode MS" w:cs="Arial Unicode MS"/>
          <w:sz w:val="20"/>
          <w:szCs w:val="20"/>
        </w:rPr>
        <w:t xml:space="preserve">Többletmunka: a vállalkozó köteles elvégezni a vállalkozási szerződés tartalmát képező, de a vállalkozói díj meghatározásánál figyelembe nem vett munkát és az olyan munkát is, amely nélkül a mű rendeltetésszerű használatra alkalmas megvalósítása nem történhet meg. </w:t>
      </w:r>
    </w:p>
    <w:p w:rsidR="00767576" w:rsidRPr="002B2BB3" w:rsidRDefault="00767576" w:rsidP="00A44947">
      <w:pPr>
        <w:spacing w:after="0" w:line="180" w:lineRule="auto"/>
        <w:jc w:val="both"/>
        <w:rPr>
          <w:rFonts w:ascii="Arial Unicode MS" w:eastAsia="Arial Unicode MS" w:hAnsi="Arial Unicode MS" w:cs="Arial Unicode MS"/>
          <w:sz w:val="12"/>
          <w:szCs w:val="20"/>
        </w:rPr>
      </w:pPr>
    </w:p>
    <w:p w:rsidR="00767576" w:rsidRPr="00AF1D18" w:rsidRDefault="00767576" w:rsidP="00A44947">
      <w:pPr>
        <w:spacing w:after="0" w:line="180" w:lineRule="auto"/>
        <w:jc w:val="both"/>
        <w:rPr>
          <w:rFonts w:ascii="Arial Unicode MS" w:eastAsia="Arial Unicode MS" w:hAnsi="Arial Unicode MS" w:cs="Arial Unicode MS"/>
          <w:sz w:val="20"/>
          <w:szCs w:val="20"/>
        </w:rPr>
      </w:pPr>
      <w:r w:rsidRPr="002B2BB3">
        <w:rPr>
          <w:rFonts w:ascii="Arial Unicode MS" w:eastAsia="Arial Unicode MS" w:hAnsi="Arial Unicode MS" w:cs="Arial Unicode MS"/>
          <w:sz w:val="20"/>
          <w:szCs w:val="20"/>
        </w:rPr>
        <w:t>Pótmunka: a vállalkozó köteles elvégezni az utólag megrendelt, különösen tervmódosítás miatt szükségessé váló munkát is, ha annak elvégzése nem teszi feladatát aránytalanul terhesebbé.</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Mivel a felek átalánydíjban állapodtak meg, a vállalkozó az átalánydíjon felül a pótmunka ellenértékét igényelheti, a többletmunka ellenértékének megtérítésére nem jogosult. A megrendelő köteles azonban megtéríteni a vállalkozónak a többletmunkával kapcsolatban felmerült olyan költségét, amely a szerződés megkötésének időpontjában nem volt előrelátható [Ptk. a 6:245. § (1)].</w:t>
      </w:r>
    </w:p>
    <w:p w:rsidR="00767576" w:rsidRPr="007852B4" w:rsidRDefault="00767576" w:rsidP="00A44947">
      <w:pPr>
        <w:spacing w:after="0" w:line="180" w:lineRule="auto"/>
        <w:jc w:val="both"/>
        <w:rPr>
          <w:rFonts w:ascii="Arial Unicode MS" w:eastAsia="Arial Unicode MS" w:hAnsi="Arial Unicode MS" w:cs="Arial Unicode MS"/>
          <w:sz w:val="10"/>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műszaki szükségességből felmerülő pótmunkákat a Vállalkozó kizárólag abban az esetben végezheti el, amennyiben azt a Megrendelő írásban megrendeli. Az esetlegesen szükségessé váló, a 191/2009. (IX. 15.) Korm. rendelet 2. § f) pontja szerinti pótmunka megrendelésére, elszámolására a Kbt. szabályai az irányadóak.</w:t>
      </w:r>
    </w:p>
    <w:p w:rsidR="00767576" w:rsidRPr="007852B4" w:rsidRDefault="00767576" w:rsidP="00A44947">
      <w:pPr>
        <w:spacing w:after="0" w:line="180" w:lineRule="auto"/>
        <w:jc w:val="both"/>
        <w:rPr>
          <w:rFonts w:ascii="Arial Unicode MS" w:eastAsia="Arial Unicode MS" w:hAnsi="Arial Unicode MS" w:cs="Arial Unicode MS"/>
          <w:sz w:val="10"/>
          <w:szCs w:val="20"/>
        </w:rPr>
      </w:pPr>
    </w:p>
    <w:p w:rsidR="002B2BB3" w:rsidRDefault="00767576" w:rsidP="00A44947">
      <w:pPr>
        <w:spacing w:after="0" w:line="180" w:lineRule="auto"/>
        <w:jc w:val="both"/>
        <w:rPr>
          <w:rFonts w:ascii="Arial Unicode MS" w:eastAsia="Arial Unicode MS" w:hAnsi="Arial Unicode MS" w:cs="Arial Unicode MS"/>
          <w:b/>
          <w:sz w:val="20"/>
          <w:szCs w:val="20"/>
        </w:rPr>
      </w:pPr>
      <w:r w:rsidRPr="00882905">
        <w:rPr>
          <w:rFonts w:ascii="Arial Unicode MS" w:eastAsia="Arial Unicode MS" w:hAnsi="Arial Unicode MS" w:cs="Arial Unicode MS"/>
          <w:b/>
          <w:sz w:val="20"/>
          <w:szCs w:val="20"/>
        </w:rPr>
        <w:t xml:space="preserve">3.3. </w:t>
      </w:r>
      <w:r w:rsidR="002B2BB3">
        <w:rPr>
          <w:rFonts w:ascii="Arial Unicode MS" w:eastAsia="Arial Unicode MS" w:hAnsi="Arial Unicode MS" w:cs="Arial Unicode MS"/>
          <w:b/>
          <w:sz w:val="20"/>
          <w:szCs w:val="20"/>
        </w:rPr>
        <w:t>Elszámolás formája</w:t>
      </w:r>
    </w:p>
    <w:p w:rsidR="00767576" w:rsidRPr="00882905" w:rsidRDefault="00767576" w:rsidP="00A44947">
      <w:pPr>
        <w:spacing w:after="0" w:line="180" w:lineRule="auto"/>
        <w:jc w:val="both"/>
        <w:rPr>
          <w:rFonts w:ascii="Arial Unicode MS" w:eastAsia="Arial Unicode MS" w:hAnsi="Arial Unicode MS" w:cs="Arial Unicode MS"/>
          <w:b/>
          <w:sz w:val="20"/>
          <w:szCs w:val="20"/>
        </w:rPr>
      </w:pPr>
      <w:r w:rsidRPr="00882905">
        <w:rPr>
          <w:rFonts w:ascii="Arial Unicode MS" w:eastAsia="Arial Unicode MS" w:hAnsi="Arial Unicode MS" w:cs="Arial Unicode MS"/>
          <w:sz w:val="20"/>
          <w:szCs w:val="20"/>
        </w:rPr>
        <w:t>Szerződő felek kijelentik, hogy a szerződés átalányáras elszámolásúnak minősül.</w:t>
      </w:r>
    </w:p>
    <w:p w:rsidR="00767576" w:rsidRPr="008E66AD" w:rsidRDefault="00767576" w:rsidP="00A44947">
      <w:pPr>
        <w:spacing w:after="0" w:line="180" w:lineRule="auto"/>
        <w:jc w:val="both"/>
        <w:rPr>
          <w:rFonts w:ascii="Arial Unicode MS" w:eastAsia="Arial Unicode MS" w:hAnsi="Arial Unicode MS" w:cs="Arial Unicode MS"/>
          <w:b/>
          <w:smallCaps/>
          <w:sz w:val="10"/>
          <w:szCs w:val="20"/>
        </w:rPr>
      </w:pPr>
    </w:p>
    <w:p w:rsidR="00767576" w:rsidRPr="00882905" w:rsidRDefault="00767576" w:rsidP="00A44947">
      <w:pPr>
        <w:spacing w:after="0" w:line="180" w:lineRule="auto"/>
        <w:jc w:val="both"/>
        <w:rPr>
          <w:rFonts w:ascii="Arial Unicode MS" w:eastAsia="Arial Unicode MS" w:hAnsi="Arial Unicode MS" w:cs="Arial Unicode MS"/>
          <w:b/>
          <w:smallCaps/>
          <w:sz w:val="20"/>
          <w:szCs w:val="20"/>
        </w:rPr>
      </w:pPr>
      <w:r w:rsidRPr="00882905">
        <w:rPr>
          <w:rFonts w:ascii="Arial Unicode MS" w:eastAsia="Arial Unicode MS" w:hAnsi="Arial Unicode MS" w:cs="Arial Unicode MS"/>
          <w:b/>
          <w:smallCaps/>
          <w:sz w:val="20"/>
          <w:szCs w:val="20"/>
        </w:rPr>
        <w:t>3.4</w:t>
      </w:r>
      <w:r w:rsidR="00B26DB0">
        <w:rPr>
          <w:rFonts w:ascii="Arial Unicode MS" w:eastAsia="Arial Unicode MS" w:hAnsi="Arial Unicode MS" w:cs="Arial Unicode MS"/>
          <w:b/>
          <w:smallCaps/>
          <w:sz w:val="20"/>
          <w:szCs w:val="20"/>
        </w:rPr>
        <w:t>.</w:t>
      </w:r>
      <w:r w:rsidRPr="00882905">
        <w:rPr>
          <w:rFonts w:ascii="Arial Unicode MS" w:eastAsia="Arial Unicode MS" w:hAnsi="Arial Unicode MS" w:cs="Arial Unicode MS"/>
          <w:b/>
          <w:smallCaps/>
          <w:sz w:val="20"/>
          <w:szCs w:val="20"/>
        </w:rPr>
        <w:t xml:space="preserve"> </w:t>
      </w:r>
      <w:r w:rsidRPr="002B2BB3">
        <w:rPr>
          <w:rFonts w:ascii="Arial Unicode MS" w:eastAsia="Arial Unicode MS" w:hAnsi="Arial Unicode MS" w:cs="Arial Unicode MS"/>
          <w:b/>
          <w:sz w:val="20"/>
          <w:szCs w:val="20"/>
        </w:rPr>
        <w:t>Vállalkozó kijelenti, hogy</w:t>
      </w:r>
    </w:p>
    <w:p w:rsidR="00767576" w:rsidRPr="00882905" w:rsidRDefault="00767576" w:rsidP="002B2BB3">
      <w:pPr>
        <w:numPr>
          <w:ilvl w:val="1"/>
          <w:numId w:val="47"/>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megismerte a dokumentáció részeként rendelkezésére bocsátott műszaki dokumentumok tartalmát, és az abban foglalt munkálatok teljes körű megvalósítására vonatkozóan tette meg ajánlatát;</w:t>
      </w:r>
    </w:p>
    <w:p w:rsidR="00767576" w:rsidRPr="00882905" w:rsidRDefault="00767576" w:rsidP="002B2BB3">
      <w:pPr>
        <w:numPr>
          <w:ilvl w:val="1"/>
          <w:numId w:val="47"/>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többletmunka kockázatát magára vállalja;</w:t>
      </w:r>
    </w:p>
    <w:p w:rsidR="00767576" w:rsidRPr="00882905" w:rsidRDefault="00767576" w:rsidP="002B2BB3">
      <w:pPr>
        <w:numPr>
          <w:ilvl w:val="1"/>
          <w:numId w:val="47"/>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rendelkezésére bocsátott műszaki dokumentumok alapján az építési beruházást szerződésszerűen, teljes körűen, műszaki és minőségi szempontból is kifogástalan állapotban, a vonatkozó jogszabályoknak, műszaki szabályoknak megfelelően készíti el;</w:t>
      </w:r>
    </w:p>
    <w:p w:rsidR="00767576" w:rsidRPr="00882905" w:rsidRDefault="00767576" w:rsidP="002B2BB3">
      <w:pPr>
        <w:numPr>
          <w:ilvl w:val="1"/>
          <w:numId w:val="47"/>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közbeszerzési dokumentációt áttanulmányozta, az abban foglalt adatokat ismeri;</w:t>
      </w:r>
    </w:p>
    <w:p w:rsidR="00767576" w:rsidRPr="00882905" w:rsidRDefault="00767576" w:rsidP="002B2BB3">
      <w:pPr>
        <w:numPr>
          <w:ilvl w:val="1"/>
          <w:numId w:val="47"/>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ajánlati árát a fentiek tudatában alakította ki, teljes körűen és hiánytalanul vállalkozik a szerződés tárgyának a megvalósítására;</w:t>
      </w:r>
    </w:p>
    <w:p w:rsidR="00767576" w:rsidRDefault="00767576" w:rsidP="002B2BB3">
      <w:pPr>
        <w:numPr>
          <w:ilvl w:val="1"/>
          <w:numId w:val="47"/>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elvégzi a vállalkozási szerződés tartalmát képező valamennyi munkát, függetlenül attól, hogy azt a vállalkozói díj meghatározása során figyelembe vette-e, valamint elvégzi az olyan munkát is, amely nélkül a mű rendeltetésszerű használatra alkalmas megvalósítása nem történhet meg (műszaki szükségességből elvégzett munka). </w:t>
      </w:r>
    </w:p>
    <w:p w:rsidR="002B2BB3" w:rsidRPr="008E66AD" w:rsidRDefault="002B2BB3" w:rsidP="00710D74">
      <w:pPr>
        <w:spacing w:after="0" w:line="180" w:lineRule="auto"/>
        <w:jc w:val="both"/>
        <w:rPr>
          <w:rFonts w:ascii="Arial Unicode MS" w:eastAsia="Arial Unicode MS" w:hAnsi="Arial Unicode MS" w:cs="Arial Unicode MS"/>
          <w:sz w:val="10"/>
          <w:szCs w:val="20"/>
        </w:rPr>
      </w:pPr>
    </w:p>
    <w:p w:rsidR="00767576" w:rsidRPr="002B2BB3" w:rsidRDefault="00767576" w:rsidP="002B2BB3">
      <w:pPr>
        <w:spacing w:after="0" w:line="180" w:lineRule="auto"/>
        <w:ind w:left="426" w:hanging="426"/>
        <w:jc w:val="both"/>
        <w:rPr>
          <w:rFonts w:ascii="Arial Unicode MS" w:eastAsia="Arial Unicode MS" w:hAnsi="Arial Unicode MS" w:cs="Arial Unicode MS"/>
          <w:b/>
          <w:sz w:val="20"/>
          <w:szCs w:val="20"/>
        </w:rPr>
      </w:pPr>
      <w:r w:rsidRPr="002B2BB3">
        <w:rPr>
          <w:rFonts w:ascii="Arial Unicode MS" w:eastAsia="Arial Unicode MS" w:hAnsi="Arial Unicode MS" w:cs="Arial Unicode MS"/>
          <w:b/>
          <w:sz w:val="20"/>
          <w:szCs w:val="20"/>
        </w:rPr>
        <w:t>3.5.  Szerződést kötő felek az esetlegesen felmerülő pótmunka értékét az alábbi elvek mentén határozzák meg:</w:t>
      </w:r>
    </w:p>
    <w:p w:rsidR="00767576" w:rsidRPr="00882905" w:rsidRDefault="00767576" w:rsidP="002B2BB3">
      <w:pPr>
        <w:numPr>
          <w:ilvl w:val="1"/>
          <w:numId w:val="46"/>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Ajánlattevő által beárazott tételes költségvetés, amennyiben tartalmaz az elvégzendő munkának megfeleltethető tételt,</w:t>
      </w:r>
    </w:p>
    <w:p w:rsidR="00767576" w:rsidRPr="00882905" w:rsidRDefault="00767576" w:rsidP="002B2BB3">
      <w:pPr>
        <w:numPr>
          <w:ilvl w:val="1"/>
          <w:numId w:val="46"/>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lastRenderedPageBreak/>
        <w:t>Ajánlatkérő által a szerződésben előre meghatározott normarendszer: TERC ETALON programrendszer</w:t>
      </w:r>
      <w:r w:rsidR="002B2BB3">
        <w:rPr>
          <w:rFonts w:ascii="Arial Unicode MS" w:eastAsia="Arial Unicode MS" w:hAnsi="Arial Unicode MS" w:cs="Arial Unicode MS"/>
          <w:sz w:val="20"/>
          <w:szCs w:val="20"/>
        </w:rPr>
        <w:t xml:space="preserve"> vagy MVH ÉNGY rendszer</w:t>
      </w:r>
    </w:p>
    <w:p w:rsidR="00767576" w:rsidRPr="00882905" w:rsidRDefault="00767576" w:rsidP="002B2BB3">
      <w:pPr>
        <w:numPr>
          <w:ilvl w:val="1"/>
          <w:numId w:val="46"/>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vita esetén mérnöki szakterületen tevékenykedő igazságügyi szakértő.</w:t>
      </w:r>
    </w:p>
    <w:p w:rsidR="00C354F0" w:rsidRPr="00882905" w:rsidRDefault="00C354F0" w:rsidP="00A44947">
      <w:pPr>
        <w:spacing w:after="0" w:line="180" w:lineRule="auto"/>
        <w:jc w:val="both"/>
        <w:rPr>
          <w:rFonts w:ascii="Arial Unicode MS" w:eastAsia="Arial Unicode MS" w:hAnsi="Arial Unicode MS" w:cs="Arial Unicode MS"/>
          <w:sz w:val="20"/>
          <w:szCs w:val="20"/>
        </w:rPr>
      </w:pPr>
    </w:p>
    <w:tbl>
      <w:tblPr>
        <w:tblStyle w:val="Rcsostblzat"/>
        <w:tblW w:w="0" w:type="auto"/>
        <w:tblInd w:w="108" w:type="dxa"/>
        <w:tblLook w:val="04A0"/>
      </w:tblPr>
      <w:tblGrid>
        <w:gridCol w:w="9671"/>
      </w:tblGrid>
      <w:tr w:rsidR="002B2BB3" w:rsidRPr="002B2BB3" w:rsidTr="002B2BB3">
        <w:tc>
          <w:tcPr>
            <w:tcW w:w="9671" w:type="dxa"/>
          </w:tcPr>
          <w:p w:rsidR="002B2BB3" w:rsidRPr="002B2BB3" w:rsidRDefault="002B2BB3" w:rsidP="002B2BB3">
            <w:pPr>
              <w:spacing w:before="120" w:after="120" w:line="180" w:lineRule="auto"/>
              <w:jc w:val="both"/>
              <w:rPr>
                <w:rFonts w:ascii="Arial Unicode MS" w:eastAsia="Arial Unicode MS" w:hAnsi="Arial Unicode MS" w:cs="Arial Unicode MS"/>
                <w:b/>
                <w:bCs/>
                <w:smallCaps/>
                <w:sz w:val="20"/>
                <w:szCs w:val="20"/>
              </w:rPr>
            </w:pPr>
            <w:r w:rsidRPr="002B2BB3">
              <w:rPr>
                <w:rFonts w:ascii="Arial Unicode MS" w:eastAsia="Arial Unicode MS" w:hAnsi="Arial Unicode MS" w:cs="Arial Unicode MS"/>
                <w:b/>
                <w:bCs/>
                <w:sz w:val="20"/>
                <w:szCs w:val="20"/>
              </w:rPr>
              <w:t>4</w:t>
            </w:r>
            <w:r w:rsidRPr="002B2BB3">
              <w:rPr>
                <w:rFonts w:ascii="Arial Unicode MS" w:eastAsia="Arial Unicode MS" w:hAnsi="Arial Unicode MS" w:cs="Arial Unicode MS"/>
                <w:b/>
                <w:bCs/>
                <w:smallCaps/>
                <w:sz w:val="20"/>
                <w:szCs w:val="20"/>
              </w:rPr>
              <w:t xml:space="preserve">. </w:t>
            </w:r>
            <w:r>
              <w:rPr>
                <w:rFonts w:ascii="Arial Unicode MS" w:eastAsia="Arial Unicode MS" w:hAnsi="Arial Unicode MS" w:cs="Arial Unicode MS"/>
                <w:b/>
                <w:bCs/>
                <w:smallCaps/>
                <w:sz w:val="20"/>
                <w:szCs w:val="20"/>
              </w:rPr>
              <w:t>MEGRENDELŐ JOGAI ÉS KÖTELEZETTSÉGEI</w:t>
            </w:r>
          </w:p>
        </w:tc>
      </w:tr>
    </w:tbl>
    <w:p w:rsidR="00767576" w:rsidRPr="00882905" w:rsidRDefault="00767576" w:rsidP="00831DDE">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munkaterületet munkavégzésre alkalmas állapotban, jegyzőkönyvileg átadni az előírt határidőben;</w:t>
      </w:r>
    </w:p>
    <w:p w:rsidR="00767576" w:rsidRPr="00882905" w:rsidRDefault="00767576" w:rsidP="00831DDE">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kivitelezéssel összefüggő víz és elektromos energia vételének lehetőségét biztosítani;</w:t>
      </w:r>
    </w:p>
    <w:p w:rsidR="00767576" w:rsidRPr="00882905" w:rsidRDefault="00767576" w:rsidP="00831DDE">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az elvégzett munkát ellenőrizni, illetve ellenőriztetni;</w:t>
      </w:r>
    </w:p>
    <w:p w:rsidR="00767576" w:rsidRPr="00882905" w:rsidRDefault="00767576" w:rsidP="00831DDE">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tulajdonosokat, érdekelteket értesíteni a kivitelezéssel kapcsolatos munkálatokról;</w:t>
      </w:r>
    </w:p>
    <w:p w:rsidR="00767576" w:rsidRPr="00882905" w:rsidRDefault="00767576" w:rsidP="00831DDE">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szükség esetén a hatóságok felé a bejelentési kötelezettségének eleget tenni;</w:t>
      </w:r>
    </w:p>
    <w:p w:rsidR="00767576" w:rsidRPr="00882905" w:rsidRDefault="00767576" w:rsidP="00831DDE">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szükség esetén a szakfelügyeletekkel együttműködni;</w:t>
      </w:r>
    </w:p>
    <w:p w:rsidR="00767576" w:rsidRPr="00882905" w:rsidRDefault="00767576" w:rsidP="00831DDE">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készre jelentése alapján Megrendelő köteles a munkát a Vállalkozó értesítésében megjelölt időpontra kitűzött átadás-átvételi eljárás során megvizsgálni és a vizsgálat alapján felfedezett hiányokat, hibákat, a hibás munkarészekre eső költségvetési összegeket, valamint az érvényesíteni kívánt szavatossági igényeket jegyzőkönyvben rögzíteni;</w:t>
      </w:r>
    </w:p>
    <w:p w:rsidR="00767576" w:rsidRPr="00882905" w:rsidRDefault="00767576" w:rsidP="00831DDE">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szerződésszerűen teljesített munkát átvenni, azzal, hogy az nem tagadható meg az átvétel a szolgáltatás olyan jelentéktelen hibái, hiányai miatt, amelyek más hibákkal, hiányokkal összefüggésben, illetve a kijavításukkal, pótlásukkal járó munkák folytán sem akadályozzák a rendeltetésszerű használatot;</w:t>
      </w:r>
    </w:p>
    <w:p w:rsidR="00767576" w:rsidRPr="00882905" w:rsidRDefault="00767576" w:rsidP="00831DDE">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teljesített munka ellenértékét szerződés szerint kifizetni;</w:t>
      </w:r>
    </w:p>
    <w:p w:rsidR="00767576" w:rsidRPr="00882905" w:rsidRDefault="00767576" w:rsidP="00831DDE">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Vállalkozóval mindenkor a teljesítés során együttműködni;</w:t>
      </w:r>
    </w:p>
    <w:p w:rsidR="00767576" w:rsidRPr="00882905" w:rsidRDefault="00767576" w:rsidP="00831DDE">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utó-felülvizsgálati eljárást tartani;</w:t>
      </w:r>
    </w:p>
    <w:p w:rsidR="00831DDE" w:rsidRDefault="00767576" w:rsidP="00710D74">
      <w:pPr>
        <w:numPr>
          <w:ilvl w:val="0"/>
          <w:numId w:val="45"/>
        </w:numPr>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megrendelő jogosult más vállalkozóval elvégeztetni a kifogásolt vagy hiányolt munkákat, a Vállalkozó költségére, ha felszólítására a Vállalkozó a kifogásolt, vagy hiányolt munkákat nem javítja, illetve nem pótolja, a Vállalkozó garanciális felelősségvállalásának megtartásával.</w:t>
      </w:r>
    </w:p>
    <w:p w:rsidR="00981BEF" w:rsidRPr="00981BEF" w:rsidRDefault="00981BEF" w:rsidP="00981BEF">
      <w:pPr>
        <w:spacing w:after="0" w:line="180" w:lineRule="auto"/>
        <w:ind w:left="426"/>
        <w:jc w:val="both"/>
        <w:rPr>
          <w:rFonts w:ascii="Arial Unicode MS" w:eastAsia="Arial Unicode MS" w:hAnsi="Arial Unicode MS" w:cs="Arial Unicode MS"/>
          <w:sz w:val="10"/>
          <w:szCs w:val="20"/>
        </w:rPr>
      </w:pPr>
    </w:p>
    <w:tbl>
      <w:tblPr>
        <w:tblStyle w:val="Rcsostblzat"/>
        <w:tblW w:w="0" w:type="auto"/>
        <w:tblInd w:w="108" w:type="dxa"/>
        <w:tblLook w:val="04A0"/>
      </w:tblPr>
      <w:tblGrid>
        <w:gridCol w:w="9671"/>
      </w:tblGrid>
      <w:tr w:rsidR="00831DDE" w:rsidRPr="00831DDE" w:rsidTr="00831DDE">
        <w:tc>
          <w:tcPr>
            <w:tcW w:w="9671" w:type="dxa"/>
          </w:tcPr>
          <w:p w:rsidR="00831DDE" w:rsidRPr="00831DDE" w:rsidRDefault="00831DDE" w:rsidP="00831DDE">
            <w:pPr>
              <w:spacing w:before="120" w:after="120" w:line="180" w:lineRule="auto"/>
              <w:jc w:val="both"/>
              <w:rPr>
                <w:rFonts w:ascii="Arial Unicode MS" w:eastAsia="Arial Unicode MS" w:hAnsi="Arial Unicode MS" w:cs="Arial Unicode MS"/>
                <w:b/>
                <w:bCs/>
                <w:smallCaps/>
                <w:sz w:val="20"/>
                <w:szCs w:val="20"/>
              </w:rPr>
            </w:pPr>
            <w:r w:rsidRPr="00831DDE">
              <w:rPr>
                <w:rFonts w:ascii="Arial Unicode MS" w:eastAsia="Arial Unicode MS" w:hAnsi="Arial Unicode MS" w:cs="Arial Unicode MS"/>
                <w:b/>
                <w:bCs/>
                <w:sz w:val="20"/>
                <w:szCs w:val="20"/>
              </w:rPr>
              <w:t xml:space="preserve">5. </w:t>
            </w:r>
            <w:r>
              <w:rPr>
                <w:rFonts w:ascii="Arial Unicode MS" w:eastAsia="Arial Unicode MS" w:hAnsi="Arial Unicode MS" w:cs="Arial Unicode MS"/>
                <w:b/>
                <w:bCs/>
                <w:smallCaps/>
                <w:sz w:val="20"/>
                <w:szCs w:val="20"/>
              </w:rPr>
              <w:t>VÁLLALKOZÓ JOGAI ÉS KÖTELEZETTSÉGEI</w:t>
            </w:r>
          </w:p>
        </w:tc>
      </w:tr>
    </w:tbl>
    <w:p w:rsidR="00767576" w:rsidRPr="00882905" w:rsidRDefault="00767576" w:rsidP="00831DDE">
      <w:pPr>
        <w:numPr>
          <w:ilvl w:val="0"/>
          <w:numId w:val="48"/>
        </w:numPr>
        <w:tabs>
          <w:tab w:val="clear" w:pos="928"/>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munkavégzésre alkalmas munkaterületet a szerződ</w:t>
      </w:r>
      <w:r w:rsidR="00831DDE">
        <w:rPr>
          <w:rFonts w:ascii="Arial Unicode MS" w:eastAsia="Arial Unicode MS" w:hAnsi="Arial Unicode MS" w:cs="Arial Unicode MS"/>
          <w:sz w:val="20"/>
          <w:szCs w:val="20"/>
        </w:rPr>
        <w:t>és aláírásának napját követően 8</w:t>
      </w:r>
      <w:r w:rsidRPr="00882905">
        <w:rPr>
          <w:rFonts w:ascii="Arial Unicode MS" w:eastAsia="Arial Unicode MS" w:hAnsi="Arial Unicode MS" w:cs="Arial Unicode MS"/>
          <w:sz w:val="20"/>
          <w:szCs w:val="20"/>
        </w:rPr>
        <w:t xml:space="preserve"> napon belül átvenni. Amennyiben a munkaterületet Vállalkozó neki felróható okokból nem veszi át, abban az esetben nem hivatkozhat a munkavégzés akadályoztatására, valamint a teljesítési határidő módosítására, meghosszabbítására;</w:t>
      </w:r>
    </w:p>
    <w:p w:rsidR="00767576" w:rsidRPr="00882905" w:rsidRDefault="00767576" w:rsidP="00831DDE">
      <w:pPr>
        <w:numPr>
          <w:ilvl w:val="0"/>
          <w:numId w:val="48"/>
        </w:numPr>
        <w:tabs>
          <w:tab w:val="clear" w:pos="928"/>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hatályos jogszabályok szerint az építési naplót megnyitni az építési beruházás megkezdésekor, legkésőbb a munkaterület átadásával;</w:t>
      </w:r>
    </w:p>
    <w:p w:rsidR="00767576" w:rsidRPr="00882905" w:rsidRDefault="00767576" w:rsidP="00831DDE">
      <w:pPr>
        <w:numPr>
          <w:ilvl w:val="0"/>
          <w:numId w:val="48"/>
        </w:numPr>
        <w:tabs>
          <w:tab w:val="left" w:pos="709"/>
          <w:tab w:val="num" w:pos="1276"/>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Megrendelőt értesíteni a munka elkészültéről, és a készre jelentéssel egyidejűleg az átadás – átvételi eljárás időpontjáról tájékoztatni;</w:t>
      </w:r>
    </w:p>
    <w:p w:rsidR="00767576" w:rsidRPr="00882905" w:rsidRDefault="00767576" w:rsidP="00831DDE">
      <w:pPr>
        <w:numPr>
          <w:ilvl w:val="0"/>
          <w:numId w:val="48"/>
        </w:numPr>
        <w:tabs>
          <w:tab w:val="left" w:pos="709"/>
          <w:tab w:val="num" w:pos="1276"/>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Vállalkozó a hatályos jogszabályok szerint köteles az építési munkák megkezdésétől (a munkaterület átvételétől) az építési munkák lezárásáig építési naplót vezetni; </w:t>
      </w:r>
    </w:p>
    <w:p w:rsidR="00767576" w:rsidRPr="00882905" w:rsidRDefault="00767576" w:rsidP="00831DDE">
      <w:pPr>
        <w:numPr>
          <w:ilvl w:val="0"/>
          <w:numId w:val="48"/>
        </w:numPr>
        <w:tabs>
          <w:tab w:val="left" w:pos="709"/>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munkaterület átvételét követően az esetleges hiányosságokkal kapcsolatos észrevételeit jegyzőkönyvben rögzíteni, és ebben a Megrendelő figyelmét a hiányosságok megszüntetésére felhívni;</w:t>
      </w:r>
    </w:p>
    <w:p w:rsidR="00767576" w:rsidRPr="00882905" w:rsidRDefault="00767576" w:rsidP="00831DDE">
      <w:pPr>
        <w:numPr>
          <w:ilvl w:val="0"/>
          <w:numId w:val="48"/>
        </w:numPr>
        <w:tabs>
          <w:tab w:val="left" w:pos="709"/>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nem szakszerű munkavégzéséből eredő károkért teljes körű felelősséget vállalni;</w:t>
      </w:r>
    </w:p>
    <w:p w:rsidR="00767576" w:rsidRPr="00882905" w:rsidRDefault="00767576" w:rsidP="00831DDE">
      <w:pPr>
        <w:numPr>
          <w:ilvl w:val="0"/>
          <w:numId w:val="48"/>
        </w:numPr>
        <w:tabs>
          <w:tab w:val="clear" w:pos="928"/>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tervben, műszaki leírásban és a költségvetésében rögzített munkanemek elvégzésére, a munka teljes körű megvalósítására;</w:t>
      </w:r>
    </w:p>
    <w:p w:rsidR="00767576" w:rsidRPr="00882905" w:rsidRDefault="00767576" w:rsidP="00831DDE">
      <w:pPr>
        <w:numPr>
          <w:ilvl w:val="0"/>
          <w:numId w:val="48"/>
        </w:numPr>
        <w:tabs>
          <w:tab w:val="left" w:pos="709"/>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biztosítani a szerződéses munkák elvégzéséhez a munkaerőt, árut, anyagot, szerkezetet, stb., legyen ideiglenes vagy állandó jellegű;</w:t>
      </w:r>
    </w:p>
    <w:p w:rsidR="00767576" w:rsidRPr="00882905" w:rsidRDefault="00767576" w:rsidP="00831DDE">
      <w:pPr>
        <w:numPr>
          <w:ilvl w:val="0"/>
          <w:numId w:val="48"/>
        </w:numPr>
        <w:tabs>
          <w:tab w:val="left" w:pos="709"/>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hatósági és jogszabályi előírások betartásáról a munkavégzése során gondoskodni;</w:t>
      </w:r>
    </w:p>
    <w:p w:rsidR="00767576" w:rsidRPr="00882905" w:rsidRDefault="00767576" w:rsidP="00831DDE">
      <w:pPr>
        <w:numPr>
          <w:ilvl w:val="0"/>
          <w:numId w:val="48"/>
        </w:numPr>
        <w:tabs>
          <w:tab w:val="left" w:pos="709"/>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munkálatok megkezdését megelőzően munka- és balesetvédelmi, valamint tűzvédelmi oktatást tartani, és ennek tényét az építési naplóban rögzíteni;</w:t>
      </w:r>
    </w:p>
    <w:p w:rsidR="00767576" w:rsidRPr="00882905" w:rsidRDefault="00767576" w:rsidP="00831DDE">
      <w:pPr>
        <w:numPr>
          <w:ilvl w:val="0"/>
          <w:numId w:val="48"/>
        </w:numPr>
        <w:tabs>
          <w:tab w:val="left" w:pos="709"/>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Abban az esetben, ha az ajánlatban és/vagy a költségvetésben feltüntetett anyag, vagy termék a kivitelezés időpontjában nem szerezhető be, Vállalkozó köteles erről Megrendelőt, a műszaki ellenőrt haladéktalanul értesíteni; </w:t>
      </w:r>
    </w:p>
    <w:p w:rsidR="00767576" w:rsidRPr="00882905" w:rsidRDefault="00767576" w:rsidP="00831DDE">
      <w:pPr>
        <w:numPr>
          <w:ilvl w:val="0"/>
          <w:numId w:val="48"/>
        </w:numPr>
        <w:tabs>
          <w:tab w:val="left" w:pos="709"/>
          <w:tab w:val="left" w:pos="1560"/>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lastRenderedPageBreak/>
        <w:t xml:space="preserve">Vállalkozó a munkáját a terület rendeltetésszerű használatát nem zavaró munkarendben köteles végezni. Vállalkozó tudomásul veszi, hogy a szerződéses feladatai teljeskörű megvalósításáért egyedül viseli a kockázatot és felelősséget; </w:t>
      </w:r>
    </w:p>
    <w:p w:rsidR="00767576" w:rsidRPr="00882905" w:rsidRDefault="00767576" w:rsidP="00831DDE">
      <w:pPr>
        <w:numPr>
          <w:ilvl w:val="0"/>
          <w:numId w:val="48"/>
        </w:numPr>
        <w:tabs>
          <w:tab w:val="left" w:pos="709"/>
          <w:tab w:val="left" w:pos="1560"/>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biztosítani, hogy csak igazolt és megőrzött minőségű anyag illetve termék kerüljön beépítésre, továbbá a tanúsított minőségi tulajdonságok a kiírásnak és a szerződésnek megfeleljenek;</w:t>
      </w:r>
    </w:p>
    <w:p w:rsidR="00767576" w:rsidRPr="00882905" w:rsidRDefault="00767576" w:rsidP="00831DDE">
      <w:pPr>
        <w:numPr>
          <w:ilvl w:val="0"/>
          <w:numId w:val="48"/>
        </w:numPr>
        <w:tabs>
          <w:tab w:val="left" w:pos="709"/>
          <w:tab w:val="num" w:pos="1495"/>
          <w:tab w:val="left" w:pos="1560"/>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szükséges minőségi tanúsításokat folyamatosan végezni, a megállapított hibákat és hiányosságokat haladéktalanul megszüntetni, az intézkedéseket az építési naplóban rögzíteni;</w:t>
      </w:r>
    </w:p>
    <w:p w:rsidR="00767576" w:rsidRPr="00882905" w:rsidRDefault="00767576" w:rsidP="00831DDE">
      <w:pPr>
        <w:numPr>
          <w:ilvl w:val="0"/>
          <w:numId w:val="48"/>
        </w:numPr>
        <w:tabs>
          <w:tab w:val="left" w:pos="709"/>
          <w:tab w:val="left" w:pos="1560"/>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Vállalkozó köteles gondoskodni arról, hogy munkavégzése során a környező épület, utak, létesítmény állagát ne károsítsa, működését ne gátolja; </w:t>
      </w:r>
    </w:p>
    <w:p w:rsidR="00767576" w:rsidRPr="00882905" w:rsidRDefault="00767576" w:rsidP="00831DDE">
      <w:pPr>
        <w:numPr>
          <w:ilvl w:val="0"/>
          <w:numId w:val="48"/>
        </w:numPr>
        <w:tabs>
          <w:tab w:val="left" w:pos="709"/>
          <w:tab w:val="left" w:pos="1560"/>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használt szállítási útvonalat folyamatosan térítésmentesen letakarítani, tisztán tartani. Vállalkozó tudomásul veszi, hogy kiemelten kezeli a környezetvédelmet és ezért a szerződés teljesítése során az esetleges ideiglenes területfoglalás(oka)t minimalizálja, az anyagszállítási útvonalat optimalizálja, a zaj és por, továbbá a pollen védelemről és az elhagyott hulladékkezelésről gondoskodni köteles. Vállalkozó a tevékenység során a zajterhelési előírásokat köteles betartani és törekednie kell a minél kisebb zajszint elérésére. Vállalkozó vállalja, hogy alvállalkozó igénybevétele esetén e szempontokat alvállalkozóival szemben is érvényesíti;</w:t>
      </w:r>
    </w:p>
    <w:p w:rsidR="00767576" w:rsidRPr="00882905" w:rsidRDefault="00767576" w:rsidP="00831DDE">
      <w:pPr>
        <w:numPr>
          <w:ilvl w:val="0"/>
          <w:numId w:val="48"/>
        </w:numPr>
        <w:tabs>
          <w:tab w:val="left" w:pos="709"/>
          <w:tab w:val="left" w:pos="1560"/>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vállalja, hogy a végzett munka, vagy a beépítésre került anyag, minőségi megfelelősségének vitája esetén felek független szakértőt vonnak be. Abban az esetben, ha a független szakértői vizsgálat eredménye Vállalkozó számára elmarasztaló, akkor annak költségét viseli és a Megrendelő által elrendelt bontást vagy cserét ebben az esetben haladéktalanul, költségmentesen elvégzi. Amennyiben a szakértői vizsgálat eredménye alapján Vállalkozó teljesítése szerződésszerű, úgy az ezzel kapcsolatban felmerülő költségeket Megrendelő viseli;</w:t>
      </w:r>
    </w:p>
    <w:p w:rsidR="00767576" w:rsidRPr="00882905" w:rsidRDefault="00767576" w:rsidP="00831DDE">
      <w:pPr>
        <w:numPr>
          <w:ilvl w:val="0"/>
          <w:numId w:val="48"/>
        </w:numPr>
        <w:tabs>
          <w:tab w:val="left" w:pos="709"/>
          <w:tab w:val="left" w:pos="1560"/>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feladata a saját munkájához szükséges szociális létesítmények, tárolóterületek és egyéb melléklétesítmények megépítése, valamint a szerződésben vállalt munkák befejezésekor (amennyiben felépítése szükséges volt) ezek elbontása, elszállítása. Vállalkozói feladat a kivitelezési munkákhoz szükséges valamennyi segédszerkezet (állványzat, technikai eszköz és munkahelyi berendezés stb.) telepítése, helyszínen tartása, mozgatása és a kivitelezés befejezésekor a munkaterületről történő eltávolítása. Vállalkozó tudomásul veszi, hogy a Megrendelő által rendelkezésre bocsátott tároló helyeket, megközelítő utakat a kiürítés során az eredeti állapotukban kell visszaadni. Erről szerződő felek állapotrögzítő jegyzőkönyvet vesznek fel a terület átvételekor;</w:t>
      </w:r>
    </w:p>
    <w:p w:rsidR="00767576" w:rsidRPr="00882905" w:rsidRDefault="00767576" w:rsidP="00831DDE">
      <w:pPr>
        <w:numPr>
          <w:ilvl w:val="0"/>
          <w:numId w:val="48"/>
        </w:numPr>
        <w:tabs>
          <w:tab w:val="left" w:pos="709"/>
          <w:tab w:val="left" w:pos="1560"/>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elvégezni – saját hibájára visszavezethető ok miatt keletkezően a saját költségén – az átadás-átvételi eljárás során az esetleges szakhatósági előírásokra tekintettel elrendelt munkákat;</w:t>
      </w:r>
    </w:p>
    <w:p w:rsidR="00767576" w:rsidRPr="00882905" w:rsidRDefault="00767576" w:rsidP="00831DDE">
      <w:pPr>
        <w:numPr>
          <w:ilvl w:val="0"/>
          <w:numId w:val="48"/>
        </w:numPr>
        <w:tabs>
          <w:tab w:val="left" w:pos="709"/>
          <w:tab w:val="num" w:pos="1495"/>
          <w:tab w:val="left" w:pos="1560"/>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szerződésben meghatározott tartalommal MSZ (ennek hiányában MSZ-EN) szerinti minőségben, illetve az egyéb jogszabályoknak és kötelezően alkalmazandó előírásoknak megfelelően a rendeltetésszerű használatot, üzembe helyezést biztosító minőségben hiba- és hiánymentesen a szerződött munkát határidőben elvégezni;</w:t>
      </w:r>
    </w:p>
    <w:p w:rsidR="00767576" w:rsidRPr="00882905" w:rsidRDefault="00767576" w:rsidP="00831DDE">
      <w:pPr>
        <w:numPr>
          <w:ilvl w:val="0"/>
          <w:numId w:val="48"/>
        </w:numPr>
        <w:tabs>
          <w:tab w:val="left" w:pos="709"/>
          <w:tab w:val="left" w:pos="1560"/>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dokumentált minőségtanúsításokat, mint a munkálatok hivatalos ügyiratainak tartozékait a munkálatok végéig megőrizni, és a szerződés teljesítésével egyidejűleg a Megrendelőnek átadni;</w:t>
      </w:r>
    </w:p>
    <w:p w:rsidR="00767576" w:rsidRPr="00882905" w:rsidRDefault="00767576" w:rsidP="00831DDE">
      <w:pPr>
        <w:numPr>
          <w:ilvl w:val="0"/>
          <w:numId w:val="48"/>
        </w:numPr>
        <w:tabs>
          <w:tab w:val="left" w:pos="709"/>
          <w:tab w:val="left" w:pos="1560"/>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gondoskodni az építési terület, munkaterület folyamatos takarításáról, tisztántartásáról;</w:t>
      </w:r>
    </w:p>
    <w:p w:rsidR="00767576" w:rsidRPr="00882905" w:rsidRDefault="00767576" w:rsidP="00831DDE">
      <w:pPr>
        <w:numPr>
          <w:ilvl w:val="0"/>
          <w:numId w:val="48"/>
        </w:numPr>
        <w:tabs>
          <w:tab w:val="clear" w:pos="928"/>
        </w:tabs>
        <w:suppressAutoHyphen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tudomásul veszi, hogy az esetleges munkahelyi balesetből eredő bármely esemény esetében a munkavállalói/dolgozói és az alvállalkozói balesetből és/vagy rokkantságból eredő jogcímen Megrendelő felé semmilyen követelést nem támaszthat;</w:t>
      </w:r>
    </w:p>
    <w:p w:rsidR="00767576" w:rsidRPr="00882905" w:rsidRDefault="00767576" w:rsidP="00831DDE">
      <w:pPr>
        <w:numPr>
          <w:ilvl w:val="0"/>
          <w:numId w:val="48"/>
        </w:numPr>
        <w:tabs>
          <w:tab w:val="clear" w:pos="928"/>
        </w:tabs>
        <w:suppressAutoHyphen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munka és környezetvédelmi előírásokat betartani, az építés helyszínén folyamatosan rendet tartani, valamint a kivitelezői tevékenység megfelelő szervezésével az építés során elvárható zavartalan közlekedést biztosítani. Vállalkozó kötelezettséget vállal arra, hogy a minőségbiztosítás és környezetvédelem ügyét kiemelten kezeli és azt az alvállalkozóitól is megköveteli;</w:t>
      </w:r>
    </w:p>
    <w:p w:rsidR="00767576" w:rsidRPr="00882905" w:rsidRDefault="00767576" w:rsidP="00831DDE">
      <w:pPr>
        <w:numPr>
          <w:ilvl w:val="0"/>
          <w:numId w:val="48"/>
        </w:numPr>
        <w:tabs>
          <w:tab w:val="clear" w:pos="928"/>
        </w:tabs>
        <w:suppressAutoHyphen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 teljesítés során alkalmazott esetleges ellenőrzéseket tűrni;</w:t>
      </w:r>
    </w:p>
    <w:p w:rsidR="00767576" w:rsidRPr="00882905" w:rsidRDefault="00767576" w:rsidP="00831DDE">
      <w:pPr>
        <w:pStyle w:val="Listaszerbekezds"/>
        <w:numPr>
          <w:ilvl w:val="0"/>
          <w:numId w:val="48"/>
        </w:numPr>
        <w:tabs>
          <w:tab w:val="clear" w:pos="928"/>
        </w:tabs>
        <w:spacing w:after="0" w:line="180" w:lineRule="auto"/>
        <w:ind w:left="426" w:hanging="426"/>
        <w:contextualSpacing w:val="0"/>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Vállalkozó köteles lehetővé tenni a Megrendelő, vagy egy általa meghatározott személy, vagy intézmény képviselője számára, hogy bármely ésszerű időpontban megtekinthesse az építés helyszínét, vagy ahol a felhasználásra kerülő anyagok megtekinthetők, és ott, ha azt a megrendelő szükségesnek látja, a megfelelősségre vonatkozó vizsgálatokat végezzen, vagy végeztessen. Ehhez a Vállalkozó köteles minden ésszerű segítséget és eszközt Megrendelőnek megadni; </w:t>
      </w:r>
    </w:p>
    <w:p w:rsidR="00767576" w:rsidRPr="00882905" w:rsidRDefault="00767576" w:rsidP="00831DDE">
      <w:pPr>
        <w:numPr>
          <w:ilvl w:val="0"/>
          <w:numId w:val="48"/>
        </w:numPr>
        <w:tabs>
          <w:tab w:val="clear" w:pos="928"/>
        </w:tab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köteles az átadás-átvételi eljáráson feltárt hiányosságokat 191/2009. (IX.15.) Korm. rendeletnek megfelelően megszüntetni;</w:t>
      </w:r>
    </w:p>
    <w:p w:rsidR="00767576" w:rsidRPr="00882905" w:rsidRDefault="00767576" w:rsidP="00831DDE">
      <w:pPr>
        <w:numPr>
          <w:ilvl w:val="0"/>
          <w:numId w:val="48"/>
        </w:numPr>
        <w:tabs>
          <w:tab w:val="clear" w:pos="928"/>
        </w:tabs>
        <w:suppressAutoHyphen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lastRenderedPageBreak/>
        <w:t>Vállalkozó feladata 191/2009. (IX.15.) Korm. rendeletnek megfelelő tartalmú műszaki átadás-átvételi dokumentáció készítése, anyagminősítések (termék, szerkezet, stb.) és műbizonylatok szolgáltatása, szükség esetén vizsgálati jegyzőkönyvekkel;</w:t>
      </w:r>
    </w:p>
    <w:p w:rsidR="00767576" w:rsidRPr="00882905" w:rsidRDefault="00767576" w:rsidP="00831DDE">
      <w:pPr>
        <w:numPr>
          <w:ilvl w:val="0"/>
          <w:numId w:val="48"/>
        </w:numPr>
        <w:tabs>
          <w:tab w:val="clear" w:pos="928"/>
        </w:tabs>
        <w:suppressAutoHyphens/>
        <w:spacing w:after="0" w:line="180" w:lineRule="auto"/>
        <w:ind w:left="426" w:hanging="426"/>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Vállalkozó köteles biztosítani a munkavédelmi, balesetvédelmi, vagyonvédelmi, környezetvédelmi, tűzvédelmi rendszabályok betartását, illetve az ehhez szükséges feltételeket megteremteni.</w:t>
      </w:r>
    </w:p>
    <w:p w:rsidR="00767576" w:rsidRPr="00882905" w:rsidRDefault="00767576" w:rsidP="00831DDE">
      <w:pPr>
        <w:numPr>
          <w:ilvl w:val="0"/>
          <w:numId w:val="48"/>
        </w:numPr>
        <w:tabs>
          <w:tab w:val="clear" w:pos="928"/>
        </w:tabs>
        <w:suppressAutoHyphens/>
        <w:spacing w:after="0" w:line="180" w:lineRule="auto"/>
        <w:ind w:left="426" w:hanging="426"/>
        <w:jc w:val="both"/>
        <w:rPr>
          <w:rFonts w:ascii="Arial Unicode MS" w:eastAsia="Arial Unicode MS" w:hAnsi="Arial Unicode MS" w:cs="Arial Unicode MS"/>
          <w:sz w:val="20"/>
          <w:szCs w:val="20"/>
        </w:rPr>
      </w:pPr>
      <w:r w:rsidRPr="00831DDE">
        <w:rPr>
          <w:rFonts w:ascii="Arial Unicode MS" w:eastAsia="Arial Unicode MS" w:hAnsi="Arial Unicode MS" w:cs="Arial Unicode MS"/>
          <w:sz w:val="20"/>
          <w:szCs w:val="20"/>
        </w:rPr>
        <w:t>Vállalkozó akadályközlési kötelezettsége:</w:t>
      </w:r>
      <w:r w:rsidRPr="00882905">
        <w:rPr>
          <w:rFonts w:ascii="Arial Unicode MS" w:eastAsia="Arial Unicode MS" w:hAnsi="Arial Unicode MS" w:cs="Arial Unicode MS"/>
          <w:sz w:val="20"/>
          <w:szCs w:val="20"/>
        </w:rPr>
        <w:t xml:space="preserve"> Vállalkozó köteles Megrendelőt az ok feltüntetésével, és a várható késedelem megjelölésével minden olyan körülményről haladéktalanul értesíteni, amely a vállalkozás eredményességét, vagy kellő időre való elvégzését veszélyezteti. (a továbbiakban: „akadályközlő levél”). A haladéktalan értesítés elmulasztásából eredő kárért Vállalkozó felelős, utólagosan nem hivatkozhat ebbéli tájékoztatási kötelezettsége megsértésére előnyök szerzése céljából, kötelezettsége, felelőssége kimentése érdekében.</w:t>
      </w:r>
    </w:p>
    <w:p w:rsidR="002F167A" w:rsidRPr="00882905" w:rsidRDefault="002F167A" w:rsidP="00A44947">
      <w:pPr>
        <w:spacing w:after="0" w:line="180" w:lineRule="auto"/>
        <w:jc w:val="both"/>
        <w:rPr>
          <w:rFonts w:ascii="Arial Unicode MS" w:eastAsia="Arial Unicode MS" w:hAnsi="Arial Unicode MS" w:cs="Arial Unicode MS"/>
          <w:b/>
          <w:smallCaps/>
          <w:sz w:val="20"/>
          <w:szCs w:val="20"/>
        </w:rPr>
      </w:pPr>
    </w:p>
    <w:tbl>
      <w:tblPr>
        <w:tblStyle w:val="Rcsostblzat"/>
        <w:tblW w:w="0" w:type="auto"/>
        <w:tblInd w:w="108" w:type="dxa"/>
        <w:tblLook w:val="04A0"/>
      </w:tblPr>
      <w:tblGrid>
        <w:gridCol w:w="9671"/>
      </w:tblGrid>
      <w:tr w:rsidR="00831DDE" w:rsidRPr="00831DDE" w:rsidTr="00831DDE">
        <w:tc>
          <w:tcPr>
            <w:tcW w:w="9671" w:type="dxa"/>
          </w:tcPr>
          <w:p w:rsidR="00831DDE" w:rsidRPr="00831DDE" w:rsidRDefault="00831DDE" w:rsidP="00E3043F">
            <w:pPr>
              <w:spacing w:before="120" w:after="120" w:line="180" w:lineRule="auto"/>
              <w:jc w:val="both"/>
              <w:rPr>
                <w:rFonts w:ascii="Arial Unicode MS" w:eastAsia="Arial Unicode MS" w:hAnsi="Arial Unicode MS" w:cs="Arial Unicode MS"/>
                <w:b/>
                <w:smallCaps/>
                <w:sz w:val="20"/>
                <w:szCs w:val="20"/>
              </w:rPr>
            </w:pPr>
            <w:r w:rsidRPr="00831DDE">
              <w:rPr>
                <w:rFonts w:ascii="Arial Unicode MS" w:eastAsia="Arial Unicode MS" w:hAnsi="Arial Unicode MS" w:cs="Arial Unicode MS"/>
                <w:b/>
                <w:smallCaps/>
                <w:sz w:val="20"/>
                <w:szCs w:val="20"/>
              </w:rPr>
              <w:t xml:space="preserve">6. </w:t>
            </w:r>
            <w:r w:rsidR="00E3043F">
              <w:rPr>
                <w:rFonts w:ascii="Arial Unicode MS" w:eastAsia="Arial Unicode MS" w:hAnsi="Arial Unicode MS" w:cs="Arial Unicode MS"/>
                <w:b/>
                <w:sz w:val="20"/>
                <w:szCs w:val="20"/>
              </w:rPr>
              <w:t>SZERZŐDÉS TELJESÍTÉSÉNEK HATÁRIDEJE</w:t>
            </w:r>
          </w:p>
        </w:tc>
      </w:tr>
    </w:tbl>
    <w:p w:rsidR="004C56B1" w:rsidRDefault="004C56B1" w:rsidP="00A44947">
      <w:pPr>
        <w:spacing w:after="0" w:line="180" w:lineRule="auto"/>
        <w:jc w:val="both"/>
        <w:rPr>
          <w:rFonts w:ascii="Arial Unicode MS" w:eastAsia="Arial Unicode MS" w:hAnsi="Arial Unicode MS" w:cs="Arial Unicode MS"/>
          <w:bCs/>
          <w:sz w:val="10"/>
          <w:szCs w:val="20"/>
        </w:rPr>
      </w:pPr>
    </w:p>
    <w:p w:rsidR="00981BEF" w:rsidRPr="00981BEF" w:rsidRDefault="00981BEF" w:rsidP="00A44947">
      <w:pPr>
        <w:spacing w:after="0" w:line="180" w:lineRule="auto"/>
        <w:jc w:val="both"/>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Mindkét ajánlati részre</w:t>
      </w:r>
      <w:r w:rsidRPr="00981BEF">
        <w:rPr>
          <w:rFonts w:ascii="Arial Unicode MS" w:eastAsia="Arial Unicode MS" w:hAnsi="Arial Unicode MS" w:cs="Arial Unicode MS"/>
          <w:b/>
          <w:bCs/>
          <w:sz w:val="20"/>
          <w:szCs w:val="20"/>
        </w:rPr>
        <w:t xml:space="preserve"> azonos:</w:t>
      </w:r>
    </w:p>
    <w:p w:rsidR="00767576" w:rsidRPr="00882905" w:rsidRDefault="00E3043F" w:rsidP="00A44947">
      <w:pPr>
        <w:spacing w:after="0" w:line="180" w:lineRule="auto"/>
        <w:jc w:val="both"/>
        <w:rPr>
          <w:rFonts w:ascii="Arial Unicode MS" w:eastAsia="Arial Unicode MS" w:hAnsi="Arial Unicode MS" w:cs="Arial Unicode MS"/>
          <w:bCs/>
          <w:sz w:val="20"/>
          <w:szCs w:val="20"/>
        </w:rPr>
      </w:pPr>
      <w:r w:rsidRPr="00E3043F">
        <w:rPr>
          <w:rFonts w:ascii="Arial Unicode MS" w:eastAsia="Arial Unicode MS" w:hAnsi="Arial Unicode MS" w:cs="Arial Unicode MS"/>
          <w:bCs/>
          <w:sz w:val="20"/>
          <w:szCs w:val="20"/>
        </w:rPr>
        <w:t>Mu</w:t>
      </w:r>
      <w:r>
        <w:rPr>
          <w:rFonts w:ascii="Arial Unicode MS" w:eastAsia="Arial Unicode MS" w:hAnsi="Arial Unicode MS" w:cs="Arial Unicode MS"/>
          <w:bCs/>
          <w:sz w:val="20"/>
          <w:szCs w:val="20"/>
        </w:rPr>
        <w:t>nkaterület átadás-átvétel tervezett napja:</w:t>
      </w:r>
      <w:r w:rsidR="00767576" w:rsidRPr="00E3043F">
        <w:rPr>
          <w:rFonts w:ascii="Arial Unicode MS" w:eastAsia="Arial Unicode MS" w:hAnsi="Arial Unicode MS" w:cs="Arial Unicode MS"/>
          <w:bCs/>
          <w:sz w:val="20"/>
          <w:szCs w:val="20"/>
        </w:rPr>
        <w:t xml:space="preserve"> A szerződéskötés napjától számított</w:t>
      </w:r>
      <w:r w:rsidR="00767576" w:rsidRPr="00E3043F">
        <w:rPr>
          <w:rFonts w:ascii="Arial Unicode MS" w:eastAsia="Arial Unicode MS" w:hAnsi="Arial Unicode MS" w:cs="Arial Unicode MS"/>
          <w:bCs/>
          <w:i/>
          <w:sz w:val="20"/>
          <w:szCs w:val="20"/>
        </w:rPr>
        <w:br/>
      </w:r>
      <w:r>
        <w:rPr>
          <w:rFonts w:ascii="Arial Unicode MS" w:eastAsia="Arial Unicode MS" w:hAnsi="Arial Unicode MS" w:cs="Arial Unicode MS"/>
          <w:bCs/>
          <w:sz w:val="20"/>
          <w:szCs w:val="20"/>
        </w:rPr>
        <w:t>8</w:t>
      </w:r>
      <w:r w:rsidR="00767576" w:rsidRPr="00E3043F">
        <w:rPr>
          <w:rFonts w:ascii="Arial Unicode MS" w:eastAsia="Arial Unicode MS" w:hAnsi="Arial Unicode MS" w:cs="Arial Unicode MS"/>
          <w:bCs/>
          <w:sz w:val="20"/>
          <w:szCs w:val="20"/>
        </w:rPr>
        <w:t xml:space="preserve"> napon</w:t>
      </w:r>
      <w:r w:rsidR="00767576" w:rsidRPr="00882905">
        <w:rPr>
          <w:rFonts w:ascii="Arial Unicode MS" w:eastAsia="Arial Unicode MS" w:hAnsi="Arial Unicode MS" w:cs="Arial Unicode MS"/>
          <w:bCs/>
          <w:i/>
          <w:sz w:val="20"/>
          <w:szCs w:val="20"/>
        </w:rPr>
        <w:t xml:space="preserve"> </w:t>
      </w:r>
      <w:r w:rsidR="00767576" w:rsidRPr="00882905">
        <w:rPr>
          <w:rFonts w:ascii="Arial Unicode MS" w:eastAsia="Arial Unicode MS" w:hAnsi="Arial Unicode MS" w:cs="Arial Unicode MS"/>
          <w:bCs/>
          <w:sz w:val="20"/>
          <w:szCs w:val="20"/>
        </w:rPr>
        <w:t>belül.</w:t>
      </w:r>
    </w:p>
    <w:p w:rsidR="00767576" w:rsidRPr="008A5488" w:rsidRDefault="00767576" w:rsidP="00A44947">
      <w:pPr>
        <w:spacing w:after="0" w:line="180" w:lineRule="auto"/>
        <w:jc w:val="both"/>
        <w:rPr>
          <w:rFonts w:ascii="Arial Unicode MS" w:eastAsia="Arial Unicode MS" w:hAnsi="Arial Unicode MS" w:cs="Arial Unicode MS"/>
          <w:bCs/>
          <w:sz w:val="10"/>
          <w:szCs w:val="20"/>
        </w:rPr>
      </w:pPr>
    </w:p>
    <w:p w:rsidR="00767576" w:rsidRPr="00981BEF" w:rsidRDefault="00E3043F" w:rsidP="00A44947">
      <w:pPr>
        <w:spacing w:after="0" w:line="180" w:lineRule="auto"/>
        <w:jc w:val="both"/>
        <w:rPr>
          <w:rFonts w:ascii="Arial Unicode MS" w:eastAsia="Arial Unicode MS" w:hAnsi="Arial Unicode MS" w:cs="Arial Unicode MS"/>
          <w:sz w:val="20"/>
          <w:szCs w:val="20"/>
          <w:shd w:val="clear" w:color="auto" w:fill="FFFFFF"/>
          <w:lang w:eastAsia="hu-HU"/>
        </w:rPr>
      </w:pPr>
      <w:r>
        <w:rPr>
          <w:rFonts w:ascii="Arial Unicode MS" w:eastAsia="Arial Unicode MS" w:hAnsi="Arial Unicode MS" w:cs="Arial Unicode MS"/>
          <w:sz w:val="20"/>
          <w:szCs w:val="20"/>
        </w:rPr>
        <w:t>A</w:t>
      </w:r>
      <w:r w:rsidR="00767576" w:rsidRPr="00E3043F">
        <w:rPr>
          <w:rFonts w:ascii="Arial Unicode MS" w:eastAsia="Arial Unicode MS" w:hAnsi="Arial Unicode MS" w:cs="Arial Unicode MS"/>
          <w:sz w:val="20"/>
          <w:szCs w:val="20"/>
        </w:rPr>
        <w:t xml:space="preserve"> teljesítés határideje</w:t>
      </w:r>
      <w:r w:rsidR="00767576" w:rsidRPr="00E3043F">
        <w:rPr>
          <w:rFonts w:ascii="Arial Unicode MS" w:eastAsia="Arial Unicode MS" w:hAnsi="Arial Unicode MS" w:cs="Arial Unicode MS"/>
          <w:sz w:val="20"/>
          <w:szCs w:val="20"/>
          <w:lang w:eastAsia="hu-HU"/>
        </w:rPr>
        <w:t>:</w:t>
      </w:r>
      <w:r w:rsidR="00767576" w:rsidRPr="00882905">
        <w:rPr>
          <w:rFonts w:ascii="Arial Unicode MS" w:eastAsia="Arial Unicode MS" w:hAnsi="Arial Unicode MS" w:cs="Arial Unicode MS"/>
          <w:sz w:val="20"/>
          <w:szCs w:val="20"/>
          <w:lang w:eastAsia="hu-HU"/>
        </w:rPr>
        <w:t xml:space="preserve"> A munkaterület átadásának napjától </w:t>
      </w:r>
      <w:r w:rsidR="00767576" w:rsidRPr="00E3043F">
        <w:rPr>
          <w:rFonts w:ascii="Arial Unicode MS" w:eastAsia="Arial Unicode MS" w:hAnsi="Arial Unicode MS" w:cs="Arial Unicode MS"/>
          <w:sz w:val="20"/>
          <w:szCs w:val="20"/>
          <w:lang w:eastAsia="hu-HU"/>
        </w:rPr>
        <w:t>számított</w:t>
      </w:r>
      <w:r w:rsidR="00676A60">
        <w:rPr>
          <w:rFonts w:ascii="Arial Unicode MS" w:eastAsia="Arial Unicode MS" w:hAnsi="Arial Unicode MS" w:cs="Arial Unicode MS"/>
          <w:sz w:val="20"/>
          <w:szCs w:val="20"/>
          <w:lang w:eastAsia="hu-HU"/>
        </w:rPr>
        <w:t xml:space="preserve">an: </w:t>
      </w:r>
      <w:r>
        <w:rPr>
          <w:rFonts w:ascii="Arial Unicode MS" w:eastAsia="Arial Unicode MS" w:hAnsi="Arial Unicode MS" w:cs="Arial Unicode MS"/>
          <w:sz w:val="20"/>
          <w:szCs w:val="20"/>
          <w:lang w:eastAsia="hu-HU"/>
        </w:rPr>
        <w:t xml:space="preserve">2018. év </w:t>
      </w:r>
      <w:r w:rsidR="00676A60">
        <w:rPr>
          <w:rFonts w:ascii="Arial Unicode MS" w:eastAsia="Arial Unicode MS" w:hAnsi="Arial Unicode MS" w:cs="Arial Unicode MS"/>
          <w:sz w:val="20"/>
          <w:szCs w:val="20"/>
          <w:lang w:eastAsia="hu-HU"/>
        </w:rPr>
        <w:t>0</w:t>
      </w:r>
      <w:r w:rsidR="00AF1D18">
        <w:rPr>
          <w:rFonts w:ascii="Arial Unicode MS" w:eastAsia="Arial Unicode MS" w:hAnsi="Arial Unicode MS" w:cs="Arial Unicode MS"/>
          <w:sz w:val="20"/>
          <w:szCs w:val="20"/>
          <w:lang w:eastAsia="hu-HU"/>
        </w:rPr>
        <w:t>8</w:t>
      </w:r>
      <w:r w:rsidR="00676A60">
        <w:rPr>
          <w:rFonts w:ascii="Arial Unicode MS" w:eastAsia="Arial Unicode MS" w:hAnsi="Arial Unicode MS" w:cs="Arial Unicode MS"/>
          <w:sz w:val="20"/>
          <w:szCs w:val="20"/>
          <w:lang w:eastAsia="hu-HU"/>
        </w:rPr>
        <w:t>.</w:t>
      </w:r>
      <w:r>
        <w:rPr>
          <w:rFonts w:ascii="Arial Unicode MS" w:eastAsia="Arial Unicode MS" w:hAnsi="Arial Unicode MS" w:cs="Arial Unicode MS"/>
          <w:sz w:val="20"/>
          <w:szCs w:val="20"/>
          <w:lang w:eastAsia="hu-HU"/>
        </w:rPr>
        <w:t xml:space="preserve"> hó </w:t>
      </w:r>
      <w:r w:rsidR="00676A60">
        <w:rPr>
          <w:rFonts w:ascii="Arial Unicode MS" w:eastAsia="Arial Unicode MS" w:hAnsi="Arial Unicode MS" w:cs="Arial Unicode MS"/>
          <w:sz w:val="20"/>
          <w:szCs w:val="20"/>
          <w:lang w:eastAsia="hu-HU"/>
        </w:rPr>
        <w:t>31.</w:t>
      </w:r>
      <w:r>
        <w:rPr>
          <w:rFonts w:ascii="Arial Unicode MS" w:eastAsia="Arial Unicode MS" w:hAnsi="Arial Unicode MS" w:cs="Arial Unicode MS"/>
          <w:sz w:val="20"/>
          <w:szCs w:val="20"/>
          <w:lang w:eastAsia="hu-HU"/>
        </w:rPr>
        <w:t xml:space="preserve"> nap.</w:t>
      </w:r>
    </w:p>
    <w:p w:rsidR="00767576" w:rsidRPr="00882905" w:rsidRDefault="00E3043F" w:rsidP="00A44947">
      <w:pPr>
        <w:spacing w:after="0" w:line="180" w:lineRule="auto"/>
        <w:jc w:val="both"/>
        <w:rPr>
          <w:rFonts w:ascii="Arial Unicode MS" w:eastAsia="Arial Unicode MS" w:hAnsi="Arial Unicode MS" w:cs="Arial Unicode MS"/>
          <w:sz w:val="20"/>
          <w:szCs w:val="20"/>
          <w:shd w:val="clear" w:color="auto" w:fill="FFFFFF"/>
          <w:lang w:eastAsia="hu-HU"/>
        </w:rPr>
      </w:pPr>
      <w:r>
        <w:rPr>
          <w:rFonts w:ascii="Arial Unicode MS" w:eastAsia="Arial Unicode MS" w:hAnsi="Arial Unicode MS" w:cs="Arial Unicode MS"/>
          <w:sz w:val="20"/>
          <w:szCs w:val="20"/>
          <w:lang w:eastAsia="hu-HU"/>
        </w:rPr>
        <w:t>E</w:t>
      </w:r>
      <w:r w:rsidR="00767576" w:rsidRPr="00882905">
        <w:rPr>
          <w:rFonts w:ascii="Arial Unicode MS" w:eastAsia="Arial Unicode MS" w:hAnsi="Arial Unicode MS" w:cs="Arial Unicode MS"/>
          <w:sz w:val="20"/>
          <w:szCs w:val="20"/>
          <w:lang w:eastAsia="hu-HU"/>
        </w:rPr>
        <w:t>lőteljesítés megengedett.</w:t>
      </w:r>
    </w:p>
    <w:p w:rsidR="00767576" w:rsidRPr="008A5488" w:rsidRDefault="00767576" w:rsidP="00A44947">
      <w:pPr>
        <w:tabs>
          <w:tab w:val="left" w:pos="6300"/>
        </w:tabs>
        <w:spacing w:after="0" w:line="180" w:lineRule="auto"/>
        <w:jc w:val="both"/>
        <w:rPr>
          <w:rFonts w:ascii="Arial Unicode MS" w:eastAsia="Arial Unicode MS" w:hAnsi="Arial Unicode MS" w:cs="Arial Unicode MS"/>
          <w:sz w:val="10"/>
          <w:szCs w:val="20"/>
        </w:rPr>
      </w:pPr>
    </w:p>
    <w:p w:rsidR="00767576" w:rsidRPr="00882905" w:rsidRDefault="00767576" w:rsidP="00A44947">
      <w:pPr>
        <w:tabs>
          <w:tab w:val="left" w:pos="6300"/>
        </w:tabs>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Vállalkozó köteles a teljes beruházást a fenti időpontig befejezni sikeres és eredményes hiány és hibamentes műszaki átadás-átvétellel. </w:t>
      </w:r>
    </w:p>
    <w:p w:rsidR="00767576" w:rsidRPr="008A5488" w:rsidRDefault="00767576" w:rsidP="00A44947">
      <w:pPr>
        <w:tabs>
          <w:tab w:val="left" w:pos="6300"/>
        </w:tabs>
        <w:spacing w:after="0" w:line="180" w:lineRule="auto"/>
        <w:jc w:val="both"/>
        <w:rPr>
          <w:rFonts w:ascii="Arial Unicode MS" w:eastAsia="Arial Unicode MS" w:hAnsi="Arial Unicode MS" w:cs="Arial Unicode MS"/>
          <w:sz w:val="10"/>
          <w:szCs w:val="20"/>
        </w:rPr>
      </w:pPr>
    </w:p>
    <w:p w:rsidR="00767576" w:rsidRDefault="00E3043F" w:rsidP="00A44947">
      <w:pPr>
        <w:spacing w:after="0" w:line="180" w:lineRule="auto"/>
        <w:jc w:val="both"/>
        <w:rPr>
          <w:rFonts w:ascii="Arial Unicode MS" w:eastAsia="Arial Unicode MS" w:hAnsi="Arial Unicode MS" w:cs="Arial Unicode MS"/>
          <w:color w:val="000000"/>
          <w:sz w:val="20"/>
          <w:szCs w:val="20"/>
        </w:rPr>
      </w:pPr>
      <w:r w:rsidRPr="00461E01">
        <w:rPr>
          <w:rFonts w:ascii="Arial Unicode MS" w:eastAsia="Arial Unicode MS" w:hAnsi="Arial Unicode MS" w:cs="Arial Unicode MS"/>
          <w:color w:val="000000"/>
          <w:sz w:val="20"/>
          <w:szCs w:val="20"/>
        </w:rPr>
        <w:t xml:space="preserve">Amennyiben a jelen szerződésben meghatározott valamely határidőt a Vállalkozónak </w:t>
      </w:r>
      <w:r w:rsidRPr="00461E01">
        <w:rPr>
          <w:rFonts w:ascii="Arial Unicode MS" w:eastAsia="Arial Unicode MS" w:hAnsi="Arial Unicode MS" w:cs="Arial Unicode MS"/>
          <w:iCs/>
          <w:color w:val="000000"/>
          <w:sz w:val="20"/>
          <w:szCs w:val="20"/>
        </w:rPr>
        <w:t xml:space="preserve">(vagy a vállalkozóknak) </w:t>
      </w:r>
      <w:r w:rsidRPr="00461E01">
        <w:rPr>
          <w:rFonts w:ascii="Arial Unicode MS" w:eastAsia="Arial Unicode MS" w:hAnsi="Arial Unicode MS" w:cs="Arial Unicode MS"/>
          <w:color w:val="000000"/>
          <w:sz w:val="20"/>
          <w:szCs w:val="20"/>
        </w:rPr>
        <w:t xml:space="preserve">fel nem róható valamely ok </w:t>
      </w:r>
      <w:r w:rsidRPr="00461E01">
        <w:rPr>
          <w:rFonts w:ascii="Arial Unicode MS" w:eastAsia="Arial Unicode MS" w:hAnsi="Arial Unicode MS" w:cs="Arial Unicode MS"/>
          <w:iCs/>
          <w:color w:val="000000"/>
          <w:sz w:val="20"/>
          <w:szCs w:val="20"/>
        </w:rPr>
        <w:t>(így pl. valamely elh</w:t>
      </w:r>
      <w:r>
        <w:rPr>
          <w:rFonts w:ascii="Arial Unicode MS" w:eastAsia="Arial Unicode MS" w:hAnsi="Arial Unicode MS" w:cs="Arial Unicode MS"/>
          <w:iCs/>
          <w:color w:val="000000"/>
          <w:sz w:val="20"/>
          <w:szCs w:val="20"/>
        </w:rPr>
        <w:t xml:space="preserve">áríthatatlan objektív körülmény, </w:t>
      </w:r>
      <w:r w:rsidRPr="00461E01">
        <w:rPr>
          <w:rFonts w:ascii="Arial Unicode MS" w:eastAsia="Arial Unicode MS" w:hAnsi="Arial Unicode MS" w:cs="Arial Unicode MS"/>
          <w:iCs/>
          <w:color w:val="000000"/>
          <w:sz w:val="20"/>
          <w:szCs w:val="20"/>
        </w:rPr>
        <w:t xml:space="preserve">munkavégzésre alkalmatlan építési terület kialakulása, </w:t>
      </w:r>
      <w:r>
        <w:rPr>
          <w:rFonts w:ascii="Arial Unicode MS" w:eastAsia="Arial Unicode MS" w:hAnsi="Arial Unicode MS" w:cs="Arial Unicode MS"/>
          <w:iCs/>
          <w:color w:val="000000"/>
          <w:sz w:val="20"/>
          <w:szCs w:val="20"/>
        </w:rPr>
        <w:t xml:space="preserve">rendkívüli időjárási körülmények befolyásolása </w:t>
      </w:r>
      <w:r w:rsidRPr="00461E01">
        <w:rPr>
          <w:rFonts w:ascii="Arial Unicode MS" w:eastAsia="Arial Unicode MS" w:hAnsi="Arial Unicode MS" w:cs="Arial Unicode MS"/>
          <w:iCs/>
          <w:color w:val="000000"/>
          <w:sz w:val="20"/>
          <w:szCs w:val="20"/>
        </w:rPr>
        <w:t xml:space="preserve">vagy a Megrendelő érdekkörében felmerült valamely ok) </w:t>
      </w:r>
      <w:r w:rsidRPr="00461E01">
        <w:rPr>
          <w:rFonts w:ascii="Arial Unicode MS" w:eastAsia="Arial Unicode MS" w:hAnsi="Arial Unicode MS" w:cs="Arial Unicode MS"/>
          <w:color w:val="000000"/>
          <w:sz w:val="20"/>
          <w:szCs w:val="20"/>
        </w:rPr>
        <w:t xml:space="preserve">következtében előállt akadályoztatás miatt nem lehet betartani, akkor az adott határidő – </w:t>
      </w:r>
      <w:r w:rsidRPr="00461E01">
        <w:rPr>
          <w:rFonts w:ascii="Arial Unicode MS" w:eastAsia="Arial Unicode MS" w:hAnsi="Arial Unicode MS" w:cs="Arial Unicode MS"/>
          <w:iCs/>
          <w:color w:val="000000"/>
          <w:sz w:val="20"/>
          <w:szCs w:val="20"/>
        </w:rPr>
        <w:t xml:space="preserve">és ennek megfelelően az azt követő határidők is </w:t>
      </w:r>
      <w:r w:rsidRPr="00461E01">
        <w:rPr>
          <w:rFonts w:ascii="Arial Unicode MS" w:eastAsia="Arial Unicode MS" w:hAnsi="Arial Unicode MS" w:cs="Arial Unicode MS"/>
          <w:color w:val="000000"/>
          <w:sz w:val="20"/>
          <w:szCs w:val="20"/>
        </w:rPr>
        <w:t>– az akadályoztatás időtartamával meghosszabbodnak, ha és amennyiben a Felek erről külön írásban megállapodnak, a Kbt. 141. § rendelkezéseinek maradéktalan betartása mellett.</w:t>
      </w:r>
    </w:p>
    <w:p w:rsidR="00E3043F" w:rsidRPr="00882905" w:rsidRDefault="00E3043F" w:rsidP="00A44947">
      <w:pPr>
        <w:spacing w:after="0" w:line="180" w:lineRule="auto"/>
        <w:jc w:val="both"/>
        <w:rPr>
          <w:rFonts w:ascii="Arial Unicode MS" w:eastAsia="Arial Unicode MS" w:hAnsi="Arial Unicode MS" w:cs="Arial Unicode MS"/>
          <w:b/>
          <w:sz w:val="20"/>
          <w:szCs w:val="20"/>
        </w:rPr>
      </w:pPr>
    </w:p>
    <w:tbl>
      <w:tblPr>
        <w:tblStyle w:val="Rcsostblzat"/>
        <w:tblW w:w="0" w:type="auto"/>
        <w:tblInd w:w="108" w:type="dxa"/>
        <w:tblLook w:val="04A0"/>
      </w:tblPr>
      <w:tblGrid>
        <w:gridCol w:w="9671"/>
      </w:tblGrid>
      <w:tr w:rsidR="00E3043F" w:rsidRPr="00E3043F" w:rsidTr="00E3043F">
        <w:tc>
          <w:tcPr>
            <w:tcW w:w="9671" w:type="dxa"/>
          </w:tcPr>
          <w:p w:rsidR="00E3043F" w:rsidRPr="00E3043F" w:rsidRDefault="00E3043F" w:rsidP="00E3043F">
            <w:pPr>
              <w:spacing w:before="120" w:after="120" w:line="180" w:lineRule="auto"/>
              <w:jc w:val="both"/>
              <w:rPr>
                <w:rFonts w:ascii="Arial Unicode MS" w:eastAsia="Arial Unicode MS" w:hAnsi="Arial Unicode MS" w:cs="Arial Unicode MS"/>
                <w:b/>
                <w:smallCaps/>
                <w:sz w:val="20"/>
                <w:szCs w:val="20"/>
              </w:rPr>
            </w:pPr>
            <w:r>
              <w:rPr>
                <w:rFonts w:ascii="Arial Unicode MS" w:eastAsia="Arial Unicode MS" w:hAnsi="Arial Unicode MS" w:cs="Arial Unicode MS"/>
                <w:b/>
                <w:smallCaps/>
                <w:sz w:val="20"/>
                <w:szCs w:val="20"/>
              </w:rPr>
              <w:t>7.TELJESÍTÉS HELYE</w:t>
            </w:r>
          </w:p>
        </w:tc>
      </w:tr>
    </w:tbl>
    <w:p w:rsidR="004C56B1" w:rsidRPr="008A5488" w:rsidRDefault="004C56B1" w:rsidP="00E3043F">
      <w:pPr>
        <w:widowControl w:val="0"/>
        <w:autoSpaceDE w:val="0"/>
        <w:autoSpaceDN w:val="0"/>
        <w:spacing w:after="0" w:line="180" w:lineRule="auto"/>
        <w:jc w:val="both"/>
        <w:rPr>
          <w:rFonts w:ascii="Arial Unicode MS" w:eastAsia="Arial Unicode MS" w:hAnsi="Arial Unicode MS" w:cs="Arial Unicode MS"/>
          <w:sz w:val="10"/>
          <w:szCs w:val="20"/>
        </w:rPr>
      </w:pPr>
    </w:p>
    <w:p w:rsidR="00813C99" w:rsidRDefault="00E3043F" w:rsidP="00710D74">
      <w:pPr>
        <w:pStyle w:val="Listaszerbekezds"/>
        <w:tabs>
          <w:tab w:val="left" w:pos="1620"/>
        </w:tabs>
        <w:spacing w:after="0" w:line="180" w:lineRule="auto"/>
        <w:ind w:left="0"/>
        <w:jc w:val="both"/>
        <w:rPr>
          <w:rFonts w:ascii="Arial Unicode MS" w:eastAsia="Arial Unicode MS" w:hAnsi="Arial Unicode MS" w:cs="Arial Unicode MS"/>
          <w:sz w:val="20"/>
          <w:szCs w:val="20"/>
        </w:rPr>
      </w:pPr>
      <w:r w:rsidRPr="009F43AF">
        <w:rPr>
          <w:rFonts w:ascii="Arial Unicode MS" w:eastAsia="Arial Unicode MS" w:hAnsi="Arial Unicode MS" w:cs="Arial Unicode MS"/>
          <w:sz w:val="20"/>
          <w:szCs w:val="20"/>
        </w:rPr>
        <w:t>A teljesítés helye:</w:t>
      </w:r>
      <w:r>
        <w:rPr>
          <w:rFonts w:ascii="Arial Unicode MS" w:eastAsia="Arial Unicode MS" w:hAnsi="Arial Unicode MS" w:cs="Arial Unicode MS"/>
          <w:sz w:val="20"/>
          <w:szCs w:val="20"/>
        </w:rPr>
        <w:t xml:space="preserve"> </w:t>
      </w:r>
    </w:p>
    <w:p w:rsidR="0077290D" w:rsidRDefault="00981BEF" w:rsidP="00710D74">
      <w:pPr>
        <w:pStyle w:val="Listaszerbekezds"/>
        <w:tabs>
          <w:tab w:val="left" w:pos="1620"/>
        </w:tabs>
        <w:spacing w:after="0" w:line="180" w:lineRule="auto"/>
        <w:ind w:left="0"/>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 </w:t>
      </w:r>
      <w:r w:rsidR="00813C99">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 xml:space="preserve">ajánlati rész: Konyha épület: </w:t>
      </w:r>
      <w:r w:rsidR="00AF1D18">
        <w:rPr>
          <w:rFonts w:ascii="Arial Unicode MS" w:eastAsia="Arial Unicode MS" w:hAnsi="Arial Unicode MS" w:cs="Arial Unicode MS"/>
          <w:sz w:val="20"/>
          <w:szCs w:val="20"/>
        </w:rPr>
        <w:t xml:space="preserve">5324 Tomajmonostora, Széchenyi </w:t>
      </w:r>
      <w:r w:rsidR="007852B4">
        <w:rPr>
          <w:rFonts w:ascii="Arial Unicode MS" w:eastAsia="Arial Unicode MS" w:hAnsi="Arial Unicode MS" w:cs="Arial Unicode MS"/>
          <w:sz w:val="20"/>
          <w:szCs w:val="20"/>
        </w:rPr>
        <w:t xml:space="preserve">út </w:t>
      </w:r>
      <w:r w:rsidR="0077290D">
        <w:rPr>
          <w:rFonts w:ascii="Arial Unicode MS" w:eastAsia="Arial Unicode MS" w:hAnsi="Arial Unicode MS" w:cs="Arial Unicode MS"/>
          <w:sz w:val="20"/>
          <w:szCs w:val="20"/>
        </w:rPr>
        <w:t>59</w:t>
      </w:r>
      <w:r w:rsidR="008A5488">
        <w:rPr>
          <w:rFonts w:ascii="Arial Unicode MS" w:eastAsia="Arial Unicode MS" w:hAnsi="Arial Unicode MS" w:cs="Arial Unicode MS"/>
          <w:sz w:val="20"/>
          <w:szCs w:val="20"/>
        </w:rPr>
        <w:t xml:space="preserve">. </w:t>
      </w:r>
      <w:proofErr w:type="spellStart"/>
      <w:r w:rsidR="008A5488">
        <w:rPr>
          <w:rFonts w:ascii="Arial Unicode MS" w:eastAsia="Arial Unicode MS" w:hAnsi="Arial Unicode MS" w:cs="Arial Unicode MS"/>
          <w:sz w:val="20"/>
          <w:szCs w:val="20"/>
        </w:rPr>
        <w:t>Hrsz</w:t>
      </w:r>
      <w:proofErr w:type="spellEnd"/>
      <w:r w:rsidR="008A5488">
        <w:rPr>
          <w:rFonts w:ascii="Arial Unicode MS" w:eastAsia="Arial Unicode MS" w:hAnsi="Arial Unicode MS" w:cs="Arial Unicode MS"/>
          <w:sz w:val="20"/>
          <w:szCs w:val="20"/>
        </w:rPr>
        <w:t xml:space="preserve">: </w:t>
      </w:r>
      <w:r w:rsidR="0077290D">
        <w:rPr>
          <w:rFonts w:ascii="Arial Unicode MS" w:eastAsia="Arial Unicode MS" w:hAnsi="Arial Unicode MS" w:cs="Arial Unicode MS"/>
          <w:sz w:val="20"/>
          <w:szCs w:val="20"/>
        </w:rPr>
        <w:t>237</w:t>
      </w:r>
      <w:r w:rsidR="00C354F0">
        <w:rPr>
          <w:rFonts w:ascii="Arial Unicode MS" w:eastAsia="Arial Unicode MS" w:hAnsi="Arial Unicode MS" w:cs="Arial Unicode MS"/>
          <w:sz w:val="20"/>
          <w:szCs w:val="20"/>
        </w:rPr>
        <w:t>.</w:t>
      </w:r>
      <w:r w:rsidR="0077290D" w:rsidRPr="0077290D">
        <w:rPr>
          <w:rFonts w:ascii="Arial Unicode MS" w:eastAsia="Arial Unicode MS" w:hAnsi="Arial Unicode MS" w:cs="Arial Unicode MS"/>
          <w:sz w:val="20"/>
          <w:szCs w:val="20"/>
        </w:rPr>
        <w:t xml:space="preserve"> </w:t>
      </w:r>
    </w:p>
    <w:p w:rsidR="00E3043F" w:rsidRPr="00981BEF" w:rsidRDefault="00981BEF" w:rsidP="00813C99">
      <w:pPr>
        <w:pStyle w:val="Listaszerbekezds"/>
        <w:numPr>
          <w:ilvl w:val="0"/>
          <w:numId w:val="43"/>
        </w:numPr>
        <w:tabs>
          <w:tab w:val="left" w:pos="1620"/>
        </w:tabs>
        <w:spacing w:after="0" w:line="180" w:lineRule="auto"/>
        <w:ind w:left="284" w:hanging="284"/>
        <w:jc w:val="both"/>
        <w:rPr>
          <w:rFonts w:ascii="Arial Unicode MS" w:eastAsia="Arial Unicode MS" w:hAnsi="Arial Unicode MS" w:cs="Arial Unicode MS"/>
          <w:sz w:val="20"/>
        </w:rPr>
      </w:pPr>
      <w:r>
        <w:rPr>
          <w:rFonts w:ascii="Arial Unicode MS" w:eastAsia="Arial Unicode MS" w:hAnsi="Arial Unicode MS" w:cs="Arial Unicode MS"/>
          <w:sz w:val="20"/>
          <w:szCs w:val="20"/>
        </w:rPr>
        <w:t xml:space="preserve">ajánlati rész: Iskola épület: </w:t>
      </w:r>
      <w:r w:rsidR="0077290D" w:rsidRPr="00981BEF">
        <w:rPr>
          <w:rFonts w:ascii="Arial Unicode MS" w:eastAsia="Arial Unicode MS" w:hAnsi="Arial Unicode MS" w:cs="Arial Unicode MS"/>
          <w:sz w:val="20"/>
          <w:szCs w:val="20"/>
        </w:rPr>
        <w:t xml:space="preserve">5324 Tomajmonostora, Széchenyi út 38. </w:t>
      </w:r>
      <w:proofErr w:type="spellStart"/>
      <w:r w:rsidR="0077290D" w:rsidRPr="00981BEF">
        <w:rPr>
          <w:rFonts w:ascii="Arial Unicode MS" w:eastAsia="Arial Unicode MS" w:hAnsi="Arial Unicode MS" w:cs="Arial Unicode MS"/>
          <w:sz w:val="20"/>
          <w:szCs w:val="20"/>
        </w:rPr>
        <w:t>Hrsz</w:t>
      </w:r>
      <w:proofErr w:type="spellEnd"/>
      <w:r w:rsidR="0077290D" w:rsidRPr="00981BEF">
        <w:rPr>
          <w:rFonts w:ascii="Arial Unicode MS" w:eastAsia="Arial Unicode MS" w:hAnsi="Arial Unicode MS" w:cs="Arial Unicode MS"/>
          <w:sz w:val="20"/>
          <w:szCs w:val="20"/>
        </w:rPr>
        <w:t>: 317.</w:t>
      </w:r>
    </w:p>
    <w:p w:rsidR="00E3043F" w:rsidRPr="004D5922" w:rsidRDefault="008E66AD" w:rsidP="00E3043F">
      <w:pPr>
        <w:widowControl w:val="0"/>
        <w:autoSpaceDE w:val="0"/>
        <w:autoSpaceDN w:val="0"/>
        <w:spacing w:after="0" w:line="180" w:lineRule="auto"/>
        <w:jc w:val="both"/>
        <w:rPr>
          <w:rFonts w:ascii="Arial Unicode MS" w:eastAsia="Arial Unicode MS" w:hAnsi="Arial Unicode MS" w:cs="Arial Unicode MS"/>
          <w:sz w:val="12"/>
        </w:rPr>
      </w:pPr>
      <w:r>
        <w:rPr>
          <w:rFonts w:ascii="Arial Unicode MS" w:eastAsia="Arial Unicode MS" w:hAnsi="Arial Unicode MS" w:cs="Arial Unicode MS"/>
          <w:sz w:val="20"/>
        </w:rPr>
        <w:t>NUTS kód: HU</w:t>
      </w:r>
      <w:r w:rsidR="00E3043F">
        <w:rPr>
          <w:rFonts w:ascii="Arial Unicode MS" w:eastAsia="Arial Unicode MS" w:hAnsi="Arial Unicode MS" w:cs="Arial Unicode MS"/>
          <w:sz w:val="20"/>
        </w:rPr>
        <w:t>3</w:t>
      </w:r>
      <w:r w:rsidR="00710D74">
        <w:rPr>
          <w:rFonts w:ascii="Arial Unicode MS" w:eastAsia="Arial Unicode MS" w:hAnsi="Arial Unicode MS" w:cs="Arial Unicode MS"/>
          <w:sz w:val="20"/>
        </w:rPr>
        <w:t>22</w:t>
      </w:r>
    </w:p>
    <w:p w:rsidR="00C1664B" w:rsidRPr="00882905" w:rsidRDefault="00C1664B" w:rsidP="00710D74">
      <w:pPr>
        <w:tabs>
          <w:tab w:val="left" w:pos="709"/>
        </w:tabs>
        <w:suppressAutoHyphens/>
        <w:spacing w:after="0" w:line="180" w:lineRule="auto"/>
        <w:jc w:val="both"/>
        <w:rPr>
          <w:rFonts w:ascii="Arial Unicode MS" w:eastAsia="Arial Unicode MS" w:hAnsi="Arial Unicode MS" w:cs="Arial Unicode MS"/>
          <w:sz w:val="20"/>
          <w:szCs w:val="20"/>
        </w:rPr>
      </w:pPr>
    </w:p>
    <w:tbl>
      <w:tblPr>
        <w:tblStyle w:val="Rcsostblzat"/>
        <w:tblW w:w="0" w:type="auto"/>
        <w:tblInd w:w="108" w:type="dxa"/>
        <w:tblLook w:val="04A0"/>
      </w:tblPr>
      <w:tblGrid>
        <w:gridCol w:w="9671"/>
      </w:tblGrid>
      <w:tr w:rsidR="00E3043F" w:rsidRPr="00E3043F" w:rsidTr="00CD3815">
        <w:tc>
          <w:tcPr>
            <w:tcW w:w="9671" w:type="dxa"/>
          </w:tcPr>
          <w:p w:rsidR="00E3043F" w:rsidRPr="00E3043F" w:rsidRDefault="00E3043F" w:rsidP="00E3043F">
            <w:pPr>
              <w:spacing w:before="120" w:after="120" w:line="180" w:lineRule="auto"/>
              <w:jc w:val="both"/>
              <w:rPr>
                <w:rFonts w:ascii="Arial Unicode MS" w:eastAsia="Arial Unicode MS" w:hAnsi="Arial Unicode MS" w:cs="Arial Unicode MS"/>
                <w:b/>
                <w:bCs/>
                <w:smallCaps/>
                <w:sz w:val="20"/>
                <w:szCs w:val="20"/>
              </w:rPr>
            </w:pPr>
            <w:r w:rsidRPr="00E3043F">
              <w:rPr>
                <w:rFonts w:ascii="Arial Unicode MS" w:eastAsia="Arial Unicode MS" w:hAnsi="Arial Unicode MS" w:cs="Arial Unicode MS"/>
                <w:b/>
                <w:bCs/>
                <w:iCs/>
                <w:smallCaps/>
                <w:sz w:val="20"/>
                <w:szCs w:val="20"/>
              </w:rPr>
              <w:t>8.   F</w:t>
            </w:r>
            <w:r>
              <w:rPr>
                <w:rFonts w:ascii="Arial Unicode MS" w:eastAsia="Arial Unicode MS" w:hAnsi="Arial Unicode MS" w:cs="Arial Unicode MS"/>
                <w:b/>
                <w:bCs/>
                <w:iCs/>
                <w:smallCaps/>
                <w:sz w:val="20"/>
                <w:szCs w:val="20"/>
              </w:rPr>
              <w:t>ELELŐSSÉGBIZTOSÍTÁS</w:t>
            </w:r>
          </w:p>
        </w:tc>
      </w:tr>
    </w:tbl>
    <w:p w:rsidR="004C56B1" w:rsidRPr="008A5488" w:rsidRDefault="004C56B1" w:rsidP="00A44947">
      <w:pPr>
        <w:spacing w:after="0" w:line="180" w:lineRule="auto"/>
        <w:jc w:val="both"/>
        <w:rPr>
          <w:rFonts w:ascii="Arial Unicode MS" w:eastAsia="Arial Unicode MS" w:hAnsi="Arial Unicode MS" w:cs="Arial Unicode MS"/>
          <w:sz w:val="10"/>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kijelenti, hogy rendelkezik az alábbi tartalmú C.A.R. építés-szerelés biztosítással:</w:t>
      </w:r>
    </w:p>
    <w:p w:rsidR="00E3043F" w:rsidRPr="00B851DA" w:rsidRDefault="00E3043F" w:rsidP="00E3043F">
      <w:pPr>
        <w:spacing w:after="0" w:line="180" w:lineRule="auto"/>
        <w:jc w:val="both"/>
        <w:rPr>
          <w:rFonts w:ascii="Arial Unicode MS" w:eastAsia="Arial Unicode MS" w:hAnsi="Arial Unicode MS" w:cs="Arial Unicode MS"/>
          <w:b/>
          <w:sz w:val="20"/>
          <w:szCs w:val="24"/>
          <w:lang w:eastAsia="hu-HU"/>
        </w:rPr>
      </w:pPr>
      <w:r w:rsidRPr="00B851DA">
        <w:rPr>
          <w:rFonts w:ascii="Arial Unicode MS" w:eastAsia="Arial Unicode MS" w:hAnsi="Arial Unicode MS" w:cs="Arial Unicode MS"/>
          <w:b/>
          <w:sz w:val="20"/>
          <w:szCs w:val="24"/>
          <w:lang w:eastAsia="hu-HU"/>
        </w:rPr>
        <w:t>A. Dologi károk</w:t>
      </w:r>
    </w:p>
    <w:p w:rsidR="00E3043F" w:rsidRPr="00B851DA" w:rsidRDefault="00E3043F" w:rsidP="00E3043F">
      <w:pPr>
        <w:spacing w:after="0" w:line="180" w:lineRule="auto"/>
        <w:jc w:val="both"/>
        <w:rPr>
          <w:rFonts w:ascii="Arial Unicode MS" w:eastAsia="Arial Unicode MS" w:hAnsi="Arial Unicode MS" w:cs="Arial Unicode MS"/>
          <w:sz w:val="20"/>
          <w:szCs w:val="24"/>
          <w:lang w:eastAsia="hu-HU"/>
        </w:rPr>
      </w:pPr>
      <w:r w:rsidRPr="00B851DA">
        <w:rPr>
          <w:rFonts w:ascii="Arial Unicode MS" w:eastAsia="Arial Unicode MS" w:hAnsi="Arial Unicode MS" w:cs="Arial Unicode MS"/>
          <w:sz w:val="20"/>
          <w:szCs w:val="24"/>
          <w:lang w:eastAsia="hu-HU"/>
        </w:rPr>
        <w:t xml:space="preserve">Biztosítási összeg: </w:t>
      </w:r>
      <w:r w:rsidRPr="00B851DA">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ab/>
      </w:r>
      <w:r>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A kivitelezés teljes összege</w:t>
      </w:r>
      <w:r>
        <w:rPr>
          <w:rFonts w:ascii="Arial Unicode MS" w:eastAsia="Arial Unicode MS" w:hAnsi="Arial Unicode MS" w:cs="Arial Unicode MS"/>
          <w:sz w:val="20"/>
          <w:szCs w:val="24"/>
          <w:lang w:eastAsia="hu-HU"/>
        </w:rPr>
        <w:t>: ...............................................</w:t>
      </w:r>
    </w:p>
    <w:p w:rsidR="00E3043F" w:rsidRPr="00B851DA" w:rsidRDefault="00E3043F" w:rsidP="00E3043F">
      <w:pPr>
        <w:spacing w:after="0" w:line="180" w:lineRule="auto"/>
        <w:rPr>
          <w:rFonts w:ascii="Arial Unicode MS" w:eastAsia="Arial Unicode MS" w:hAnsi="Arial Unicode MS" w:cs="Arial Unicode MS"/>
          <w:sz w:val="20"/>
          <w:szCs w:val="24"/>
        </w:rPr>
      </w:pPr>
      <w:r w:rsidRPr="00B851DA">
        <w:rPr>
          <w:rFonts w:ascii="Arial Unicode MS" w:eastAsia="Arial Unicode MS" w:hAnsi="Arial Unicode MS" w:cs="Arial Unicode MS"/>
          <w:sz w:val="20"/>
          <w:szCs w:val="24"/>
          <w:lang w:eastAsia="hu-HU"/>
        </w:rPr>
        <w:t>Társ-/Együttbiztosított:</w:t>
      </w:r>
      <w:r w:rsidRPr="00B851DA">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ab/>
      </w:r>
      <w:r>
        <w:rPr>
          <w:rFonts w:ascii="Arial Unicode MS" w:eastAsia="Arial Unicode MS" w:hAnsi="Arial Unicode MS" w:cs="Arial Unicode MS"/>
          <w:sz w:val="20"/>
          <w:szCs w:val="24"/>
          <w:lang w:eastAsia="hu-HU"/>
        </w:rPr>
        <w:tab/>
      </w:r>
      <w:r w:rsidR="00AF1D18">
        <w:rPr>
          <w:rFonts w:ascii="Arial Unicode MS" w:eastAsia="Arial Unicode MS" w:hAnsi="Arial Unicode MS" w:cs="Arial Unicode MS"/>
          <w:sz w:val="20"/>
          <w:szCs w:val="24"/>
        </w:rPr>
        <w:t>Tomajmonostora</w:t>
      </w:r>
      <w:r w:rsidR="00710D74">
        <w:rPr>
          <w:rFonts w:ascii="Arial Unicode MS" w:eastAsia="Arial Unicode MS" w:hAnsi="Arial Unicode MS" w:cs="Arial Unicode MS"/>
          <w:sz w:val="20"/>
          <w:szCs w:val="24"/>
        </w:rPr>
        <w:t xml:space="preserve"> </w:t>
      </w:r>
      <w:r w:rsidR="008A5488">
        <w:rPr>
          <w:rFonts w:ascii="Arial Unicode MS" w:eastAsia="Arial Unicode MS" w:hAnsi="Arial Unicode MS" w:cs="Arial Unicode MS"/>
          <w:sz w:val="20"/>
          <w:szCs w:val="24"/>
        </w:rPr>
        <w:t>Község</w:t>
      </w:r>
      <w:r w:rsidR="00C354F0">
        <w:rPr>
          <w:rFonts w:ascii="Arial Unicode MS" w:eastAsia="Arial Unicode MS" w:hAnsi="Arial Unicode MS" w:cs="Arial Unicode MS"/>
          <w:sz w:val="20"/>
          <w:szCs w:val="24"/>
        </w:rPr>
        <w:t xml:space="preserve"> Önkormányzat</w:t>
      </w:r>
      <w:r w:rsidR="00AF1D18">
        <w:rPr>
          <w:rFonts w:ascii="Arial Unicode MS" w:eastAsia="Arial Unicode MS" w:hAnsi="Arial Unicode MS" w:cs="Arial Unicode MS"/>
          <w:sz w:val="20"/>
          <w:szCs w:val="24"/>
        </w:rPr>
        <w:t>a</w:t>
      </w:r>
      <w:r w:rsidRPr="00B851DA">
        <w:rPr>
          <w:rFonts w:ascii="Arial Unicode MS" w:eastAsia="Arial Unicode MS" w:hAnsi="Arial Unicode MS" w:cs="Arial Unicode MS"/>
          <w:sz w:val="20"/>
          <w:szCs w:val="24"/>
          <w:lang w:eastAsia="hu-HU"/>
        </w:rPr>
        <w:br/>
        <w:t xml:space="preserve">Kockázat viselési hely: </w:t>
      </w:r>
      <w:r w:rsidRPr="00B851DA">
        <w:rPr>
          <w:rFonts w:ascii="Arial Unicode MS" w:eastAsia="Arial Unicode MS" w:hAnsi="Arial Unicode MS" w:cs="Arial Unicode MS"/>
          <w:sz w:val="20"/>
          <w:szCs w:val="24"/>
          <w:lang w:eastAsia="hu-HU"/>
        </w:rPr>
        <w:tab/>
      </w:r>
      <w:r>
        <w:rPr>
          <w:rFonts w:ascii="Arial Unicode MS" w:eastAsia="Arial Unicode MS" w:hAnsi="Arial Unicode MS" w:cs="Arial Unicode MS"/>
          <w:sz w:val="20"/>
          <w:szCs w:val="24"/>
          <w:lang w:eastAsia="hu-HU"/>
        </w:rPr>
        <w:tab/>
      </w:r>
      <w:r>
        <w:rPr>
          <w:rFonts w:ascii="Arial Unicode MS" w:eastAsia="Arial Unicode MS" w:hAnsi="Arial Unicode MS" w:cs="Arial Unicode MS"/>
          <w:sz w:val="20"/>
          <w:szCs w:val="24"/>
          <w:lang w:eastAsia="hu-HU"/>
        </w:rPr>
        <w:tab/>
      </w:r>
      <w:r w:rsidR="00AF1D18">
        <w:rPr>
          <w:rFonts w:ascii="Arial Unicode MS" w:eastAsia="Arial Unicode MS" w:hAnsi="Arial Unicode MS" w:cs="Arial Unicode MS"/>
          <w:sz w:val="20"/>
          <w:szCs w:val="20"/>
        </w:rPr>
        <w:t>5324 Tomajmonostora, Széchenyi utca</w:t>
      </w:r>
    </w:p>
    <w:p w:rsidR="00E3043F" w:rsidRDefault="00E3043F" w:rsidP="00E3043F">
      <w:pPr>
        <w:spacing w:after="0" w:line="180" w:lineRule="auto"/>
        <w:jc w:val="both"/>
        <w:rPr>
          <w:rFonts w:ascii="Arial Unicode MS" w:eastAsia="Arial Unicode MS" w:hAnsi="Arial Unicode MS" w:cs="Arial Unicode MS"/>
          <w:sz w:val="20"/>
          <w:szCs w:val="24"/>
          <w:lang w:eastAsia="hu-HU"/>
        </w:rPr>
      </w:pPr>
      <w:r w:rsidRPr="00B851DA">
        <w:rPr>
          <w:rFonts w:ascii="Arial Unicode MS" w:eastAsia="Arial Unicode MS" w:hAnsi="Arial Unicode MS" w:cs="Arial Unicode MS"/>
          <w:sz w:val="20"/>
          <w:szCs w:val="24"/>
          <w:lang w:eastAsia="hu-HU"/>
        </w:rPr>
        <w:t xml:space="preserve">Önrész maximális mértéke: </w:t>
      </w:r>
      <w:r w:rsidRPr="00B851DA">
        <w:rPr>
          <w:rFonts w:ascii="Arial Unicode MS" w:eastAsia="Arial Unicode MS" w:hAnsi="Arial Unicode MS" w:cs="Arial Unicode MS"/>
          <w:sz w:val="20"/>
          <w:szCs w:val="24"/>
          <w:lang w:eastAsia="hu-HU"/>
        </w:rPr>
        <w:tab/>
      </w:r>
      <w:r>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100.000 Ft/kár</w:t>
      </w:r>
    </w:p>
    <w:p w:rsidR="00813C99" w:rsidRDefault="00813C99" w:rsidP="00E3043F">
      <w:pPr>
        <w:spacing w:after="0" w:line="180" w:lineRule="auto"/>
        <w:jc w:val="both"/>
        <w:rPr>
          <w:rFonts w:ascii="Arial Unicode MS" w:eastAsia="Arial Unicode MS" w:hAnsi="Arial Unicode MS" w:cs="Arial Unicode MS"/>
          <w:sz w:val="20"/>
          <w:szCs w:val="24"/>
          <w:lang w:eastAsia="hu-HU"/>
        </w:rPr>
      </w:pPr>
    </w:p>
    <w:p w:rsidR="00E3043F" w:rsidRPr="00B851DA" w:rsidRDefault="00E3043F" w:rsidP="00E3043F">
      <w:pPr>
        <w:spacing w:after="0" w:line="180" w:lineRule="auto"/>
        <w:jc w:val="both"/>
        <w:rPr>
          <w:rFonts w:ascii="Arial Unicode MS" w:eastAsia="Arial Unicode MS" w:hAnsi="Arial Unicode MS" w:cs="Arial Unicode MS"/>
          <w:b/>
          <w:sz w:val="20"/>
          <w:szCs w:val="24"/>
          <w:lang w:eastAsia="hu-HU"/>
        </w:rPr>
      </w:pPr>
      <w:r>
        <w:rPr>
          <w:rFonts w:ascii="Arial Unicode MS" w:eastAsia="Arial Unicode MS" w:hAnsi="Arial Unicode MS" w:cs="Arial Unicode MS"/>
          <w:b/>
          <w:sz w:val="20"/>
          <w:szCs w:val="24"/>
          <w:lang w:eastAsia="hu-HU"/>
        </w:rPr>
        <w:t>B. Felelősség</w:t>
      </w:r>
      <w:r w:rsidRPr="00B851DA">
        <w:rPr>
          <w:rFonts w:ascii="Arial Unicode MS" w:eastAsia="Arial Unicode MS" w:hAnsi="Arial Unicode MS" w:cs="Arial Unicode MS"/>
          <w:b/>
          <w:sz w:val="20"/>
          <w:szCs w:val="24"/>
          <w:lang w:eastAsia="hu-HU"/>
        </w:rPr>
        <w:t>biztosítás</w:t>
      </w:r>
    </w:p>
    <w:p w:rsidR="00E3043F" w:rsidRPr="00B851DA" w:rsidRDefault="00E3043F" w:rsidP="00E3043F">
      <w:pPr>
        <w:spacing w:after="0" w:line="180" w:lineRule="auto"/>
        <w:jc w:val="both"/>
        <w:rPr>
          <w:rFonts w:ascii="Arial Unicode MS" w:eastAsia="Arial Unicode MS" w:hAnsi="Arial Unicode MS" w:cs="Arial Unicode MS"/>
          <w:b/>
          <w:sz w:val="20"/>
          <w:szCs w:val="24"/>
          <w:lang w:eastAsia="hu-HU"/>
        </w:rPr>
      </w:pPr>
      <w:r w:rsidRPr="00B851DA">
        <w:rPr>
          <w:rFonts w:ascii="Arial Unicode MS" w:eastAsia="Arial Unicode MS" w:hAnsi="Arial Unicode MS" w:cs="Arial Unicode MS"/>
          <w:b/>
          <w:sz w:val="20"/>
          <w:szCs w:val="24"/>
          <w:lang w:eastAsia="hu-HU"/>
        </w:rPr>
        <w:t xml:space="preserve">Kártérítési limit: </w:t>
      </w:r>
    </w:p>
    <w:p w:rsidR="00E3043F" w:rsidRPr="00B851DA" w:rsidRDefault="00E3043F" w:rsidP="00E3043F">
      <w:pPr>
        <w:spacing w:after="0" w:line="180" w:lineRule="auto"/>
        <w:jc w:val="both"/>
        <w:rPr>
          <w:rFonts w:ascii="Arial Unicode MS" w:eastAsia="Arial Unicode MS" w:hAnsi="Arial Unicode MS" w:cs="Arial Unicode MS"/>
          <w:sz w:val="20"/>
          <w:szCs w:val="24"/>
          <w:lang w:eastAsia="hu-HU"/>
        </w:rPr>
      </w:pPr>
      <w:r w:rsidRPr="00B851DA">
        <w:rPr>
          <w:rFonts w:ascii="Arial Unicode MS" w:eastAsia="Arial Unicode MS" w:hAnsi="Arial Unicode MS" w:cs="Arial Unicode MS"/>
          <w:sz w:val="20"/>
          <w:szCs w:val="24"/>
          <w:lang w:eastAsia="hu-HU"/>
        </w:rPr>
        <w:t xml:space="preserve">Dologi károk: </w:t>
      </w:r>
      <w:r w:rsidRPr="00B851DA">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ab/>
      </w:r>
      <w:r w:rsidR="00710D74">
        <w:rPr>
          <w:rFonts w:ascii="Arial Unicode MS" w:eastAsia="Arial Unicode MS" w:hAnsi="Arial Unicode MS" w:cs="Arial Unicode MS"/>
          <w:sz w:val="20"/>
          <w:szCs w:val="24"/>
          <w:lang w:eastAsia="hu-HU"/>
        </w:rPr>
        <w:tab/>
      </w:r>
      <w:r w:rsidR="00675AE3">
        <w:rPr>
          <w:rFonts w:ascii="Arial Unicode MS" w:eastAsia="Arial Unicode MS" w:hAnsi="Arial Unicode MS" w:cs="Arial Unicode MS"/>
          <w:sz w:val="20"/>
          <w:szCs w:val="24"/>
          <w:lang w:eastAsia="hu-HU"/>
        </w:rPr>
        <w:t>1</w:t>
      </w:r>
      <w:r>
        <w:rPr>
          <w:rFonts w:ascii="Arial Unicode MS" w:eastAsia="Arial Unicode MS" w:hAnsi="Arial Unicode MS" w:cs="Arial Unicode MS"/>
          <w:sz w:val="20"/>
          <w:szCs w:val="24"/>
          <w:lang w:eastAsia="hu-HU"/>
        </w:rPr>
        <w:t>0</w:t>
      </w:r>
      <w:r w:rsidRPr="00B851DA">
        <w:rPr>
          <w:rFonts w:ascii="Arial Unicode MS" w:eastAsia="Arial Unicode MS" w:hAnsi="Arial Unicode MS" w:cs="Arial Unicode MS"/>
          <w:sz w:val="20"/>
          <w:szCs w:val="24"/>
          <w:lang w:eastAsia="hu-HU"/>
        </w:rPr>
        <w:t xml:space="preserve">.000.000,- Ft/kár/biztosítási időszak   </w:t>
      </w:r>
    </w:p>
    <w:p w:rsidR="00E3043F" w:rsidRPr="00B851DA" w:rsidRDefault="00E3043F" w:rsidP="00E3043F">
      <w:pPr>
        <w:spacing w:after="0" w:line="180" w:lineRule="auto"/>
        <w:jc w:val="both"/>
        <w:rPr>
          <w:rFonts w:ascii="Arial Unicode MS" w:eastAsia="Arial Unicode MS" w:hAnsi="Arial Unicode MS" w:cs="Arial Unicode MS"/>
          <w:sz w:val="20"/>
          <w:szCs w:val="24"/>
          <w:lang w:eastAsia="hu-HU"/>
        </w:rPr>
      </w:pPr>
      <w:r w:rsidRPr="00B851DA">
        <w:rPr>
          <w:rFonts w:ascii="Arial Unicode MS" w:eastAsia="Arial Unicode MS" w:hAnsi="Arial Unicode MS" w:cs="Arial Unicode MS"/>
          <w:sz w:val="20"/>
          <w:szCs w:val="24"/>
          <w:lang w:eastAsia="hu-HU"/>
        </w:rPr>
        <w:t xml:space="preserve">Személyi sérüléses károk: </w:t>
      </w:r>
      <w:r w:rsidRPr="00B851DA">
        <w:rPr>
          <w:rFonts w:ascii="Arial Unicode MS" w:eastAsia="Arial Unicode MS" w:hAnsi="Arial Unicode MS" w:cs="Arial Unicode MS"/>
          <w:sz w:val="20"/>
          <w:szCs w:val="24"/>
          <w:lang w:eastAsia="hu-HU"/>
        </w:rPr>
        <w:tab/>
      </w:r>
      <w:r>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 xml:space="preserve">10 millió Ft/kár/biztosítási időszak </w:t>
      </w:r>
    </w:p>
    <w:p w:rsidR="00E3043F" w:rsidRPr="00B851DA" w:rsidRDefault="00E3043F" w:rsidP="00E3043F">
      <w:pPr>
        <w:spacing w:after="0" w:line="180" w:lineRule="auto"/>
        <w:jc w:val="both"/>
        <w:rPr>
          <w:rFonts w:ascii="Arial Unicode MS" w:eastAsia="Arial Unicode MS" w:hAnsi="Arial Unicode MS" w:cs="Arial Unicode MS"/>
          <w:sz w:val="20"/>
          <w:szCs w:val="24"/>
          <w:lang w:eastAsia="hu-HU"/>
        </w:rPr>
      </w:pPr>
      <w:r w:rsidRPr="00B851DA">
        <w:rPr>
          <w:rFonts w:ascii="Arial Unicode MS" w:eastAsia="Arial Unicode MS" w:hAnsi="Arial Unicode MS" w:cs="Arial Unicode MS"/>
          <w:sz w:val="20"/>
          <w:szCs w:val="24"/>
          <w:lang w:eastAsia="hu-HU"/>
        </w:rPr>
        <w:t xml:space="preserve">Önrész maximális mértéke: </w:t>
      </w:r>
      <w:r w:rsidRPr="00B851DA">
        <w:rPr>
          <w:rFonts w:ascii="Arial Unicode MS" w:eastAsia="Arial Unicode MS" w:hAnsi="Arial Unicode MS" w:cs="Arial Unicode MS"/>
          <w:sz w:val="20"/>
          <w:szCs w:val="24"/>
          <w:lang w:eastAsia="hu-HU"/>
        </w:rPr>
        <w:tab/>
      </w:r>
      <w:r>
        <w:rPr>
          <w:rFonts w:ascii="Arial Unicode MS" w:eastAsia="Arial Unicode MS" w:hAnsi="Arial Unicode MS" w:cs="Arial Unicode MS"/>
          <w:sz w:val="20"/>
          <w:szCs w:val="24"/>
          <w:lang w:eastAsia="hu-HU"/>
        </w:rPr>
        <w:tab/>
      </w:r>
      <w:r w:rsidRPr="00B851DA">
        <w:rPr>
          <w:rFonts w:ascii="Arial Unicode MS" w:eastAsia="Arial Unicode MS" w:hAnsi="Arial Unicode MS" w:cs="Arial Unicode MS"/>
          <w:sz w:val="20"/>
          <w:szCs w:val="24"/>
          <w:lang w:eastAsia="hu-HU"/>
        </w:rPr>
        <w:t>10%, de min.100.000 Ft/kár</w:t>
      </w:r>
    </w:p>
    <w:p w:rsidR="00813C99" w:rsidRDefault="00813C99" w:rsidP="00A44947">
      <w:pPr>
        <w:pStyle w:val="Listaszerbekezds"/>
        <w:spacing w:after="0" w:line="180" w:lineRule="auto"/>
        <w:ind w:left="0"/>
        <w:jc w:val="both"/>
        <w:rPr>
          <w:rFonts w:ascii="Arial Unicode MS" w:eastAsia="Arial Unicode MS" w:hAnsi="Arial Unicode MS" w:cs="Arial Unicode MS"/>
          <w:sz w:val="20"/>
          <w:szCs w:val="20"/>
        </w:rPr>
      </w:pPr>
    </w:p>
    <w:p w:rsidR="00767576" w:rsidRPr="00882905" w:rsidRDefault="00767576" w:rsidP="00A44947">
      <w:pPr>
        <w:pStyle w:val="Listaszerbekezds"/>
        <w:spacing w:after="0" w:line="180" w:lineRule="auto"/>
        <w:ind w:left="0"/>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Vállalkozó tudomásul veszi, hogy a munkaterületen bekövetkezett vagyoni károkért az építési munka alatt a Vállalkozó felel. A Vállalkozó köteles biztosítani a Megrendelőt minden olyan veszteséggel és követeléssel </w:t>
      </w:r>
      <w:r w:rsidRPr="00882905">
        <w:rPr>
          <w:rFonts w:ascii="Arial Unicode MS" w:eastAsia="Arial Unicode MS" w:hAnsi="Arial Unicode MS" w:cs="Arial Unicode MS"/>
          <w:sz w:val="20"/>
          <w:szCs w:val="20"/>
        </w:rPr>
        <w:lastRenderedPageBreak/>
        <w:t xml:space="preserve">szemben, amely harmadik személynek okozott személyi sérülésnek és dologi károk, valamint az ezekre visszavezethető vagyoni károk következtében jelentkeznek. Vállalkozó vállalja, hogy az építkezés ideje alatt a Megrendelő teljesítési helyszínén, létesítményeiben az építéssel összefüggésbe hozható károkozásért felel, és annak helyreállítási költségeit is viseli. </w:t>
      </w:r>
    </w:p>
    <w:p w:rsidR="00767576" w:rsidRPr="008A5488" w:rsidRDefault="00767576" w:rsidP="00A44947">
      <w:pPr>
        <w:pStyle w:val="Listaszerbekezds"/>
        <w:spacing w:after="0" w:line="180" w:lineRule="auto"/>
        <w:ind w:left="0"/>
        <w:jc w:val="both"/>
        <w:rPr>
          <w:rFonts w:ascii="Arial Unicode MS" w:eastAsia="Arial Unicode MS" w:hAnsi="Arial Unicode MS" w:cs="Arial Unicode MS"/>
          <w:sz w:val="10"/>
          <w:szCs w:val="20"/>
        </w:rPr>
      </w:pPr>
    </w:p>
    <w:p w:rsidR="00767576" w:rsidRPr="00882905" w:rsidRDefault="00767576" w:rsidP="00A44947">
      <w:pPr>
        <w:pStyle w:val="Listaszerbekezds"/>
        <w:spacing w:after="0" w:line="180" w:lineRule="auto"/>
        <w:ind w:left="0"/>
        <w:jc w:val="both"/>
        <w:rPr>
          <w:rStyle w:val="Oldalszm"/>
          <w:rFonts w:ascii="Arial Unicode MS" w:eastAsia="Arial Unicode MS" w:hAnsi="Arial Unicode MS" w:cs="Arial Unicode MS"/>
          <w:sz w:val="20"/>
          <w:szCs w:val="20"/>
        </w:rPr>
      </w:pPr>
      <w:r w:rsidRPr="00882905">
        <w:rPr>
          <w:rStyle w:val="Oldalszm"/>
          <w:rFonts w:ascii="Arial Unicode MS" w:eastAsia="Arial Unicode MS" w:hAnsi="Arial Unicode MS" w:cs="Arial Unicode MS"/>
          <w:sz w:val="20"/>
          <w:szCs w:val="20"/>
        </w:rPr>
        <w:t xml:space="preserve">A Vállalkozó kötelezettséget vállal arra, hogy a beruházás során bekövetkező mindennemű káreseményt haladéktalanul bejelent a Megrendelőnek a kárbejelentés és rendezés érdekében történő mielőbbi szakszerű eljárás érdekében. A bejelentés elmulasztásából eredő következmények a Vállalkozó terhére esnek. A felek rögzítik, hogy amennyiben a Megrendelő kedvezményezettként bármely káresemény következtében kártérítést kap, úgy a Vállalkozó abban az esetben sem mentesül a teljes kár </w:t>
      </w:r>
      <w:r w:rsidRPr="00882905">
        <w:rPr>
          <w:rStyle w:val="Oldalszm"/>
          <w:rFonts w:ascii="Arial Unicode MS" w:eastAsia="Arial Unicode MS" w:hAnsi="Arial Unicode MS" w:cs="Arial Unicode MS"/>
          <w:i/>
          <w:sz w:val="20"/>
          <w:szCs w:val="20"/>
        </w:rPr>
        <w:t xml:space="preserve">– meg nem térült részének – </w:t>
      </w:r>
      <w:r w:rsidRPr="00882905">
        <w:rPr>
          <w:rStyle w:val="Oldalszm"/>
          <w:rFonts w:ascii="Arial Unicode MS" w:eastAsia="Arial Unicode MS" w:hAnsi="Arial Unicode MS" w:cs="Arial Unicode MS"/>
          <w:sz w:val="20"/>
          <w:szCs w:val="20"/>
        </w:rPr>
        <w:t>megtérítése, vagy a maradéktalanul szerződésszerű teljesítés alól.</w:t>
      </w:r>
    </w:p>
    <w:p w:rsidR="00767576" w:rsidRPr="00710D74" w:rsidRDefault="00767576" w:rsidP="00A44947">
      <w:pPr>
        <w:pStyle w:val="Listaszerbekezds"/>
        <w:spacing w:after="0" w:line="180" w:lineRule="auto"/>
        <w:ind w:left="0"/>
        <w:jc w:val="both"/>
        <w:rPr>
          <w:rStyle w:val="Oldalszm"/>
          <w:rFonts w:ascii="Arial Unicode MS" w:eastAsia="Arial Unicode MS" w:hAnsi="Arial Unicode MS" w:cs="Arial Unicode MS"/>
          <w:sz w:val="10"/>
          <w:szCs w:val="20"/>
        </w:rPr>
      </w:pPr>
    </w:p>
    <w:p w:rsidR="00767576" w:rsidRPr="00882905" w:rsidRDefault="00767576" w:rsidP="00A44947">
      <w:pPr>
        <w:pStyle w:val="Listaszerbekezds"/>
        <w:spacing w:after="0" w:line="180" w:lineRule="auto"/>
        <w:ind w:left="0"/>
        <w:jc w:val="both"/>
        <w:rPr>
          <w:rFonts w:ascii="Arial Unicode MS" w:eastAsia="Arial Unicode MS" w:hAnsi="Arial Unicode MS" w:cs="Arial Unicode MS"/>
          <w:sz w:val="20"/>
          <w:szCs w:val="20"/>
        </w:rPr>
      </w:pPr>
      <w:r w:rsidRPr="00882905">
        <w:rPr>
          <w:rStyle w:val="Oldalszm"/>
          <w:rFonts w:ascii="Arial Unicode MS" w:eastAsia="Arial Unicode MS" w:hAnsi="Arial Unicode MS" w:cs="Arial Unicode MS"/>
          <w:sz w:val="20"/>
          <w:szCs w:val="20"/>
        </w:rPr>
        <w:t>Esetleges kár bekövetkezése esetén, ha a Vállalkozó egyébként oly módon teljesít, hogy a Megrendelőt semmilyen módon kár nem éri, úgy ebben az esetben a Megrendelő a kártérítési összegre nem tart igényt, azt a Vállalkozóra engedményezi. A biztosítási kötvény vagy a fedezetigazolás a Szerződés elválaszthatatlan mellékleteit képezik</w:t>
      </w:r>
      <w:r w:rsidRPr="00882905">
        <w:rPr>
          <w:rFonts w:ascii="Arial Unicode MS" w:eastAsia="Arial Unicode MS" w:hAnsi="Arial Unicode MS" w:cs="Arial Unicode MS"/>
          <w:sz w:val="20"/>
          <w:szCs w:val="20"/>
        </w:rPr>
        <w:t>. Amennyiben a Vállalkozó nem tesz eleget a biztosítási kötvényben/fedezetigazolásban előírt feltételeknek, az a jelen Szerződés megszegésének minősül és a szerződésszegés következményeit vonja maga után.</w:t>
      </w:r>
    </w:p>
    <w:p w:rsidR="00AE3CFE" w:rsidRPr="00882905" w:rsidRDefault="00AE3CFE" w:rsidP="00A44947">
      <w:pPr>
        <w:spacing w:after="0" w:line="180" w:lineRule="auto"/>
        <w:jc w:val="both"/>
        <w:rPr>
          <w:rFonts w:ascii="Arial Unicode MS" w:eastAsia="Arial Unicode MS" w:hAnsi="Arial Unicode MS" w:cs="Arial Unicode MS"/>
          <w:b/>
          <w:bCs/>
          <w:iCs/>
          <w:smallCaps/>
          <w:sz w:val="20"/>
          <w:szCs w:val="20"/>
        </w:rPr>
      </w:pPr>
    </w:p>
    <w:tbl>
      <w:tblPr>
        <w:tblStyle w:val="Rcsostblzat"/>
        <w:tblW w:w="0" w:type="auto"/>
        <w:tblInd w:w="108" w:type="dxa"/>
        <w:tblLook w:val="04A0"/>
      </w:tblPr>
      <w:tblGrid>
        <w:gridCol w:w="9671"/>
      </w:tblGrid>
      <w:tr w:rsidR="004C56B1" w:rsidRPr="004C56B1" w:rsidTr="004C56B1">
        <w:tc>
          <w:tcPr>
            <w:tcW w:w="9671" w:type="dxa"/>
          </w:tcPr>
          <w:p w:rsidR="004C56B1" w:rsidRPr="004C56B1" w:rsidRDefault="004C56B1" w:rsidP="004C56B1">
            <w:pPr>
              <w:spacing w:before="120" w:after="120" w:line="180" w:lineRule="auto"/>
              <w:jc w:val="both"/>
              <w:rPr>
                <w:rFonts w:ascii="Arial Unicode MS" w:eastAsia="Arial Unicode MS" w:hAnsi="Arial Unicode MS" w:cs="Arial Unicode MS"/>
                <w:b/>
                <w:bCs/>
                <w:smallCaps/>
                <w:sz w:val="20"/>
                <w:szCs w:val="20"/>
              </w:rPr>
            </w:pPr>
            <w:r w:rsidRPr="004C56B1">
              <w:rPr>
                <w:rFonts w:ascii="Arial Unicode MS" w:eastAsia="Arial Unicode MS" w:hAnsi="Arial Unicode MS" w:cs="Arial Unicode MS"/>
                <w:b/>
                <w:bCs/>
                <w:iCs/>
                <w:smallCaps/>
                <w:sz w:val="20"/>
                <w:szCs w:val="20"/>
              </w:rPr>
              <w:t xml:space="preserve">9. </w:t>
            </w:r>
            <w:r w:rsidRPr="004C56B1">
              <w:rPr>
                <w:rFonts w:ascii="Arial Unicode MS" w:eastAsia="Arial Unicode MS" w:hAnsi="Arial Unicode MS" w:cs="Arial Unicode MS"/>
                <w:b/>
                <w:bCs/>
                <w:iCs/>
                <w:caps/>
                <w:sz w:val="20"/>
                <w:szCs w:val="20"/>
              </w:rPr>
              <w:t>Szerződésszegés, szerződés felmondás, mellékkötelezettségek</w:t>
            </w:r>
          </w:p>
        </w:tc>
      </w:tr>
    </w:tbl>
    <w:p w:rsidR="00767576" w:rsidRPr="008A5488" w:rsidRDefault="00767576" w:rsidP="00A44947">
      <w:pPr>
        <w:tabs>
          <w:tab w:val="left" w:pos="1068"/>
        </w:tabs>
        <w:suppressAutoHyphens/>
        <w:spacing w:after="0" w:line="180" w:lineRule="auto"/>
        <w:ind w:left="770" w:hanging="770"/>
        <w:jc w:val="both"/>
        <w:rPr>
          <w:rFonts w:ascii="Arial Unicode MS" w:eastAsia="Arial Unicode MS" w:hAnsi="Arial Unicode MS" w:cs="Arial Unicode MS"/>
          <w:sz w:val="10"/>
          <w:szCs w:val="20"/>
        </w:rPr>
      </w:pPr>
    </w:p>
    <w:p w:rsidR="00767576" w:rsidRPr="00882905" w:rsidRDefault="00767576" w:rsidP="00A44947">
      <w:pPr>
        <w:tabs>
          <w:tab w:val="left" w:pos="1068"/>
        </w:tabs>
        <w:suppressAutoHyphens/>
        <w:spacing w:after="0" w:line="180" w:lineRule="auto"/>
        <w:ind w:left="770" w:hanging="770"/>
        <w:jc w:val="both"/>
        <w:rPr>
          <w:rFonts w:ascii="Arial Unicode MS" w:eastAsia="Arial Unicode MS" w:hAnsi="Arial Unicode MS" w:cs="Arial Unicode MS"/>
          <w:b/>
          <w:bCs/>
          <w:smallCaps/>
          <w:sz w:val="20"/>
          <w:szCs w:val="20"/>
        </w:rPr>
      </w:pPr>
      <w:r w:rsidRPr="00882905">
        <w:rPr>
          <w:rFonts w:ascii="Arial Unicode MS" w:eastAsia="Arial Unicode MS" w:hAnsi="Arial Unicode MS" w:cs="Arial Unicode MS"/>
          <w:b/>
          <w:bCs/>
          <w:smallCaps/>
          <w:sz w:val="20"/>
          <w:szCs w:val="20"/>
        </w:rPr>
        <w:t xml:space="preserve">9.1. </w:t>
      </w:r>
      <w:r w:rsidRPr="004C56B1">
        <w:rPr>
          <w:rFonts w:ascii="Arial Unicode MS" w:eastAsia="Arial Unicode MS" w:hAnsi="Arial Unicode MS" w:cs="Arial Unicode MS"/>
          <w:b/>
          <w:bCs/>
          <w:sz w:val="20"/>
          <w:szCs w:val="20"/>
        </w:rPr>
        <w:t>Szerződésszegés</w:t>
      </w:r>
    </w:p>
    <w:p w:rsidR="00767576" w:rsidRPr="00882905" w:rsidRDefault="00767576" w:rsidP="00A44947">
      <w:pPr>
        <w:tabs>
          <w:tab w:val="left" w:pos="1068"/>
        </w:tabs>
        <w:suppressAutoHyphens/>
        <w:spacing w:after="0" w:line="180" w:lineRule="auto"/>
        <w:ind w:left="770" w:hanging="770"/>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Vállalkozó szerződésszegést követ el, ha:</w:t>
      </w:r>
    </w:p>
    <w:p w:rsidR="00767576" w:rsidRPr="00882905" w:rsidRDefault="00767576" w:rsidP="004C56B1">
      <w:pPr>
        <w:numPr>
          <w:ilvl w:val="0"/>
          <w:numId w:val="40"/>
        </w:numPr>
        <w:tabs>
          <w:tab w:val="clear" w:pos="0"/>
        </w:tabs>
        <w:suppressAutoHyphens/>
        <w:spacing w:after="0" w:line="180" w:lineRule="auto"/>
        <w:ind w:left="426" w:hanging="426"/>
        <w:jc w:val="both"/>
        <w:rPr>
          <w:rFonts w:ascii="Arial Unicode MS" w:eastAsia="Arial Unicode MS" w:hAnsi="Arial Unicode MS" w:cs="Arial Unicode MS"/>
          <w:bCs/>
          <w:sz w:val="20"/>
          <w:szCs w:val="20"/>
        </w:rPr>
      </w:pPr>
      <w:r w:rsidRPr="00882905">
        <w:rPr>
          <w:rFonts w:ascii="Arial Unicode MS" w:eastAsia="Arial Unicode MS" w:hAnsi="Arial Unicode MS" w:cs="Arial Unicode MS"/>
          <w:bCs/>
          <w:sz w:val="20"/>
          <w:szCs w:val="20"/>
        </w:rPr>
        <w:t>a kötbérterhes határidőt nem tartja be;</w:t>
      </w:r>
    </w:p>
    <w:p w:rsidR="00767576" w:rsidRPr="00981BEF" w:rsidRDefault="00767576" w:rsidP="00981BEF">
      <w:pPr>
        <w:numPr>
          <w:ilvl w:val="0"/>
          <w:numId w:val="40"/>
        </w:numPr>
        <w:tabs>
          <w:tab w:val="clear" w:pos="0"/>
        </w:tabs>
        <w:suppressAutoHyphens/>
        <w:spacing w:after="0" w:line="180" w:lineRule="auto"/>
        <w:ind w:left="426" w:hanging="426"/>
        <w:jc w:val="both"/>
        <w:rPr>
          <w:rFonts w:ascii="Arial Unicode MS" w:eastAsia="Arial Unicode MS" w:hAnsi="Arial Unicode MS" w:cs="Arial Unicode MS"/>
          <w:bCs/>
          <w:sz w:val="20"/>
          <w:szCs w:val="20"/>
        </w:rPr>
      </w:pPr>
      <w:r w:rsidRPr="00882905">
        <w:rPr>
          <w:rFonts w:ascii="Arial Unicode MS" w:eastAsia="Arial Unicode MS" w:hAnsi="Arial Unicode MS" w:cs="Arial Unicode MS"/>
          <w:bCs/>
          <w:sz w:val="20"/>
          <w:szCs w:val="20"/>
        </w:rPr>
        <w:t>hibásan teljesít;</w:t>
      </w:r>
    </w:p>
    <w:p w:rsidR="00767576" w:rsidRDefault="00767576" w:rsidP="00676A60">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Ha a Megrendelőnek a Vállalkozó által okozott szerződésszegésből (késedelemből, hibás teljesítésből) anyagi hátránya származik, akkor Vállalkozó a késedelemből vagy a hibás teljesítésből adódó, igazolt károkat viselni, téríteni köteles.</w:t>
      </w:r>
    </w:p>
    <w:p w:rsidR="00981BEF" w:rsidRPr="00981BEF" w:rsidRDefault="00981BEF" w:rsidP="00676A60">
      <w:pPr>
        <w:spacing w:after="0" w:line="180" w:lineRule="auto"/>
        <w:jc w:val="both"/>
        <w:rPr>
          <w:rFonts w:ascii="Arial Unicode MS" w:eastAsia="Arial Unicode MS" w:hAnsi="Arial Unicode MS" w:cs="Arial Unicode MS"/>
          <w:sz w:val="10"/>
          <w:szCs w:val="20"/>
        </w:rPr>
      </w:pPr>
    </w:p>
    <w:p w:rsidR="00767576" w:rsidRPr="00882905" w:rsidRDefault="00767576" w:rsidP="00A44947">
      <w:pPr>
        <w:pStyle w:val="Listaszerbekezds"/>
        <w:suppressAutoHyphens/>
        <w:spacing w:after="0" w:line="180" w:lineRule="auto"/>
        <w:ind w:left="1800" w:hanging="1800"/>
        <w:contextualSpacing w:val="0"/>
        <w:jc w:val="both"/>
        <w:rPr>
          <w:rFonts w:ascii="Arial Unicode MS" w:eastAsia="Arial Unicode MS" w:hAnsi="Arial Unicode MS" w:cs="Arial Unicode MS"/>
          <w:b/>
          <w:bCs/>
          <w:smallCaps/>
          <w:sz w:val="20"/>
          <w:szCs w:val="20"/>
        </w:rPr>
      </w:pPr>
      <w:r w:rsidRPr="00882905">
        <w:rPr>
          <w:rFonts w:ascii="Arial Unicode MS" w:eastAsia="Arial Unicode MS" w:hAnsi="Arial Unicode MS" w:cs="Arial Unicode MS"/>
          <w:b/>
          <w:bCs/>
          <w:smallCaps/>
          <w:sz w:val="20"/>
          <w:szCs w:val="20"/>
        </w:rPr>
        <w:t xml:space="preserve">9.2. </w:t>
      </w:r>
      <w:r w:rsidRPr="004C56B1">
        <w:rPr>
          <w:rFonts w:ascii="Arial Unicode MS" w:eastAsia="Arial Unicode MS" w:hAnsi="Arial Unicode MS" w:cs="Arial Unicode MS"/>
          <w:b/>
          <w:bCs/>
          <w:sz w:val="20"/>
          <w:szCs w:val="20"/>
        </w:rPr>
        <w:t>Szerződés felmondása</w:t>
      </w:r>
    </w:p>
    <w:p w:rsidR="00767576" w:rsidRPr="00981BEF"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szerződő felek megállapodnak abban, hogy a Megrendelő által meghatározott kivitelezési határidő 30 naptári nappal történő túllépése esetén, vagy olyan hibás teljesítés esetén, amelynek a kijavítása a 30 naptári napot meghaladja, a Megrendelőnek jogában áll a szerződésszegés következményeinek érvényesítése mellett a szerződést azonnali hatállyal felmondani. </w:t>
      </w:r>
    </w:p>
    <w:p w:rsidR="00767576" w:rsidRPr="00981BEF"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Ugyancsak jogosult a Megrendelő a szerződés azonnali hatályú felmondására, ha a Vállalkozó a Megrendelő felszólítására, a Megrendelő által kifogásolt, vagy hiányolt cselekményeket nem orvosolja, vagy pótolja a megadott határidőn belül.</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Kbt. 143. § (1) bekezdése alapján a Megrendelő a szerződést felmondhatja, vagy a </w:t>
      </w:r>
      <w:proofErr w:type="spellStart"/>
      <w:r w:rsidRPr="00882905">
        <w:rPr>
          <w:rFonts w:ascii="Arial Unicode MS" w:eastAsia="Arial Unicode MS" w:hAnsi="Arial Unicode MS" w:cs="Arial Unicode MS"/>
          <w:sz w:val="20"/>
          <w:szCs w:val="20"/>
        </w:rPr>
        <w:t>Ptk.-ban</w:t>
      </w:r>
      <w:proofErr w:type="spellEnd"/>
      <w:r w:rsidRPr="00882905">
        <w:rPr>
          <w:rFonts w:ascii="Arial Unicode MS" w:eastAsia="Arial Unicode MS" w:hAnsi="Arial Unicode MS" w:cs="Arial Unicode MS"/>
          <w:sz w:val="20"/>
          <w:szCs w:val="20"/>
        </w:rPr>
        <w:t xml:space="preserve"> foglaltak szerint – a szerződéstől elállhat, ha:</w:t>
      </w:r>
    </w:p>
    <w:p w:rsidR="00767576" w:rsidRPr="00882905" w:rsidRDefault="00767576" w:rsidP="00A44947">
      <w:pPr>
        <w:spacing w:after="0" w:line="180" w:lineRule="auto"/>
        <w:ind w:left="708"/>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feltétlenül szükséges a szerződés olyan lényeges módosítása, amely esetében a 141. § alapján új közbeszerzési eljárást kell lefolytatni;</w:t>
      </w:r>
    </w:p>
    <w:p w:rsidR="00767576" w:rsidRPr="00882905" w:rsidRDefault="00767576" w:rsidP="00A44947">
      <w:pPr>
        <w:spacing w:after="0" w:line="180" w:lineRule="auto"/>
        <w:ind w:left="708"/>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b) a Vállalkozó nem biztosítja a 138. §</w:t>
      </w:r>
      <w:proofErr w:type="spellStart"/>
      <w:r w:rsidRPr="00882905">
        <w:rPr>
          <w:rFonts w:ascii="Arial Unicode MS" w:eastAsia="Arial Unicode MS" w:hAnsi="Arial Unicode MS" w:cs="Arial Unicode MS"/>
          <w:sz w:val="20"/>
          <w:szCs w:val="20"/>
        </w:rPr>
        <w:t>-ban</w:t>
      </w:r>
      <w:proofErr w:type="spellEnd"/>
      <w:r w:rsidRPr="00882905">
        <w:rPr>
          <w:rFonts w:ascii="Arial Unicode MS" w:eastAsia="Arial Unicode MS" w:hAnsi="Arial Unicode MS" w:cs="Arial Unicode MS"/>
          <w:sz w:val="20"/>
          <w:szCs w:val="20"/>
        </w:rPr>
        <w:t xml:space="preserve"> foglaltak betartását, vagy a Vállalkozó személyében érvényesen olyan jogutódlás következett be, amely nem felel meg a 139. §</w:t>
      </w:r>
      <w:proofErr w:type="spellStart"/>
      <w:r w:rsidRPr="00882905">
        <w:rPr>
          <w:rFonts w:ascii="Arial Unicode MS" w:eastAsia="Arial Unicode MS" w:hAnsi="Arial Unicode MS" w:cs="Arial Unicode MS"/>
          <w:sz w:val="20"/>
          <w:szCs w:val="20"/>
        </w:rPr>
        <w:t>-ban</w:t>
      </w:r>
      <w:proofErr w:type="spellEnd"/>
      <w:r w:rsidRPr="00882905">
        <w:rPr>
          <w:rFonts w:ascii="Arial Unicode MS" w:eastAsia="Arial Unicode MS" w:hAnsi="Arial Unicode MS" w:cs="Arial Unicode MS"/>
          <w:sz w:val="20"/>
          <w:szCs w:val="20"/>
        </w:rPr>
        <w:t xml:space="preserve"> foglaltaknak; vagy</w:t>
      </w:r>
    </w:p>
    <w:p w:rsidR="00767576" w:rsidRPr="00981BEF" w:rsidRDefault="00767576" w:rsidP="00981BEF">
      <w:pPr>
        <w:spacing w:after="0" w:line="180" w:lineRule="auto"/>
        <w:ind w:left="708"/>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767576" w:rsidRPr="00981BEF"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Megrendelő jogosult a szerződés azonnali hatályú felmondására, ha a Vállalkozó fizetésképtelenné válik, csődbe jut, felszámolják. Ebben az esetben a Vállalkozó csak a szerződésszerűen elvégzett munka ellenértékére tarthat igényt azzal a feltétellel, hogy a Megrendelő a felmondástól számított 30 napon belül az elvégzett munka mennyiségét megállapítja és kiértékeli. Ha egyúttal a Vállalkozó részéről szerződésszegés is történt, akkor a Megrendelő az elszámolással egyidejűleg érvényesíti a szerződésszegésből eredő jogait is.</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jogosult a szerződést azonnali hatállyal felmondani, ha Megrendelő a fizetési kötelezettségének nem vagy nem határidőben tesz eleget és a fizetési késedelme meghaladja a 60 naptári napot.</w:t>
      </w:r>
    </w:p>
    <w:p w:rsidR="00767576" w:rsidRPr="00CE4461" w:rsidRDefault="00767576" w:rsidP="00A44947">
      <w:pPr>
        <w:pStyle w:val="Listaszerbekezds"/>
        <w:suppressAutoHyphens/>
        <w:spacing w:after="0" w:line="180" w:lineRule="auto"/>
        <w:ind w:left="1800" w:hanging="1800"/>
        <w:contextualSpacing w:val="0"/>
        <w:jc w:val="both"/>
        <w:rPr>
          <w:rFonts w:ascii="Arial Unicode MS" w:eastAsia="Arial Unicode MS" w:hAnsi="Arial Unicode MS" w:cs="Arial Unicode MS"/>
          <w:b/>
          <w:bCs/>
          <w:smallCaps/>
          <w:sz w:val="10"/>
          <w:szCs w:val="20"/>
        </w:rPr>
      </w:pPr>
    </w:p>
    <w:p w:rsidR="00767576" w:rsidRPr="00882905" w:rsidRDefault="00767576" w:rsidP="00A44947">
      <w:pPr>
        <w:pStyle w:val="Listaszerbekezds"/>
        <w:suppressAutoHyphens/>
        <w:spacing w:after="0" w:line="180" w:lineRule="auto"/>
        <w:ind w:left="1800" w:hanging="1800"/>
        <w:contextualSpacing w:val="0"/>
        <w:jc w:val="both"/>
        <w:rPr>
          <w:rFonts w:ascii="Arial Unicode MS" w:eastAsia="Arial Unicode MS" w:hAnsi="Arial Unicode MS" w:cs="Arial Unicode MS"/>
          <w:b/>
          <w:bCs/>
          <w:smallCaps/>
          <w:sz w:val="20"/>
          <w:szCs w:val="20"/>
        </w:rPr>
      </w:pPr>
      <w:r w:rsidRPr="00882905">
        <w:rPr>
          <w:rFonts w:ascii="Arial Unicode MS" w:eastAsia="Arial Unicode MS" w:hAnsi="Arial Unicode MS" w:cs="Arial Unicode MS"/>
          <w:b/>
          <w:bCs/>
          <w:smallCaps/>
          <w:sz w:val="20"/>
          <w:szCs w:val="20"/>
        </w:rPr>
        <w:lastRenderedPageBreak/>
        <w:t xml:space="preserve">9.3. </w:t>
      </w:r>
      <w:r w:rsidRPr="004C56B1">
        <w:rPr>
          <w:rFonts w:ascii="Arial Unicode MS" w:eastAsia="Arial Unicode MS" w:hAnsi="Arial Unicode MS" w:cs="Arial Unicode MS"/>
          <w:b/>
          <w:bCs/>
          <w:sz w:val="20"/>
          <w:szCs w:val="20"/>
        </w:rPr>
        <w:t>Szerződést biztosító mellékkötelezettségek</w:t>
      </w:r>
    </w:p>
    <w:p w:rsidR="00767576" w:rsidRPr="00C354F0" w:rsidRDefault="00767576" w:rsidP="00A44947">
      <w:pPr>
        <w:autoSpaceDE w:val="0"/>
        <w:autoSpaceDN w:val="0"/>
        <w:adjustRightInd w:val="0"/>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lang w:eastAsia="en-GB"/>
        </w:rPr>
        <w:t xml:space="preserve">Megrendelő a kötbéreket </w:t>
      </w:r>
      <w:r w:rsidRPr="00882905">
        <w:rPr>
          <w:rFonts w:ascii="Arial Unicode MS" w:eastAsia="Arial Unicode MS" w:hAnsi="Arial Unicode MS" w:cs="Arial Unicode MS"/>
          <w:i/>
          <w:sz w:val="20"/>
          <w:szCs w:val="20"/>
          <w:lang w:eastAsia="en-GB"/>
        </w:rPr>
        <w:t>– a Ptk. 6:186 § (1) bekezdésének megfelelően –</w:t>
      </w:r>
      <w:r w:rsidRPr="00882905">
        <w:rPr>
          <w:rFonts w:ascii="Arial Unicode MS" w:eastAsia="Arial Unicode MS" w:hAnsi="Arial Unicode MS" w:cs="Arial Unicode MS"/>
          <w:sz w:val="20"/>
          <w:szCs w:val="20"/>
          <w:lang w:eastAsia="en-GB"/>
        </w:rPr>
        <w:t xml:space="preserve"> abban az esetben érvényesíti, ha a Vállalkozó olyan okból, amelyért felelős, megszegi a szerződést. </w:t>
      </w:r>
      <w:r w:rsidRPr="00882905">
        <w:rPr>
          <w:rFonts w:ascii="Arial Unicode MS" w:eastAsia="Arial Unicode MS" w:hAnsi="Arial Unicode MS" w:cs="Arial Unicode MS"/>
          <w:sz w:val="20"/>
          <w:szCs w:val="20"/>
        </w:rPr>
        <w:t>Mentesül a kötbérfizetési kötelezettség alól, ha szerződésszegését kimenti.</w:t>
      </w: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Megrendelő a kötbérkötelezettségeket a Polgári törvénykönyvről szóló 2013. évi V. törvény 6:153. § és 6:154. §, 6:157. §, 6:186. §, 6:187. § alapján írta elő. </w:t>
      </w:r>
    </w:p>
    <w:p w:rsidR="00767576" w:rsidRPr="008A5488" w:rsidRDefault="00767576" w:rsidP="00A44947">
      <w:pPr>
        <w:spacing w:after="0" w:line="180" w:lineRule="auto"/>
        <w:jc w:val="both"/>
        <w:rPr>
          <w:rFonts w:ascii="Arial Unicode MS" w:eastAsia="Arial Unicode MS" w:hAnsi="Arial Unicode MS" w:cs="Arial Unicode MS"/>
          <w:sz w:val="10"/>
          <w:szCs w:val="20"/>
        </w:rPr>
      </w:pPr>
    </w:p>
    <w:p w:rsidR="00767576" w:rsidRPr="004C56B1" w:rsidRDefault="00767576" w:rsidP="00A44947">
      <w:pPr>
        <w:spacing w:after="0" w:line="180" w:lineRule="auto"/>
        <w:jc w:val="both"/>
        <w:rPr>
          <w:rFonts w:ascii="Arial Unicode MS" w:eastAsia="Arial Unicode MS" w:hAnsi="Arial Unicode MS" w:cs="Arial Unicode MS"/>
          <w:sz w:val="20"/>
          <w:szCs w:val="20"/>
        </w:rPr>
      </w:pPr>
      <w:r w:rsidRPr="004C56B1">
        <w:rPr>
          <w:rFonts w:ascii="Arial Unicode MS" w:eastAsia="Arial Unicode MS" w:hAnsi="Arial Unicode MS" w:cs="Arial Unicode MS"/>
          <w:sz w:val="20"/>
          <w:szCs w:val="20"/>
        </w:rPr>
        <w:t xml:space="preserve">Vonatkozó rendelkezések, elsődlegesen, de nem kizárólagosan: </w:t>
      </w:r>
    </w:p>
    <w:p w:rsidR="00767576" w:rsidRPr="00882905" w:rsidRDefault="00767576" w:rsidP="00A44947">
      <w:pPr>
        <w:spacing w:after="0" w:line="180" w:lineRule="auto"/>
        <w:ind w:left="708"/>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a 19/2014. (IV.29.) NGM rendelet a fogyasztó és vállalkozás közötti szerződés keretében eladott dolgokra vonatkozó szavatossági és jótállási igények intézésének eljárási szabályairól; </w:t>
      </w:r>
    </w:p>
    <w:p w:rsidR="00767576" w:rsidRPr="00882905" w:rsidRDefault="00767576" w:rsidP="00A44947">
      <w:pPr>
        <w:spacing w:after="0" w:line="180" w:lineRule="auto"/>
        <w:ind w:left="708"/>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b) az 1997. évi CLV. Törvény a fogyasztóvédelemről; </w:t>
      </w:r>
    </w:p>
    <w:p w:rsidR="00767576" w:rsidRPr="00882905" w:rsidRDefault="00767576" w:rsidP="00A44947">
      <w:pPr>
        <w:spacing w:after="0" w:line="180" w:lineRule="auto"/>
        <w:ind w:left="708"/>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c) Polgári törvénykönyvről szóló 2013. évi V. törvény.</w:t>
      </w:r>
    </w:p>
    <w:p w:rsidR="00AE3CFE" w:rsidRPr="00813C99" w:rsidRDefault="00AE3CFE" w:rsidP="00A44947">
      <w:pPr>
        <w:pStyle w:val="Listaszerbekezds"/>
        <w:suppressAutoHyphens/>
        <w:spacing w:after="0" w:line="180" w:lineRule="auto"/>
        <w:ind w:left="1800" w:hanging="1800"/>
        <w:contextualSpacing w:val="0"/>
        <w:jc w:val="both"/>
        <w:rPr>
          <w:rFonts w:ascii="Arial Unicode MS" w:eastAsia="Arial Unicode MS" w:hAnsi="Arial Unicode MS" w:cs="Arial Unicode MS"/>
          <w:b/>
          <w:bCs/>
          <w:sz w:val="14"/>
          <w:szCs w:val="20"/>
        </w:rPr>
      </w:pPr>
    </w:p>
    <w:p w:rsidR="00767576" w:rsidRPr="00882905" w:rsidRDefault="00767576" w:rsidP="00A44947">
      <w:pPr>
        <w:spacing w:after="0" w:line="180" w:lineRule="auto"/>
        <w:jc w:val="both"/>
        <w:rPr>
          <w:rFonts w:ascii="Arial Unicode MS" w:eastAsia="Arial Unicode MS" w:hAnsi="Arial Unicode MS" w:cs="Arial Unicode MS"/>
          <w:b/>
          <w:smallCaps/>
          <w:sz w:val="20"/>
          <w:szCs w:val="20"/>
        </w:rPr>
      </w:pPr>
      <w:r w:rsidRPr="00882905">
        <w:rPr>
          <w:rFonts w:ascii="Arial Unicode MS" w:eastAsia="Arial Unicode MS" w:hAnsi="Arial Unicode MS" w:cs="Arial Unicode MS"/>
          <w:b/>
          <w:smallCaps/>
          <w:sz w:val="20"/>
          <w:szCs w:val="20"/>
        </w:rPr>
        <w:t xml:space="preserve">9.3.1. </w:t>
      </w:r>
      <w:r w:rsidRPr="004C56B1">
        <w:rPr>
          <w:rFonts w:ascii="Arial Unicode MS" w:eastAsia="Arial Unicode MS" w:hAnsi="Arial Unicode MS" w:cs="Arial Unicode MS"/>
          <w:b/>
          <w:sz w:val="20"/>
          <w:szCs w:val="20"/>
        </w:rPr>
        <w:t>Késedelmi kötbér</w:t>
      </w:r>
      <w:r w:rsidRPr="00882905">
        <w:rPr>
          <w:rFonts w:ascii="Arial Unicode MS" w:eastAsia="Arial Unicode MS" w:hAnsi="Arial Unicode MS" w:cs="Arial Unicode MS"/>
          <w:b/>
          <w:smallCaps/>
          <w:sz w:val="20"/>
          <w:szCs w:val="20"/>
        </w:rPr>
        <w:t xml:space="preserve"> </w:t>
      </w:r>
    </w:p>
    <w:p w:rsidR="00767576" w:rsidRPr="00882905" w:rsidRDefault="00767576" w:rsidP="00A44947">
      <w:pPr>
        <w:numPr>
          <w:ilvl w:val="0"/>
          <w:numId w:val="30"/>
        </w:num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Amennyiben a Vállalkozó a szerződésben meghatározott teljesítési határidőt olyan okból, amelyért felelős, elmulasztja, úgy Megrendelő jogosult a Vállalkozóval szemben késedelmi kötbért érvényesíteni. </w:t>
      </w:r>
    </w:p>
    <w:p w:rsidR="00767576" w:rsidRPr="008A5488" w:rsidRDefault="00767576" w:rsidP="00A44947">
      <w:pPr>
        <w:spacing w:after="0" w:line="180" w:lineRule="auto"/>
        <w:ind w:left="720"/>
        <w:jc w:val="both"/>
        <w:rPr>
          <w:rFonts w:ascii="Arial Unicode MS" w:eastAsia="Arial Unicode MS" w:hAnsi="Arial Unicode MS" w:cs="Arial Unicode MS"/>
          <w:sz w:val="10"/>
          <w:szCs w:val="20"/>
          <w:lang w:eastAsia="hu-HU"/>
        </w:rPr>
      </w:pPr>
    </w:p>
    <w:p w:rsidR="00813C99" w:rsidRDefault="00767576" w:rsidP="00A44947">
      <w:pPr>
        <w:numPr>
          <w:ilvl w:val="0"/>
          <w:numId w:val="30"/>
        </w:num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A késedelmes teljesítés esetén fizetendő késedelmi kötbér mértéke a nettó vállalkozói díj </w:t>
      </w:r>
      <w:r w:rsidRPr="00882905">
        <w:rPr>
          <w:rFonts w:ascii="Arial Unicode MS" w:eastAsia="Arial Unicode MS" w:hAnsi="Arial Unicode MS" w:cs="Arial Unicode MS"/>
          <w:b/>
          <w:i/>
          <w:sz w:val="20"/>
          <w:szCs w:val="20"/>
          <w:lang w:eastAsia="hu-HU"/>
        </w:rPr>
        <w:t>0,</w:t>
      </w:r>
      <w:r w:rsidR="004C56B1">
        <w:rPr>
          <w:rFonts w:ascii="Arial Unicode MS" w:eastAsia="Arial Unicode MS" w:hAnsi="Arial Unicode MS" w:cs="Arial Unicode MS"/>
          <w:b/>
          <w:i/>
          <w:sz w:val="20"/>
          <w:szCs w:val="20"/>
          <w:lang w:eastAsia="hu-HU"/>
        </w:rPr>
        <w:t>2</w:t>
      </w:r>
      <w:r w:rsidRPr="00882905">
        <w:rPr>
          <w:rFonts w:ascii="Arial Unicode MS" w:eastAsia="Arial Unicode MS" w:hAnsi="Arial Unicode MS" w:cs="Arial Unicode MS"/>
          <w:b/>
          <w:i/>
          <w:sz w:val="20"/>
          <w:szCs w:val="20"/>
          <w:lang w:eastAsia="hu-HU"/>
        </w:rPr>
        <w:t xml:space="preserve">%-a, </w:t>
      </w:r>
      <w:r w:rsidRPr="00882905">
        <w:rPr>
          <w:rFonts w:ascii="Arial Unicode MS" w:eastAsia="Arial Unicode MS" w:hAnsi="Arial Unicode MS" w:cs="Arial Unicode MS"/>
          <w:sz w:val="20"/>
          <w:szCs w:val="20"/>
          <w:lang w:eastAsia="hu-HU"/>
        </w:rPr>
        <w:t xml:space="preserve">azaz </w:t>
      </w:r>
    </w:p>
    <w:p w:rsidR="00813C99" w:rsidRPr="00813C99" w:rsidRDefault="00813C99" w:rsidP="00813C99">
      <w:pPr>
        <w:pStyle w:val="Listaszerbekezds"/>
        <w:spacing w:after="0" w:line="180" w:lineRule="auto"/>
        <w:jc w:val="both"/>
        <w:rPr>
          <w:rFonts w:ascii="Arial Unicode MS" w:eastAsia="Arial Unicode MS" w:hAnsi="Arial Unicode MS" w:cs="Arial Unicode MS"/>
          <w:sz w:val="20"/>
          <w:szCs w:val="20"/>
        </w:rPr>
      </w:pPr>
      <w:r w:rsidRPr="00813C99">
        <w:rPr>
          <w:rFonts w:ascii="Arial Unicode MS" w:eastAsia="Arial Unicode MS" w:hAnsi="Arial Unicode MS" w:cs="Arial Unicode MS"/>
          <w:b/>
          <w:sz w:val="20"/>
          <w:szCs w:val="20"/>
        </w:rPr>
        <w:t>1. ajánlati rész: Konyha épület</w:t>
      </w:r>
      <w:r>
        <w:rPr>
          <w:rFonts w:ascii="Arial Unicode MS" w:eastAsia="Arial Unicode MS" w:hAnsi="Arial Unicode MS" w:cs="Arial Unicode MS"/>
          <w:b/>
          <w:sz w:val="20"/>
          <w:szCs w:val="20"/>
        </w:rPr>
        <w:t xml:space="preserve">: </w:t>
      </w:r>
      <w:r w:rsidRPr="00882905">
        <w:rPr>
          <w:rFonts w:ascii="Arial Unicode MS" w:eastAsia="Arial Unicode MS" w:hAnsi="Arial Unicode MS" w:cs="Arial Unicode MS"/>
          <w:sz w:val="20"/>
          <w:szCs w:val="20"/>
          <w:lang w:eastAsia="hu-HU"/>
        </w:rPr>
        <w:t>………..Ft/nap,</w:t>
      </w:r>
    </w:p>
    <w:p w:rsidR="00767576" w:rsidRPr="00882905" w:rsidRDefault="00813C99" w:rsidP="00813C99">
      <w:pPr>
        <w:pStyle w:val="Listaszerbekezds"/>
        <w:spacing w:after="0" w:line="180" w:lineRule="auto"/>
        <w:jc w:val="both"/>
        <w:rPr>
          <w:rFonts w:ascii="Arial Unicode MS" w:eastAsia="Arial Unicode MS" w:hAnsi="Arial Unicode MS" w:cs="Arial Unicode MS"/>
          <w:sz w:val="20"/>
          <w:szCs w:val="20"/>
          <w:lang w:eastAsia="hu-HU"/>
        </w:rPr>
      </w:pPr>
      <w:r w:rsidRPr="00813C99">
        <w:rPr>
          <w:rFonts w:ascii="Arial Unicode MS" w:eastAsia="Arial Unicode MS" w:hAnsi="Arial Unicode MS" w:cs="Arial Unicode MS"/>
          <w:b/>
          <w:sz w:val="20"/>
          <w:szCs w:val="20"/>
        </w:rPr>
        <w:t>2. ajánlati rész: Iskola épület</w:t>
      </w:r>
      <w:r>
        <w:rPr>
          <w:rFonts w:ascii="Arial Unicode MS" w:eastAsia="Arial Unicode MS" w:hAnsi="Arial Unicode MS" w:cs="Arial Unicode MS"/>
          <w:b/>
          <w:sz w:val="20"/>
          <w:szCs w:val="20"/>
        </w:rPr>
        <w:t xml:space="preserve">: </w:t>
      </w:r>
      <w:r w:rsidR="00767576" w:rsidRPr="00882905">
        <w:rPr>
          <w:rFonts w:ascii="Arial Unicode MS" w:eastAsia="Arial Unicode MS" w:hAnsi="Arial Unicode MS" w:cs="Arial Unicode MS"/>
          <w:sz w:val="20"/>
          <w:szCs w:val="20"/>
          <w:lang w:eastAsia="hu-HU"/>
        </w:rPr>
        <w:t xml:space="preserve">………..Ft/nap, azzal, hogy a Vállalkozó szemben érvényesített késedelmi kötbér maximuma </w:t>
      </w:r>
      <w:r w:rsidR="00767576" w:rsidRPr="00882905">
        <w:rPr>
          <w:rFonts w:ascii="Arial Unicode MS" w:eastAsia="Arial Unicode MS" w:hAnsi="Arial Unicode MS" w:cs="Arial Unicode MS"/>
          <w:sz w:val="20"/>
          <w:szCs w:val="20"/>
        </w:rPr>
        <w:t xml:space="preserve">30 naptári nap. </w:t>
      </w:r>
    </w:p>
    <w:p w:rsidR="00767576" w:rsidRPr="008A5488" w:rsidRDefault="00767576" w:rsidP="00A44947">
      <w:pPr>
        <w:spacing w:after="0" w:line="180" w:lineRule="auto"/>
        <w:ind w:left="720"/>
        <w:jc w:val="both"/>
        <w:rPr>
          <w:rFonts w:ascii="Arial Unicode MS" w:eastAsia="Arial Unicode MS" w:hAnsi="Arial Unicode MS" w:cs="Arial Unicode MS"/>
          <w:sz w:val="10"/>
          <w:szCs w:val="20"/>
          <w:lang w:eastAsia="hu-HU"/>
        </w:rPr>
      </w:pPr>
    </w:p>
    <w:p w:rsidR="00767576" w:rsidRPr="00882905" w:rsidRDefault="00767576" w:rsidP="00A44947">
      <w:pPr>
        <w:numPr>
          <w:ilvl w:val="0"/>
          <w:numId w:val="30"/>
        </w:num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A késedelmi kötbér maximumának elérése esetén Megrendelő jogosult elállni a szerződéstől, a szerződést felmondani, illetve meghiúsulási kötbért érvényesíteni.</w:t>
      </w:r>
    </w:p>
    <w:p w:rsidR="00767576" w:rsidRPr="00882905" w:rsidRDefault="00767576" w:rsidP="00A44947">
      <w:pPr>
        <w:spacing w:after="0" w:line="180" w:lineRule="auto"/>
        <w:jc w:val="both"/>
        <w:rPr>
          <w:rFonts w:ascii="Arial Unicode MS" w:eastAsia="Arial Unicode MS" w:hAnsi="Arial Unicode MS" w:cs="Arial Unicode MS"/>
          <w:smallCaps/>
          <w:sz w:val="20"/>
          <w:szCs w:val="20"/>
        </w:rPr>
      </w:pPr>
    </w:p>
    <w:p w:rsidR="00767576" w:rsidRPr="00882905" w:rsidRDefault="00767576" w:rsidP="00A44947">
      <w:pPr>
        <w:spacing w:after="0" w:line="180" w:lineRule="auto"/>
        <w:jc w:val="both"/>
        <w:rPr>
          <w:rFonts w:ascii="Arial Unicode MS" w:eastAsia="Arial Unicode MS" w:hAnsi="Arial Unicode MS" w:cs="Arial Unicode MS"/>
          <w:b/>
          <w:smallCaps/>
          <w:sz w:val="20"/>
          <w:szCs w:val="20"/>
        </w:rPr>
      </w:pPr>
      <w:r w:rsidRPr="00882905">
        <w:rPr>
          <w:rFonts w:ascii="Arial Unicode MS" w:eastAsia="Arial Unicode MS" w:hAnsi="Arial Unicode MS" w:cs="Arial Unicode MS"/>
          <w:b/>
          <w:smallCaps/>
          <w:sz w:val="20"/>
          <w:szCs w:val="20"/>
        </w:rPr>
        <w:t xml:space="preserve">9.3.2. </w:t>
      </w:r>
      <w:r w:rsidRPr="004C56B1">
        <w:rPr>
          <w:rFonts w:ascii="Arial Unicode MS" w:eastAsia="Arial Unicode MS" w:hAnsi="Arial Unicode MS" w:cs="Arial Unicode MS"/>
          <w:b/>
          <w:sz w:val="20"/>
          <w:szCs w:val="20"/>
        </w:rPr>
        <w:t>Meghiúsulási kötbér</w:t>
      </w:r>
    </w:p>
    <w:p w:rsidR="00767576" w:rsidRPr="00882905" w:rsidRDefault="00767576" w:rsidP="00A44947">
      <w:pPr>
        <w:pStyle w:val="Listaszerbekezds"/>
        <w:numPr>
          <w:ilvl w:val="0"/>
          <w:numId w:val="31"/>
        </w:num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Megrendelő 30 naptári napi, </w:t>
      </w:r>
      <w:r w:rsidRPr="00882905">
        <w:rPr>
          <w:rFonts w:ascii="Arial Unicode MS" w:eastAsia="Arial Unicode MS" w:hAnsi="Arial Unicode MS" w:cs="Arial Unicode MS"/>
          <w:sz w:val="20"/>
          <w:szCs w:val="20"/>
          <w:lang w:eastAsia="hu-HU"/>
        </w:rPr>
        <w:t>Vállalkozónak</w:t>
      </w:r>
      <w:r w:rsidRPr="00882905">
        <w:rPr>
          <w:rFonts w:ascii="Arial Unicode MS" w:eastAsia="Arial Unicode MS" w:hAnsi="Arial Unicode MS" w:cs="Arial Unicode MS"/>
          <w:sz w:val="20"/>
          <w:szCs w:val="20"/>
        </w:rPr>
        <w:t xml:space="preserve"> felróható késedelmet követően jogosult a szerződéstől egyoldalúan elállni. </w:t>
      </w:r>
    </w:p>
    <w:p w:rsidR="00767576" w:rsidRPr="008A5488" w:rsidRDefault="00767576" w:rsidP="00A44947">
      <w:pPr>
        <w:pStyle w:val="Listaszerbekezds"/>
        <w:spacing w:after="0" w:line="180" w:lineRule="auto"/>
        <w:ind w:left="0"/>
        <w:jc w:val="both"/>
        <w:rPr>
          <w:rFonts w:ascii="Arial Unicode MS" w:eastAsia="Arial Unicode MS" w:hAnsi="Arial Unicode MS" w:cs="Arial Unicode MS"/>
          <w:sz w:val="10"/>
          <w:szCs w:val="20"/>
        </w:rPr>
      </w:pPr>
    </w:p>
    <w:p w:rsidR="00813C99" w:rsidRDefault="00767576" w:rsidP="00A44947">
      <w:pPr>
        <w:pStyle w:val="Listaszerbekezds"/>
        <w:numPr>
          <w:ilvl w:val="0"/>
          <w:numId w:val="31"/>
        </w:num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lang w:eastAsia="hu-HU"/>
        </w:rPr>
        <w:t>Vállalkozó</w:t>
      </w:r>
      <w:r w:rsidRPr="00882905">
        <w:rPr>
          <w:rFonts w:ascii="Arial Unicode MS" w:eastAsia="Arial Unicode MS" w:hAnsi="Arial Unicode MS" w:cs="Arial Unicode MS"/>
          <w:sz w:val="20"/>
          <w:szCs w:val="20"/>
        </w:rPr>
        <w:t xml:space="preserve"> köteles a munka neki felróható okból történő meghiúsulása esetén a szerződés teljes </w:t>
      </w:r>
      <w:r w:rsidRPr="00882905">
        <w:rPr>
          <w:rFonts w:ascii="Arial Unicode MS" w:eastAsia="Arial Unicode MS" w:hAnsi="Arial Unicode MS" w:cs="Arial Unicode MS"/>
          <w:bCs/>
          <w:sz w:val="20"/>
          <w:szCs w:val="20"/>
        </w:rPr>
        <w:t xml:space="preserve">nettó végösszege </w:t>
      </w:r>
      <w:r w:rsidRPr="00882905">
        <w:rPr>
          <w:rFonts w:ascii="Arial Unicode MS" w:eastAsia="Arial Unicode MS" w:hAnsi="Arial Unicode MS" w:cs="Arial Unicode MS"/>
          <w:b/>
          <w:bCs/>
          <w:i/>
          <w:sz w:val="20"/>
          <w:szCs w:val="20"/>
        </w:rPr>
        <w:t>30%</w:t>
      </w:r>
      <w:r w:rsidRPr="00882905">
        <w:rPr>
          <w:rFonts w:ascii="Arial Unicode MS" w:eastAsia="Arial Unicode MS" w:hAnsi="Arial Unicode MS" w:cs="Arial Unicode MS"/>
          <w:b/>
          <w:i/>
          <w:sz w:val="20"/>
          <w:szCs w:val="20"/>
        </w:rPr>
        <w:t>-ának</w:t>
      </w:r>
      <w:r w:rsidRPr="00882905">
        <w:rPr>
          <w:rFonts w:ascii="Arial Unicode MS" w:eastAsia="Arial Unicode MS" w:hAnsi="Arial Unicode MS" w:cs="Arial Unicode MS"/>
          <w:sz w:val="20"/>
          <w:szCs w:val="20"/>
        </w:rPr>
        <w:t xml:space="preserve"> megfelelő mértékű, azaz </w:t>
      </w:r>
    </w:p>
    <w:p w:rsidR="00813C99" w:rsidRPr="00813C99" w:rsidRDefault="00813C99" w:rsidP="00813C99">
      <w:pPr>
        <w:pStyle w:val="Listaszerbekezds"/>
        <w:spacing w:after="0" w:line="180" w:lineRule="auto"/>
        <w:jc w:val="both"/>
        <w:rPr>
          <w:rFonts w:ascii="Arial Unicode MS" w:eastAsia="Arial Unicode MS" w:hAnsi="Arial Unicode MS" w:cs="Arial Unicode MS"/>
          <w:sz w:val="20"/>
          <w:szCs w:val="20"/>
        </w:rPr>
      </w:pPr>
      <w:r w:rsidRPr="00813C99">
        <w:rPr>
          <w:rFonts w:ascii="Arial Unicode MS" w:eastAsia="Arial Unicode MS" w:hAnsi="Arial Unicode MS" w:cs="Arial Unicode MS"/>
          <w:b/>
          <w:sz w:val="20"/>
          <w:szCs w:val="20"/>
        </w:rPr>
        <w:t>1. ajánlati rész: Konyha épület</w:t>
      </w:r>
      <w:r>
        <w:rPr>
          <w:rFonts w:ascii="Arial Unicode MS" w:eastAsia="Arial Unicode MS" w:hAnsi="Arial Unicode MS" w:cs="Arial Unicode MS"/>
          <w:b/>
          <w:sz w:val="20"/>
          <w:szCs w:val="20"/>
        </w:rPr>
        <w:t xml:space="preserve">: </w:t>
      </w:r>
      <w:r>
        <w:rPr>
          <w:rFonts w:ascii="Arial Unicode MS" w:eastAsia="Arial Unicode MS" w:hAnsi="Arial Unicode MS" w:cs="Arial Unicode MS"/>
          <w:sz w:val="20"/>
          <w:szCs w:val="20"/>
          <w:lang w:eastAsia="hu-HU"/>
        </w:rPr>
        <w:t>……..............…..Ft</w:t>
      </w:r>
    </w:p>
    <w:p w:rsidR="00767576" w:rsidRPr="00813C99" w:rsidRDefault="00813C99" w:rsidP="00813C99">
      <w:pPr>
        <w:pStyle w:val="Listaszerbekezds"/>
        <w:numPr>
          <w:ilvl w:val="0"/>
          <w:numId w:val="31"/>
        </w:numPr>
        <w:spacing w:after="0" w:line="180" w:lineRule="auto"/>
        <w:jc w:val="both"/>
        <w:rPr>
          <w:rFonts w:ascii="Arial Unicode MS" w:eastAsia="Arial Unicode MS" w:hAnsi="Arial Unicode MS" w:cs="Arial Unicode MS"/>
          <w:sz w:val="20"/>
          <w:szCs w:val="20"/>
        </w:rPr>
      </w:pPr>
      <w:r w:rsidRPr="00813C99">
        <w:rPr>
          <w:rFonts w:ascii="Arial Unicode MS" w:eastAsia="Arial Unicode MS" w:hAnsi="Arial Unicode MS" w:cs="Arial Unicode MS"/>
          <w:b/>
          <w:sz w:val="20"/>
          <w:szCs w:val="20"/>
        </w:rPr>
        <w:t xml:space="preserve">2. ajánlati rész: Iskola épület: </w:t>
      </w:r>
      <w:r w:rsidR="00767576" w:rsidRPr="00813C99">
        <w:rPr>
          <w:rFonts w:ascii="Arial Unicode MS" w:eastAsia="Arial Unicode MS" w:hAnsi="Arial Unicode MS" w:cs="Arial Unicode MS"/>
          <w:sz w:val="20"/>
          <w:szCs w:val="20"/>
        </w:rPr>
        <w:t xml:space="preserve">………………..Ft meghiúsulási kötbért fizetni Megrendelő részére. </w:t>
      </w:r>
    </w:p>
    <w:p w:rsidR="00767576" w:rsidRPr="008A5488" w:rsidRDefault="00767576" w:rsidP="00A44947">
      <w:pPr>
        <w:pStyle w:val="Listaszerbekezds"/>
        <w:spacing w:after="0" w:line="180" w:lineRule="auto"/>
        <w:ind w:left="284" w:hanging="284"/>
        <w:jc w:val="both"/>
        <w:rPr>
          <w:rFonts w:ascii="Arial Unicode MS" w:eastAsia="Arial Unicode MS" w:hAnsi="Arial Unicode MS" w:cs="Arial Unicode MS"/>
          <w:sz w:val="10"/>
          <w:szCs w:val="20"/>
        </w:rPr>
      </w:pPr>
    </w:p>
    <w:p w:rsidR="00767576" w:rsidRPr="00882905" w:rsidRDefault="00767576" w:rsidP="00A44947">
      <w:pPr>
        <w:pStyle w:val="Default"/>
        <w:numPr>
          <w:ilvl w:val="0"/>
          <w:numId w:val="31"/>
        </w:numPr>
        <w:spacing w:line="180" w:lineRule="auto"/>
        <w:jc w:val="both"/>
        <w:rPr>
          <w:rFonts w:ascii="Arial Unicode MS" w:eastAsia="Arial Unicode MS" w:hAnsi="Arial Unicode MS" w:cs="Arial Unicode MS"/>
          <w:bCs/>
          <w:color w:val="auto"/>
          <w:sz w:val="20"/>
          <w:szCs w:val="20"/>
        </w:rPr>
      </w:pPr>
      <w:r w:rsidRPr="00882905">
        <w:rPr>
          <w:rFonts w:ascii="Arial Unicode MS" w:eastAsia="Arial Unicode MS" w:hAnsi="Arial Unicode MS" w:cs="Arial Unicode MS"/>
          <w:bCs/>
          <w:color w:val="auto"/>
          <w:sz w:val="20"/>
          <w:szCs w:val="20"/>
        </w:rPr>
        <w:t xml:space="preserve">A számla kiegyenlítésének feltétele </w:t>
      </w:r>
      <w:r w:rsidRPr="00882905">
        <w:rPr>
          <w:rFonts w:ascii="Arial Unicode MS" w:eastAsia="Arial Unicode MS" w:hAnsi="Arial Unicode MS" w:cs="Arial Unicode MS"/>
          <w:bCs/>
          <w:i/>
          <w:color w:val="auto"/>
          <w:sz w:val="20"/>
          <w:szCs w:val="20"/>
        </w:rPr>
        <w:t>- adott esetben -</w:t>
      </w:r>
      <w:r w:rsidRPr="00882905">
        <w:rPr>
          <w:rFonts w:ascii="Arial Unicode MS" w:eastAsia="Arial Unicode MS" w:hAnsi="Arial Unicode MS" w:cs="Arial Unicode MS"/>
          <w:bCs/>
          <w:color w:val="auto"/>
          <w:sz w:val="20"/>
          <w:szCs w:val="20"/>
        </w:rPr>
        <w:t xml:space="preserve"> a felmerült kötbér összegének az Megrendelő fizetési számlájára történő megfizetése.</w:t>
      </w:r>
    </w:p>
    <w:p w:rsidR="00767576" w:rsidRPr="008A5488" w:rsidRDefault="00767576" w:rsidP="00A44947">
      <w:pPr>
        <w:pStyle w:val="Listaszerbekezds"/>
        <w:spacing w:after="0" w:line="180" w:lineRule="auto"/>
        <w:ind w:left="0"/>
        <w:jc w:val="both"/>
        <w:rPr>
          <w:rFonts w:ascii="Arial Unicode MS" w:eastAsia="Arial Unicode MS" w:hAnsi="Arial Unicode MS" w:cs="Arial Unicode MS"/>
          <w:sz w:val="10"/>
          <w:szCs w:val="20"/>
        </w:rPr>
      </w:pPr>
    </w:p>
    <w:p w:rsidR="00767576" w:rsidRPr="00882905" w:rsidRDefault="00767576" w:rsidP="00A44947">
      <w:pPr>
        <w:pStyle w:val="Default"/>
        <w:numPr>
          <w:ilvl w:val="0"/>
          <w:numId w:val="31"/>
        </w:numPr>
        <w:spacing w:line="180" w:lineRule="auto"/>
        <w:jc w:val="both"/>
        <w:rPr>
          <w:rFonts w:ascii="Arial Unicode MS" w:eastAsia="Arial Unicode MS" w:hAnsi="Arial Unicode MS" w:cs="Arial Unicode MS"/>
          <w:bCs/>
          <w:color w:val="auto"/>
          <w:sz w:val="20"/>
          <w:szCs w:val="20"/>
        </w:rPr>
      </w:pPr>
      <w:r w:rsidRPr="00882905">
        <w:rPr>
          <w:rFonts w:ascii="Arial Unicode MS" w:eastAsia="Arial Unicode MS" w:hAnsi="Arial Unicode MS" w:cs="Arial Unicode MS"/>
          <w:color w:val="auto"/>
          <w:sz w:val="20"/>
          <w:szCs w:val="20"/>
        </w:rPr>
        <w:t>Megrendelő</w:t>
      </w:r>
      <w:r w:rsidRPr="00882905">
        <w:rPr>
          <w:rFonts w:ascii="Arial Unicode MS" w:eastAsia="Arial Unicode MS" w:hAnsi="Arial Unicode MS" w:cs="Arial Unicode MS"/>
          <w:bCs/>
          <w:color w:val="auto"/>
          <w:sz w:val="20"/>
          <w:szCs w:val="20"/>
        </w:rPr>
        <w:t xml:space="preserve"> a szerződés teljesítését akkor tekinti meghiúsultnak, ha </w:t>
      </w:r>
    </w:p>
    <w:p w:rsidR="00767576" w:rsidRPr="00882905" w:rsidRDefault="00767576" w:rsidP="004C56B1">
      <w:pPr>
        <w:pStyle w:val="Default"/>
        <w:numPr>
          <w:ilvl w:val="0"/>
          <w:numId w:val="49"/>
        </w:numPr>
        <w:spacing w:line="180" w:lineRule="auto"/>
        <w:ind w:left="993" w:hanging="284"/>
        <w:jc w:val="both"/>
        <w:rPr>
          <w:rFonts w:ascii="Arial Unicode MS" w:eastAsia="Arial Unicode MS" w:hAnsi="Arial Unicode MS" w:cs="Arial Unicode MS"/>
          <w:bCs/>
          <w:i/>
          <w:color w:val="auto"/>
          <w:sz w:val="20"/>
          <w:szCs w:val="20"/>
        </w:rPr>
      </w:pPr>
      <w:r w:rsidRPr="00882905">
        <w:rPr>
          <w:rFonts w:ascii="Arial Unicode MS" w:eastAsia="Arial Unicode MS" w:hAnsi="Arial Unicode MS" w:cs="Arial Unicode MS"/>
          <w:bCs/>
          <w:i/>
          <w:color w:val="auto"/>
          <w:sz w:val="20"/>
          <w:szCs w:val="20"/>
        </w:rPr>
        <w:t xml:space="preserve">a Vállalkozó a teljesítést megtagadja;  </w:t>
      </w:r>
    </w:p>
    <w:p w:rsidR="00767576" w:rsidRPr="00882905" w:rsidRDefault="00767576" w:rsidP="004C56B1">
      <w:pPr>
        <w:pStyle w:val="Default"/>
        <w:numPr>
          <w:ilvl w:val="0"/>
          <w:numId w:val="49"/>
        </w:numPr>
        <w:spacing w:line="180" w:lineRule="auto"/>
        <w:ind w:left="993" w:hanging="284"/>
        <w:jc w:val="both"/>
        <w:rPr>
          <w:rFonts w:ascii="Arial Unicode MS" w:eastAsia="Arial Unicode MS" w:hAnsi="Arial Unicode MS" w:cs="Arial Unicode MS"/>
          <w:bCs/>
          <w:i/>
          <w:color w:val="auto"/>
          <w:sz w:val="20"/>
          <w:szCs w:val="20"/>
        </w:rPr>
      </w:pPr>
      <w:r w:rsidRPr="00882905">
        <w:rPr>
          <w:rFonts w:ascii="Arial Unicode MS" w:eastAsia="Arial Unicode MS" w:hAnsi="Arial Unicode MS" w:cs="Arial Unicode MS"/>
          <w:bCs/>
          <w:i/>
          <w:color w:val="auto"/>
          <w:sz w:val="20"/>
          <w:szCs w:val="20"/>
        </w:rPr>
        <w:t xml:space="preserve">a Vállalkozó a szerződést jogellenesen felmondja vagy attól jogellenesen áll el; </w:t>
      </w:r>
    </w:p>
    <w:p w:rsidR="00767576" w:rsidRPr="00882905" w:rsidRDefault="00767576" w:rsidP="004C56B1">
      <w:pPr>
        <w:pStyle w:val="Default"/>
        <w:numPr>
          <w:ilvl w:val="0"/>
          <w:numId w:val="49"/>
        </w:numPr>
        <w:spacing w:line="180" w:lineRule="auto"/>
        <w:ind w:left="993" w:hanging="284"/>
        <w:jc w:val="both"/>
        <w:rPr>
          <w:rFonts w:ascii="Arial Unicode MS" w:eastAsia="Arial Unicode MS" w:hAnsi="Arial Unicode MS" w:cs="Arial Unicode MS"/>
          <w:bCs/>
          <w:i/>
          <w:color w:val="auto"/>
          <w:sz w:val="20"/>
          <w:szCs w:val="20"/>
        </w:rPr>
      </w:pPr>
      <w:r w:rsidRPr="00882905">
        <w:rPr>
          <w:rFonts w:ascii="Arial Unicode MS" w:eastAsia="Arial Unicode MS" w:hAnsi="Arial Unicode MS" w:cs="Arial Unicode MS"/>
          <w:bCs/>
          <w:i/>
          <w:color w:val="auto"/>
          <w:sz w:val="20"/>
          <w:szCs w:val="20"/>
        </w:rPr>
        <w:t xml:space="preserve">a szerződés teljesítése a Vállalkozó érdekkörében felmerült okból ellehetetlenül; </w:t>
      </w:r>
    </w:p>
    <w:p w:rsidR="00767576" w:rsidRPr="00882905" w:rsidRDefault="00767576" w:rsidP="004C56B1">
      <w:pPr>
        <w:pStyle w:val="Default"/>
        <w:numPr>
          <w:ilvl w:val="0"/>
          <w:numId w:val="49"/>
        </w:numPr>
        <w:spacing w:line="180" w:lineRule="auto"/>
        <w:ind w:left="993" w:hanging="284"/>
        <w:jc w:val="both"/>
        <w:rPr>
          <w:rFonts w:ascii="Arial Unicode MS" w:eastAsia="Arial Unicode MS" w:hAnsi="Arial Unicode MS" w:cs="Arial Unicode MS"/>
          <w:bCs/>
          <w:i/>
          <w:color w:val="auto"/>
          <w:sz w:val="20"/>
          <w:szCs w:val="20"/>
        </w:rPr>
      </w:pPr>
      <w:r w:rsidRPr="00882905">
        <w:rPr>
          <w:rFonts w:ascii="Arial Unicode MS" w:eastAsia="Arial Unicode MS" w:hAnsi="Arial Unicode MS" w:cs="Arial Unicode MS"/>
          <w:bCs/>
          <w:i/>
          <w:color w:val="auto"/>
          <w:sz w:val="20"/>
          <w:szCs w:val="20"/>
        </w:rPr>
        <w:t xml:space="preserve">a Vállalkozó a teljesítéssel – neki felróható módon – 30 naptári napot meghaladó késedelembe esik;    </w:t>
      </w:r>
    </w:p>
    <w:p w:rsidR="00767576" w:rsidRPr="00882905" w:rsidRDefault="00767576" w:rsidP="004C56B1">
      <w:pPr>
        <w:pStyle w:val="Default"/>
        <w:numPr>
          <w:ilvl w:val="0"/>
          <w:numId w:val="49"/>
        </w:numPr>
        <w:spacing w:line="180" w:lineRule="auto"/>
        <w:ind w:left="993" w:hanging="284"/>
        <w:jc w:val="both"/>
        <w:rPr>
          <w:rFonts w:ascii="Arial Unicode MS" w:eastAsia="Arial Unicode MS" w:hAnsi="Arial Unicode MS" w:cs="Arial Unicode MS"/>
          <w:bCs/>
          <w:i/>
          <w:color w:val="auto"/>
          <w:sz w:val="20"/>
          <w:szCs w:val="20"/>
        </w:rPr>
      </w:pPr>
      <w:r w:rsidRPr="00882905">
        <w:rPr>
          <w:rFonts w:ascii="Arial Unicode MS" w:eastAsia="Arial Unicode MS" w:hAnsi="Arial Unicode MS" w:cs="Arial Unicode MS"/>
          <w:bCs/>
          <w:i/>
          <w:color w:val="auto"/>
          <w:sz w:val="20"/>
          <w:szCs w:val="20"/>
        </w:rPr>
        <w:t xml:space="preserve">a Vállalkozó ismétlődő súlyos hibája megállapítható vagy a Megrendelő által a szerződésszerű teljesítésre meghatározott póthatáridő is eredménytelenül telik el; </w:t>
      </w:r>
    </w:p>
    <w:p w:rsidR="00767576" w:rsidRPr="00882905" w:rsidRDefault="00767576" w:rsidP="00A44947">
      <w:pPr>
        <w:spacing w:after="0" w:line="180" w:lineRule="auto"/>
        <w:jc w:val="both"/>
        <w:rPr>
          <w:rFonts w:ascii="Arial Unicode MS" w:eastAsia="Arial Unicode MS" w:hAnsi="Arial Unicode MS" w:cs="Arial Unicode MS"/>
          <w:b/>
          <w:smallCaps/>
          <w:sz w:val="20"/>
          <w:szCs w:val="20"/>
        </w:rPr>
      </w:pPr>
    </w:p>
    <w:p w:rsidR="00767576" w:rsidRPr="00882905" w:rsidRDefault="00767576" w:rsidP="00A44947">
      <w:pPr>
        <w:spacing w:after="0" w:line="180" w:lineRule="auto"/>
        <w:jc w:val="both"/>
        <w:rPr>
          <w:rFonts w:ascii="Arial Unicode MS" w:eastAsia="Arial Unicode MS" w:hAnsi="Arial Unicode MS" w:cs="Arial Unicode MS"/>
          <w:b/>
          <w:smallCaps/>
          <w:sz w:val="20"/>
          <w:szCs w:val="20"/>
          <w:lang w:eastAsia="hu-HU"/>
        </w:rPr>
      </w:pPr>
      <w:r w:rsidRPr="00882905">
        <w:rPr>
          <w:rFonts w:ascii="Arial Unicode MS" w:eastAsia="Arial Unicode MS" w:hAnsi="Arial Unicode MS" w:cs="Arial Unicode MS"/>
          <w:b/>
          <w:smallCaps/>
          <w:sz w:val="20"/>
          <w:szCs w:val="20"/>
        </w:rPr>
        <w:t xml:space="preserve"> 9.3.3. </w:t>
      </w:r>
      <w:r w:rsidRPr="004C56B1">
        <w:rPr>
          <w:rFonts w:ascii="Arial Unicode MS" w:eastAsia="Arial Unicode MS" w:hAnsi="Arial Unicode MS" w:cs="Arial Unicode MS"/>
          <w:b/>
          <w:sz w:val="20"/>
          <w:szCs w:val="20"/>
          <w:lang w:eastAsia="hu-HU"/>
        </w:rPr>
        <w:t>Hibás teljesítési kötbér</w:t>
      </w:r>
    </w:p>
    <w:p w:rsidR="00767576" w:rsidRPr="008A5488" w:rsidRDefault="00767576" w:rsidP="008A5488">
      <w:pPr>
        <w:numPr>
          <w:ilvl w:val="0"/>
          <w:numId w:val="33"/>
        </w:num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Abban az esetben, ha a Vállalkozó a szerződés szerinti szavatossági, jótállási kötelezettségeit nem teljesíti, Megrendelő hibás teljesítési kötbérigényt, illetve a kötbért meghaladó kárigényt érvényesíthet. </w:t>
      </w:r>
    </w:p>
    <w:p w:rsidR="00767576" w:rsidRDefault="00767576" w:rsidP="00813C99">
      <w:pPr>
        <w:numPr>
          <w:ilvl w:val="0"/>
          <w:numId w:val="33"/>
        </w:num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A hibás teljesítési kötbér mértéke a nettó vállalkozói díj összegének </w:t>
      </w:r>
      <w:r w:rsidRPr="00882905">
        <w:rPr>
          <w:rFonts w:ascii="Arial Unicode MS" w:eastAsia="Arial Unicode MS" w:hAnsi="Arial Unicode MS" w:cs="Arial Unicode MS"/>
          <w:b/>
          <w:i/>
          <w:sz w:val="20"/>
          <w:szCs w:val="20"/>
          <w:lang w:eastAsia="hu-HU"/>
        </w:rPr>
        <w:t xml:space="preserve">5 %-a, </w:t>
      </w:r>
      <w:r w:rsidRPr="00882905">
        <w:rPr>
          <w:rFonts w:ascii="Arial Unicode MS" w:eastAsia="Arial Unicode MS" w:hAnsi="Arial Unicode MS" w:cs="Arial Unicode MS"/>
          <w:sz w:val="20"/>
          <w:szCs w:val="20"/>
          <w:lang w:eastAsia="hu-HU"/>
        </w:rPr>
        <w:t xml:space="preserve">minden egyes hibás teljesítéssel érintett munkarész után, de legfeljebb a nettó vállalkozói díj </w:t>
      </w:r>
      <w:r w:rsidRPr="00882905">
        <w:rPr>
          <w:rFonts w:ascii="Arial Unicode MS" w:eastAsia="Arial Unicode MS" w:hAnsi="Arial Unicode MS" w:cs="Arial Unicode MS"/>
          <w:b/>
          <w:i/>
          <w:sz w:val="20"/>
          <w:szCs w:val="20"/>
          <w:lang w:eastAsia="hu-HU"/>
        </w:rPr>
        <w:t xml:space="preserve">20%-a, </w:t>
      </w:r>
      <w:r w:rsidRPr="00882905">
        <w:rPr>
          <w:rFonts w:ascii="Arial Unicode MS" w:eastAsia="Arial Unicode MS" w:hAnsi="Arial Unicode MS" w:cs="Arial Unicode MS"/>
          <w:sz w:val="20"/>
          <w:szCs w:val="20"/>
          <w:lang w:eastAsia="hu-HU"/>
        </w:rPr>
        <w:t xml:space="preserve">azaz </w:t>
      </w:r>
    </w:p>
    <w:p w:rsidR="00813C99" w:rsidRDefault="00813C99" w:rsidP="00813C99">
      <w:pPr>
        <w:spacing w:after="0" w:line="180" w:lineRule="auto"/>
        <w:ind w:left="720"/>
        <w:jc w:val="both"/>
        <w:rPr>
          <w:rFonts w:ascii="Arial Unicode MS" w:eastAsia="Arial Unicode MS" w:hAnsi="Arial Unicode MS" w:cs="Arial Unicode MS"/>
          <w:sz w:val="20"/>
          <w:szCs w:val="20"/>
          <w:lang w:eastAsia="hu-HU"/>
        </w:rPr>
      </w:pPr>
    </w:p>
    <w:p w:rsidR="00813C99" w:rsidRPr="00813C99" w:rsidRDefault="00813C99" w:rsidP="00813C99">
      <w:pPr>
        <w:pStyle w:val="Listaszerbekezds"/>
        <w:spacing w:after="0" w:line="180" w:lineRule="auto"/>
        <w:jc w:val="both"/>
        <w:rPr>
          <w:rFonts w:ascii="Arial Unicode MS" w:eastAsia="Arial Unicode MS" w:hAnsi="Arial Unicode MS" w:cs="Arial Unicode MS"/>
          <w:sz w:val="20"/>
          <w:szCs w:val="20"/>
        </w:rPr>
      </w:pPr>
      <w:r w:rsidRPr="00813C99">
        <w:rPr>
          <w:rFonts w:ascii="Arial Unicode MS" w:eastAsia="Arial Unicode MS" w:hAnsi="Arial Unicode MS" w:cs="Arial Unicode MS"/>
          <w:b/>
          <w:sz w:val="20"/>
          <w:szCs w:val="20"/>
        </w:rPr>
        <w:t>1. ajánlati rész: Konyha épület</w:t>
      </w:r>
      <w:r>
        <w:rPr>
          <w:rFonts w:ascii="Arial Unicode MS" w:eastAsia="Arial Unicode MS" w:hAnsi="Arial Unicode MS" w:cs="Arial Unicode MS"/>
          <w:b/>
          <w:sz w:val="20"/>
          <w:szCs w:val="20"/>
        </w:rPr>
        <w:t xml:space="preserve">: </w:t>
      </w:r>
      <w:r>
        <w:rPr>
          <w:rFonts w:ascii="Arial Unicode MS" w:eastAsia="Arial Unicode MS" w:hAnsi="Arial Unicode MS" w:cs="Arial Unicode MS"/>
          <w:sz w:val="20"/>
          <w:szCs w:val="20"/>
          <w:lang w:eastAsia="hu-HU"/>
        </w:rPr>
        <w:t>……..............…..Ft</w:t>
      </w:r>
    </w:p>
    <w:p w:rsidR="00813C99" w:rsidRDefault="00813C99" w:rsidP="00813C99">
      <w:pPr>
        <w:pStyle w:val="Listaszerbekezds"/>
        <w:numPr>
          <w:ilvl w:val="0"/>
          <w:numId w:val="31"/>
        </w:numPr>
        <w:spacing w:after="0" w:line="180" w:lineRule="auto"/>
        <w:jc w:val="both"/>
        <w:rPr>
          <w:rFonts w:ascii="Arial Unicode MS" w:eastAsia="Arial Unicode MS" w:hAnsi="Arial Unicode MS" w:cs="Arial Unicode MS"/>
          <w:sz w:val="20"/>
          <w:szCs w:val="20"/>
        </w:rPr>
      </w:pPr>
      <w:r w:rsidRPr="00813C99">
        <w:rPr>
          <w:rFonts w:ascii="Arial Unicode MS" w:eastAsia="Arial Unicode MS" w:hAnsi="Arial Unicode MS" w:cs="Arial Unicode MS"/>
          <w:b/>
          <w:sz w:val="20"/>
          <w:szCs w:val="20"/>
        </w:rPr>
        <w:t xml:space="preserve">2. ajánlati rész: Iskola épület: </w:t>
      </w:r>
      <w:r w:rsidRPr="00813C99">
        <w:rPr>
          <w:rFonts w:ascii="Arial Unicode MS" w:eastAsia="Arial Unicode MS" w:hAnsi="Arial Unicode MS" w:cs="Arial Unicode MS"/>
          <w:sz w:val="20"/>
          <w:szCs w:val="20"/>
        </w:rPr>
        <w:t>………………..Ft.</w:t>
      </w:r>
    </w:p>
    <w:p w:rsidR="00813C99" w:rsidRPr="00813C99" w:rsidRDefault="00813C99" w:rsidP="00813C99">
      <w:pPr>
        <w:pStyle w:val="Listaszerbekezds"/>
        <w:spacing w:after="0" w:line="180" w:lineRule="auto"/>
        <w:jc w:val="both"/>
        <w:rPr>
          <w:rFonts w:ascii="Arial Unicode MS" w:eastAsia="Arial Unicode MS" w:hAnsi="Arial Unicode MS" w:cs="Arial Unicode MS"/>
          <w:sz w:val="20"/>
          <w:szCs w:val="20"/>
        </w:rPr>
      </w:pPr>
    </w:p>
    <w:p w:rsidR="00767576" w:rsidRPr="00882905" w:rsidRDefault="00767576" w:rsidP="00A44947">
      <w:pPr>
        <w:spacing w:after="0" w:line="180" w:lineRule="auto"/>
        <w:jc w:val="both"/>
        <w:rPr>
          <w:rFonts w:ascii="Arial Unicode MS" w:eastAsia="Arial Unicode MS" w:hAnsi="Arial Unicode MS" w:cs="Arial Unicode MS"/>
          <w:b/>
          <w:smallCaps/>
          <w:sz w:val="20"/>
          <w:szCs w:val="20"/>
        </w:rPr>
      </w:pPr>
    </w:p>
    <w:p w:rsidR="00767576" w:rsidRPr="00882905" w:rsidRDefault="00767576" w:rsidP="00A44947">
      <w:pPr>
        <w:spacing w:after="0" w:line="180" w:lineRule="auto"/>
        <w:jc w:val="both"/>
        <w:rPr>
          <w:rFonts w:ascii="Arial Unicode MS" w:eastAsia="Arial Unicode MS" w:hAnsi="Arial Unicode MS" w:cs="Arial Unicode MS"/>
          <w:b/>
          <w:smallCaps/>
          <w:sz w:val="20"/>
          <w:szCs w:val="20"/>
        </w:rPr>
      </w:pPr>
      <w:r w:rsidRPr="00882905">
        <w:rPr>
          <w:rFonts w:ascii="Arial Unicode MS" w:eastAsia="Arial Unicode MS" w:hAnsi="Arial Unicode MS" w:cs="Arial Unicode MS"/>
          <w:b/>
          <w:smallCaps/>
          <w:sz w:val="20"/>
          <w:szCs w:val="20"/>
        </w:rPr>
        <w:lastRenderedPageBreak/>
        <w:t xml:space="preserve">9.3.4. </w:t>
      </w:r>
      <w:r w:rsidRPr="004C56B1">
        <w:rPr>
          <w:rFonts w:ascii="Arial Unicode MS" w:eastAsia="Arial Unicode MS" w:hAnsi="Arial Unicode MS" w:cs="Arial Unicode MS"/>
          <w:b/>
          <w:sz w:val="20"/>
          <w:szCs w:val="20"/>
        </w:rPr>
        <w:t>Jótállás, Szavatosság</w:t>
      </w:r>
    </w:p>
    <w:p w:rsidR="00767576" w:rsidRPr="00C354F0" w:rsidRDefault="00767576" w:rsidP="00A44947">
      <w:pPr>
        <w:numPr>
          <w:ilvl w:val="0"/>
          <w:numId w:val="32"/>
        </w:num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w:t>
      </w:r>
      <w:r w:rsidR="00813C99">
        <w:rPr>
          <w:rFonts w:ascii="Arial Unicode MS" w:eastAsia="Arial Unicode MS" w:hAnsi="Arial Unicode MS" w:cs="Arial Unicode MS"/>
          <w:sz w:val="20"/>
          <w:szCs w:val="20"/>
        </w:rPr>
        <w:t>..............</w:t>
      </w:r>
      <w:r w:rsidRPr="00882905">
        <w:rPr>
          <w:rFonts w:ascii="Arial Unicode MS" w:eastAsia="Arial Unicode MS" w:hAnsi="Arial Unicode MS" w:cs="Arial Unicode MS"/>
          <w:sz w:val="20"/>
          <w:szCs w:val="20"/>
        </w:rPr>
        <w:t>. hónap jótállást vállal, az</w:t>
      </w:r>
      <w:r w:rsidR="006B13EC">
        <w:rPr>
          <w:rFonts w:ascii="Arial Unicode MS" w:eastAsia="Arial Unicode MS" w:hAnsi="Arial Unicode MS" w:cs="Arial Unicode MS"/>
          <w:sz w:val="20"/>
          <w:szCs w:val="20"/>
        </w:rPr>
        <w:t xml:space="preserve"> igazolt teljesítéstől számítva</w:t>
      </w:r>
      <w:r w:rsidR="004C56B1">
        <w:rPr>
          <w:rFonts w:ascii="Arial Unicode MS" w:eastAsia="Arial Unicode MS" w:hAnsi="Arial Unicode MS" w:cs="Arial Unicode MS"/>
          <w:sz w:val="20"/>
          <w:szCs w:val="20"/>
        </w:rPr>
        <w:t>.</w:t>
      </w:r>
    </w:p>
    <w:p w:rsidR="00767576" w:rsidRPr="00C354F0" w:rsidRDefault="00767576" w:rsidP="00A44947">
      <w:pPr>
        <w:numPr>
          <w:ilvl w:val="0"/>
          <w:numId w:val="32"/>
        </w:num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jótállási és szavatossági kötelezettség kiterjed arra, hogy valamennyi termék megfelel a jogszabályokban, a szerződésben, a műszaki leírásban és annak mellékleteiben foglalt valamennyi követelménynek, előírásnak, szabványnak. </w:t>
      </w:r>
    </w:p>
    <w:p w:rsidR="00767576" w:rsidRPr="00C354F0" w:rsidRDefault="00767576" w:rsidP="00C354F0">
      <w:pPr>
        <w:numPr>
          <w:ilvl w:val="0"/>
          <w:numId w:val="32"/>
        </w:num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kicserélt vagy kijavított részekre vonatkozóan a jótállási és szavatossági idő újrakezdődik azon a napon, amikor Megrendelő számára kielégítő módon a csere vagy a kijavítás megtörténik.</w:t>
      </w:r>
    </w:p>
    <w:p w:rsidR="00767576" w:rsidRPr="00C354F0" w:rsidRDefault="00767576" w:rsidP="00A44947">
      <w:pPr>
        <w:numPr>
          <w:ilvl w:val="0"/>
          <w:numId w:val="32"/>
        </w:num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jótállási időszak alatt felmerült hibák esetén Vállalkozó köteles a hibát térítésmentesen elhárítani, a Megrendelő írásbeli hibabejelentése alapján.</w:t>
      </w:r>
    </w:p>
    <w:p w:rsidR="00767576" w:rsidRPr="00882905" w:rsidRDefault="00767576" w:rsidP="00A44947">
      <w:pPr>
        <w:numPr>
          <w:ilvl w:val="0"/>
          <w:numId w:val="32"/>
        </w:num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jótállása megszűnik:</w:t>
      </w:r>
    </w:p>
    <w:p w:rsidR="00767576" w:rsidRPr="00882905" w:rsidRDefault="00767576" w:rsidP="00A44947">
      <w:pPr>
        <w:spacing w:after="0" w:line="180" w:lineRule="auto"/>
        <w:ind w:left="1418" w:hanging="283"/>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w:t>
      </w:r>
      <w:r w:rsidR="00256EF0">
        <w:rPr>
          <w:rFonts w:ascii="Arial Unicode MS" w:eastAsia="Arial Unicode MS" w:hAnsi="Arial Unicode MS" w:cs="Arial Unicode MS"/>
          <w:sz w:val="20"/>
          <w:szCs w:val="20"/>
        </w:rPr>
        <w:tab/>
      </w:r>
      <w:r w:rsidRPr="00882905">
        <w:rPr>
          <w:rFonts w:ascii="Arial Unicode MS" w:eastAsia="Arial Unicode MS" w:hAnsi="Arial Unicode MS" w:cs="Arial Unicode MS"/>
          <w:sz w:val="20"/>
          <w:szCs w:val="20"/>
        </w:rPr>
        <w:t>Rendeltetés ellenes használat, vagy rongálás következtében,</w:t>
      </w:r>
    </w:p>
    <w:p w:rsidR="00767576" w:rsidRPr="00882905" w:rsidRDefault="00767576" w:rsidP="00A44947">
      <w:pPr>
        <w:spacing w:after="0" w:line="180" w:lineRule="auto"/>
        <w:ind w:left="1418" w:hanging="283"/>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b) Karbantartás és javítás kötelezettség elmulasztása esetén, amennyiben az Megrendelőt terheli,</w:t>
      </w:r>
    </w:p>
    <w:p w:rsidR="00767576" w:rsidRPr="006B13EC" w:rsidRDefault="00767576" w:rsidP="006B13EC">
      <w:pPr>
        <w:spacing w:after="0" w:line="180" w:lineRule="auto"/>
        <w:ind w:left="1418" w:hanging="283"/>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c) Az átadott kezelési és karbantartási utasítások be nem tartásából, illetve ha a kár elemi csapásból származik.</w:t>
      </w:r>
    </w:p>
    <w:p w:rsidR="00767576" w:rsidRPr="00882905" w:rsidRDefault="00767576" w:rsidP="00A44947">
      <w:pPr>
        <w:numPr>
          <w:ilvl w:val="0"/>
          <w:numId w:val="28"/>
        </w:num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szavatossági kötelezettségeinek a törvényben meghatározottak szerint kell eleget tenni,</w:t>
      </w:r>
    </w:p>
    <w:p w:rsidR="00767576" w:rsidRPr="007852B4" w:rsidRDefault="00767576" w:rsidP="00A44947">
      <w:pPr>
        <w:spacing w:after="0" w:line="180" w:lineRule="auto"/>
        <w:jc w:val="both"/>
        <w:rPr>
          <w:rFonts w:ascii="Arial Unicode MS" w:eastAsia="Arial Unicode MS" w:hAnsi="Arial Unicode MS" w:cs="Arial Unicode MS"/>
          <w:sz w:val="20"/>
          <w:szCs w:val="20"/>
        </w:rPr>
      </w:pPr>
    </w:p>
    <w:p w:rsidR="00767576" w:rsidRPr="00882905" w:rsidRDefault="00767576" w:rsidP="00A44947">
      <w:pPr>
        <w:pStyle w:val="Listaszerbekezds"/>
        <w:spacing w:after="0" w:line="180" w:lineRule="auto"/>
        <w:ind w:left="1800" w:hanging="1800"/>
        <w:jc w:val="both"/>
        <w:rPr>
          <w:rFonts w:ascii="Arial Unicode MS" w:eastAsia="Arial Unicode MS" w:hAnsi="Arial Unicode MS" w:cs="Arial Unicode MS"/>
          <w:b/>
          <w:bCs/>
          <w:smallCaps/>
          <w:sz w:val="20"/>
          <w:szCs w:val="20"/>
        </w:rPr>
      </w:pPr>
      <w:r w:rsidRPr="00882905">
        <w:rPr>
          <w:rFonts w:ascii="Arial Unicode MS" w:eastAsia="Arial Unicode MS" w:hAnsi="Arial Unicode MS" w:cs="Arial Unicode MS"/>
          <w:b/>
          <w:bCs/>
          <w:smallCaps/>
          <w:sz w:val="20"/>
          <w:szCs w:val="20"/>
        </w:rPr>
        <w:t xml:space="preserve">9.4. </w:t>
      </w:r>
      <w:r w:rsidRPr="004C56B1">
        <w:rPr>
          <w:rFonts w:ascii="Arial Unicode MS" w:eastAsia="Arial Unicode MS" w:hAnsi="Arial Unicode MS" w:cs="Arial Unicode MS"/>
          <w:b/>
          <w:bCs/>
          <w:sz w:val="20"/>
          <w:szCs w:val="20"/>
        </w:rPr>
        <w:t>Vegyes rendelkezések</w:t>
      </w:r>
      <w:r w:rsidR="00256EF0">
        <w:rPr>
          <w:rFonts w:ascii="Arial Unicode MS" w:eastAsia="Arial Unicode MS" w:hAnsi="Arial Unicode MS" w:cs="Arial Unicode MS"/>
          <w:b/>
          <w:bCs/>
          <w:sz w:val="20"/>
          <w:szCs w:val="20"/>
        </w:rPr>
        <w:t>, egyéb vállalások</w:t>
      </w:r>
    </w:p>
    <w:p w:rsidR="00767576" w:rsidRPr="00882905" w:rsidRDefault="00767576" w:rsidP="00A44947">
      <w:pPr>
        <w:spacing w:after="0" w:line="180" w:lineRule="auto"/>
        <w:jc w:val="both"/>
        <w:rPr>
          <w:rFonts w:ascii="Arial Unicode MS" w:eastAsia="Arial Unicode MS" w:hAnsi="Arial Unicode MS" w:cs="Arial Unicode MS"/>
          <w:bCs/>
          <w:sz w:val="20"/>
          <w:szCs w:val="20"/>
        </w:rPr>
      </w:pPr>
      <w:r w:rsidRPr="00882905">
        <w:rPr>
          <w:rFonts w:ascii="Arial Unicode MS" w:eastAsia="Arial Unicode MS" w:hAnsi="Arial Unicode MS" w:cs="Arial Unicode MS"/>
          <w:bCs/>
          <w:sz w:val="20"/>
          <w:szCs w:val="20"/>
        </w:rPr>
        <w:t>Vállalkozási szerződés megvalósítással kapcsolatos része teljesítésének tekinthető, ha</w:t>
      </w:r>
    </w:p>
    <w:p w:rsidR="00767576" w:rsidRPr="00882905" w:rsidRDefault="00767576" w:rsidP="00A44947">
      <w:pPr>
        <w:pStyle w:val="Listaszerbekezds"/>
        <w:numPr>
          <w:ilvl w:val="0"/>
          <w:numId w:val="41"/>
        </w:num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szerződő felek között műszaki átadás - átvételi eljárás hiánypótlás-mentesen lezárult </w:t>
      </w:r>
    </w:p>
    <w:p w:rsidR="00767576" w:rsidRPr="00882905" w:rsidRDefault="00767576" w:rsidP="00A44947">
      <w:pPr>
        <w:pStyle w:val="Listaszerbekezds"/>
        <w:numPr>
          <w:ilvl w:val="0"/>
          <w:numId w:val="41"/>
        </w:num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Vállalkozó ugyan késedelmesen teljesít, de a késedelmi kötbér összegét a vállalkozó megfizette.</w:t>
      </w:r>
    </w:p>
    <w:p w:rsidR="00D47F7B" w:rsidRDefault="00D47F7B" w:rsidP="00A44947">
      <w:pPr>
        <w:spacing w:after="0" w:line="180" w:lineRule="auto"/>
        <w:jc w:val="both"/>
        <w:rPr>
          <w:rFonts w:ascii="Arial Unicode MS" w:eastAsia="Arial Unicode MS" w:hAnsi="Arial Unicode MS" w:cs="Arial Unicode MS"/>
          <w:b/>
          <w:bCs/>
          <w:smallCaps/>
          <w:sz w:val="20"/>
          <w:szCs w:val="20"/>
        </w:rPr>
      </w:pPr>
    </w:p>
    <w:tbl>
      <w:tblPr>
        <w:tblStyle w:val="Rcsostblzat"/>
        <w:tblW w:w="0" w:type="auto"/>
        <w:tblInd w:w="108" w:type="dxa"/>
        <w:tblLook w:val="04A0"/>
      </w:tblPr>
      <w:tblGrid>
        <w:gridCol w:w="9671"/>
      </w:tblGrid>
      <w:tr w:rsidR="00D47F7B" w:rsidRPr="00D47F7B" w:rsidTr="00D47F7B">
        <w:tc>
          <w:tcPr>
            <w:tcW w:w="9671" w:type="dxa"/>
          </w:tcPr>
          <w:p w:rsidR="00D47F7B" w:rsidRPr="00D47F7B" w:rsidRDefault="00D47F7B" w:rsidP="00D47F7B">
            <w:pPr>
              <w:spacing w:before="120" w:after="120" w:line="180" w:lineRule="auto"/>
              <w:jc w:val="both"/>
              <w:rPr>
                <w:rFonts w:ascii="Arial Unicode MS" w:eastAsia="Arial Unicode MS" w:hAnsi="Arial Unicode MS" w:cs="Arial Unicode MS"/>
                <w:b/>
                <w:bCs/>
                <w:smallCaps/>
                <w:sz w:val="20"/>
                <w:szCs w:val="20"/>
              </w:rPr>
            </w:pPr>
            <w:r w:rsidRPr="00D47F7B">
              <w:rPr>
                <w:rFonts w:ascii="Arial Unicode MS" w:eastAsia="Arial Unicode MS" w:hAnsi="Arial Unicode MS" w:cs="Arial Unicode MS"/>
                <w:b/>
                <w:bCs/>
                <w:smallCaps/>
                <w:sz w:val="20"/>
                <w:szCs w:val="20"/>
              </w:rPr>
              <w:t xml:space="preserve">10. </w:t>
            </w:r>
            <w:r w:rsidRPr="006D70D0">
              <w:rPr>
                <w:rFonts w:ascii="Arial Unicode MS" w:eastAsia="Arial Unicode MS" w:hAnsi="Arial Unicode MS" w:cs="Arial Unicode MS"/>
                <w:b/>
                <w:bCs/>
                <w:caps/>
                <w:sz w:val="20"/>
                <w:szCs w:val="20"/>
              </w:rPr>
              <w:t>Képviselet</w:t>
            </w:r>
          </w:p>
        </w:tc>
      </w:tr>
    </w:tbl>
    <w:p w:rsidR="00767576" w:rsidRPr="00C354F0" w:rsidRDefault="00767576" w:rsidP="00A44947">
      <w:pPr>
        <w:spacing w:after="0" w:line="180" w:lineRule="auto"/>
        <w:jc w:val="both"/>
        <w:rPr>
          <w:rFonts w:ascii="Arial Unicode MS" w:eastAsia="Arial Unicode MS" w:hAnsi="Arial Unicode MS" w:cs="Arial Unicode MS"/>
          <w:b/>
          <w:bCs/>
          <w:smallCaps/>
          <w:sz w:val="10"/>
          <w:szCs w:val="20"/>
        </w:rPr>
      </w:pPr>
    </w:p>
    <w:p w:rsidR="00767576" w:rsidRPr="00D47F7B" w:rsidRDefault="00767576" w:rsidP="00A44947">
      <w:pPr>
        <w:spacing w:after="0" w:line="180" w:lineRule="auto"/>
        <w:jc w:val="both"/>
        <w:rPr>
          <w:rFonts w:ascii="Arial Unicode MS" w:eastAsia="Arial Unicode MS" w:hAnsi="Arial Unicode MS" w:cs="Arial Unicode MS"/>
          <w:b/>
          <w:sz w:val="20"/>
          <w:szCs w:val="20"/>
        </w:rPr>
      </w:pPr>
      <w:r w:rsidRPr="00D47F7B">
        <w:rPr>
          <w:rFonts w:ascii="Arial Unicode MS" w:eastAsia="Arial Unicode MS" w:hAnsi="Arial Unicode MS" w:cs="Arial Unicode MS"/>
          <w:b/>
          <w:sz w:val="20"/>
          <w:szCs w:val="20"/>
        </w:rPr>
        <w:t>Megrendelő képviselője</w:t>
      </w:r>
    </w:p>
    <w:tbl>
      <w:tblPr>
        <w:tblStyle w:val="Rcsostblzat"/>
        <w:tblW w:w="0" w:type="auto"/>
        <w:tblInd w:w="708" w:type="dxa"/>
        <w:tblLook w:val="04A0"/>
      </w:tblPr>
      <w:tblGrid>
        <w:gridCol w:w="2888"/>
        <w:gridCol w:w="6151"/>
      </w:tblGrid>
      <w:tr w:rsidR="00D47F7B" w:rsidRPr="00D47F7B" w:rsidTr="00D47F7B">
        <w:tc>
          <w:tcPr>
            <w:tcW w:w="2888"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 xml:space="preserve">Név: </w:t>
            </w:r>
          </w:p>
        </w:tc>
        <w:tc>
          <w:tcPr>
            <w:tcW w:w="6151"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888"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Cím:</w:t>
            </w:r>
          </w:p>
        </w:tc>
        <w:tc>
          <w:tcPr>
            <w:tcW w:w="6151"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888"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Tel:</w:t>
            </w:r>
          </w:p>
        </w:tc>
        <w:tc>
          <w:tcPr>
            <w:tcW w:w="6151"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888"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E-mail cím:</w:t>
            </w:r>
          </w:p>
        </w:tc>
        <w:tc>
          <w:tcPr>
            <w:tcW w:w="6151"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bl>
    <w:p w:rsidR="00767576" w:rsidRPr="00680F53" w:rsidRDefault="00767576" w:rsidP="00A44947">
      <w:pPr>
        <w:pStyle w:val="Listaszerbekezds"/>
        <w:spacing w:after="0" w:line="180" w:lineRule="auto"/>
        <w:ind w:left="480"/>
        <w:jc w:val="both"/>
        <w:rPr>
          <w:rFonts w:ascii="Arial Unicode MS" w:eastAsia="Arial Unicode MS" w:hAnsi="Arial Unicode MS" w:cs="Arial Unicode MS"/>
          <w:sz w:val="10"/>
          <w:szCs w:val="20"/>
        </w:rPr>
      </w:pPr>
    </w:p>
    <w:p w:rsidR="00767576" w:rsidRPr="00D47F7B" w:rsidRDefault="00767576" w:rsidP="00A44947">
      <w:pPr>
        <w:spacing w:after="0" w:line="180" w:lineRule="auto"/>
        <w:jc w:val="both"/>
        <w:rPr>
          <w:rFonts w:ascii="Arial Unicode MS" w:eastAsia="Arial Unicode MS" w:hAnsi="Arial Unicode MS" w:cs="Arial Unicode MS"/>
          <w:b/>
          <w:sz w:val="20"/>
          <w:szCs w:val="20"/>
        </w:rPr>
      </w:pPr>
      <w:r w:rsidRPr="00D47F7B">
        <w:rPr>
          <w:rFonts w:ascii="Arial Unicode MS" w:eastAsia="Arial Unicode MS" w:hAnsi="Arial Unicode MS" w:cs="Arial Unicode MS"/>
          <w:b/>
          <w:sz w:val="20"/>
          <w:szCs w:val="20"/>
        </w:rPr>
        <w:t>Vállalkozó képviselője:</w:t>
      </w:r>
    </w:p>
    <w:tbl>
      <w:tblPr>
        <w:tblStyle w:val="Rcsostblzat"/>
        <w:tblW w:w="0" w:type="auto"/>
        <w:tblInd w:w="708" w:type="dxa"/>
        <w:tblLook w:val="04A0"/>
      </w:tblPr>
      <w:tblGrid>
        <w:gridCol w:w="2888"/>
        <w:gridCol w:w="6151"/>
      </w:tblGrid>
      <w:tr w:rsidR="00D47F7B" w:rsidRPr="00D47F7B" w:rsidTr="00D47F7B">
        <w:tc>
          <w:tcPr>
            <w:tcW w:w="2888"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Név:</w:t>
            </w:r>
          </w:p>
        </w:tc>
        <w:tc>
          <w:tcPr>
            <w:tcW w:w="6151"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888"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Cím:</w:t>
            </w:r>
          </w:p>
        </w:tc>
        <w:tc>
          <w:tcPr>
            <w:tcW w:w="6151"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888"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Tel:</w:t>
            </w:r>
          </w:p>
        </w:tc>
        <w:tc>
          <w:tcPr>
            <w:tcW w:w="6151"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888"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E-mail cím:</w:t>
            </w:r>
          </w:p>
        </w:tc>
        <w:tc>
          <w:tcPr>
            <w:tcW w:w="6151"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bl>
    <w:p w:rsidR="00767576" w:rsidRPr="00680F53" w:rsidRDefault="00767576" w:rsidP="00A44947">
      <w:pPr>
        <w:pStyle w:val="Listaszerbekezds"/>
        <w:spacing w:after="0" w:line="180" w:lineRule="auto"/>
        <w:ind w:left="480"/>
        <w:jc w:val="both"/>
        <w:rPr>
          <w:rFonts w:ascii="Arial Unicode MS" w:eastAsia="Arial Unicode MS" w:hAnsi="Arial Unicode MS" w:cs="Arial Unicode MS"/>
          <w:b/>
          <w:sz w:val="10"/>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Felek rögzítik, hogy a kapcsolattartás tekintetében elsődlegesen az e-mailt részesítik előnyben.</w:t>
      </w:r>
    </w:p>
    <w:p w:rsidR="00767576" w:rsidRPr="00CE4461" w:rsidRDefault="00767576" w:rsidP="00A44947">
      <w:pPr>
        <w:spacing w:after="0" w:line="180" w:lineRule="auto"/>
        <w:jc w:val="both"/>
        <w:rPr>
          <w:rFonts w:ascii="Arial Unicode MS" w:eastAsia="Arial Unicode MS" w:hAnsi="Arial Unicode MS" w:cs="Arial Unicode MS"/>
          <w:sz w:val="10"/>
          <w:szCs w:val="20"/>
        </w:rPr>
      </w:pPr>
    </w:p>
    <w:p w:rsidR="00767576" w:rsidRPr="00D47F7B" w:rsidRDefault="00767576" w:rsidP="00A44947">
      <w:pPr>
        <w:spacing w:after="0" w:line="180" w:lineRule="auto"/>
        <w:jc w:val="both"/>
        <w:rPr>
          <w:rFonts w:ascii="Arial Unicode MS" w:eastAsia="Arial Unicode MS" w:hAnsi="Arial Unicode MS" w:cs="Arial Unicode MS"/>
          <w:b/>
          <w:sz w:val="20"/>
          <w:szCs w:val="20"/>
        </w:rPr>
      </w:pPr>
      <w:r w:rsidRPr="00D47F7B">
        <w:rPr>
          <w:rFonts w:ascii="Arial Unicode MS" w:eastAsia="Arial Unicode MS" w:hAnsi="Arial Unicode MS" w:cs="Arial Unicode MS"/>
          <w:b/>
          <w:sz w:val="20"/>
          <w:szCs w:val="20"/>
        </w:rPr>
        <w:t>Megrendelő Műszaki Ellenőre</w:t>
      </w:r>
    </w:p>
    <w:tbl>
      <w:tblPr>
        <w:tblStyle w:val="Rcsostblzat"/>
        <w:tblW w:w="0" w:type="auto"/>
        <w:tblInd w:w="708" w:type="dxa"/>
        <w:tblLook w:val="04A0"/>
      </w:tblPr>
      <w:tblGrid>
        <w:gridCol w:w="2906"/>
        <w:gridCol w:w="6133"/>
      </w:tblGrid>
      <w:tr w:rsidR="00D47F7B" w:rsidRPr="00D47F7B" w:rsidTr="00D47F7B">
        <w:tc>
          <w:tcPr>
            <w:tcW w:w="2906"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 xml:space="preserve">Név: </w:t>
            </w:r>
          </w:p>
        </w:tc>
        <w:tc>
          <w:tcPr>
            <w:tcW w:w="6133"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906"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Cím:</w:t>
            </w:r>
          </w:p>
        </w:tc>
        <w:tc>
          <w:tcPr>
            <w:tcW w:w="6133"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906"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Kamarai tagsági szám:</w:t>
            </w:r>
          </w:p>
        </w:tc>
        <w:tc>
          <w:tcPr>
            <w:tcW w:w="6133"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906"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Tel:</w:t>
            </w:r>
          </w:p>
        </w:tc>
        <w:tc>
          <w:tcPr>
            <w:tcW w:w="6133"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906"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E-mail cím:</w:t>
            </w:r>
          </w:p>
        </w:tc>
        <w:tc>
          <w:tcPr>
            <w:tcW w:w="6133"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bl>
    <w:p w:rsidR="00767576" w:rsidRPr="00680F53" w:rsidRDefault="00767576" w:rsidP="00A44947">
      <w:pPr>
        <w:pStyle w:val="Listaszerbekezds"/>
        <w:spacing w:after="0" w:line="180" w:lineRule="auto"/>
        <w:ind w:left="480"/>
        <w:jc w:val="both"/>
        <w:rPr>
          <w:rFonts w:ascii="Arial Unicode MS" w:eastAsia="Arial Unicode MS" w:hAnsi="Arial Unicode MS" w:cs="Arial Unicode MS"/>
          <w:sz w:val="10"/>
          <w:szCs w:val="20"/>
        </w:rPr>
      </w:pPr>
    </w:p>
    <w:p w:rsidR="00767576" w:rsidRPr="00D47F7B" w:rsidRDefault="00767576" w:rsidP="00A44947">
      <w:pPr>
        <w:spacing w:after="0" w:line="180" w:lineRule="auto"/>
        <w:jc w:val="both"/>
        <w:rPr>
          <w:rFonts w:ascii="Arial Unicode MS" w:eastAsia="Arial Unicode MS" w:hAnsi="Arial Unicode MS" w:cs="Arial Unicode MS"/>
          <w:b/>
          <w:sz w:val="20"/>
          <w:szCs w:val="20"/>
        </w:rPr>
      </w:pPr>
      <w:r w:rsidRPr="00D47F7B">
        <w:rPr>
          <w:rFonts w:ascii="Arial Unicode MS" w:eastAsia="Arial Unicode MS" w:hAnsi="Arial Unicode MS" w:cs="Arial Unicode MS"/>
          <w:b/>
          <w:sz w:val="20"/>
          <w:szCs w:val="20"/>
        </w:rPr>
        <w:t>Vállalkozó felelős műszaki vezetője</w:t>
      </w:r>
    </w:p>
    <w:tbl>
      <w:tblPr>
        <w:tblStyle w:val="Rcsostblzat"/>
        <w:tblW w:w="0" w:type="auto"/>
        <w:tblInd w:w="708" w:type="dxa"/>
        <w:tblLook w:val="04A0"/>
      </w:tblPr>
      <w:tblGrid>
        <w:gridCol w:w="2906"/>
        <w:gridCol w:w="6133"/>
      </w:tblGrid>
      <w:tr w:rsidR="00D47F7B" w:rsidRPr="00D47F7B" w:rsidTr="00D47F7B">
        <w:tc>
          <w:tcPr>
            <w:tcW w:w="2906"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 xml:space="preserve">Név: </w:t>
            </w:r>
          </w:p>
        </w:tc>
        <w:tc>
          <w:tcPr>
            <w:tcW w:w="6133"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906"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Cím:</w:t>
            </w:r>
          </w:p>
        </w:tc>
        <w:tc>
          <w:tcPr>
            <w:tcW w:w="6133"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906"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Kamarai tagsági szám:</w:t>
            </w:r>
          </w:p>
        </w:tc>
        <w:tc>
          <w:tcPr>
            <w:tcW w:w="6133"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906"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Tel:</w:t>
            </w:r>
          </w:p>
        </w:tc>
        <w:tc>
          <w:tcPr>
            <w:tcW w:w="6133"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r w:rsidR="00D47F7B" w:rsidRPr="00D47F7B" w:rsidTr="00D47F7B">
        <w:tc>
          <w:tcPr>
            <w:tcW w:w="2906"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r w:rsidRPr="00D47F7B">
              <w:rPr>
                <w:rFonts w:ascii="Arial Unicode MS" w:eastAsia="Arial Unicode MS" w:hAnsi="Arial Unicode MS" w:cs="Arial Unicode MS"/>
                <w:sz w:val="20"/>
                <w:szCs w:val="20"/>
              </w:rPr>
              <w:t>E-mail cím:</w:t>
            </w:r>
          </w:p>
        </w:tc>
        <w:tc>
          <w:tcPr>
            <w:tcW w:w="6133" w:type="dxa"/>
          </w:tcPr>
          <w:p w:rsidR="00D47F7B" w:rsidRPr="00D47F7B" w:rsidRDefault="00D47F7B" w:rsidP="00CD3815">
            <w:pPr>
              <w:spacing w:after="0" w:line="180" w:lineRule="auto"/>
              <w:jc w:val="both"/>
              <w:rPr>
                <w:rFonts w:ascii="Arial Unicode MS" w:eastAsia="Arial Unicode MS" w:hAnsi="Arial Unicode MS" w:cs="Arial Unicode MS"/>
                <w:sz w:val="20"/>
                <w:szCs w:val="20"/>
              </w:rPr>
            </w:pPr>
          </w:p>
        </w:tc>
      </w:tr>
    </w:tbl>
    <w:p w:rsidR="00813C99" w:rsidRDefault="00813C99" w:rsidP="00A44947">
      <w:pPr>
        <w:spacing w:after="0" w:line="180" w:lineRule="auto"/>
        <w:jc w:val="both"/>
        <w:rPr>
          <w:rFonts w:ascii="Arial Unicode MS" w:eastAsia="Arial Unicode MS" w:hAnsi="Arial Unicode MS" w:cs="Arial Unicode MS"/>
          <w:sz w:val="20"/>
          <w:szCs w:val="20"/>
        </w:rPr>
      </w:pPr>
    </w:p>
    <w:p w:rsidR="00767576" w:rsidRPr="00882905"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Amennyiben Felek által nem rögzített minőségi, illetve műszaki tartalmat érintő kérdés merül fel, úgy Vállalkozó köteles Megrendelőt és a műszaki ellenőrt haladéktalanul írásban tájékoztatni, majd a kapott utasításnak megfelelően köteles eljárni. Felek tudomásul veszik, hogy a műszaki tartalomhoz képest a Munkát eltérően végezni csak a vonatkozó jogszabályi rendelkezéseknek megfelelően lehet.</w:t>
      </w:r>
    </w:p>
    <w:p w:rsidR="00767576" w:rsidRPr="00882905" w:rsidRDefault="00767576" w:rsidP="00A44947">
      <w:pPr>
        <w:spacing w:after="0" w:line="180" w:lineRule="auto"/>
        <w:jc w:val="both"/>
        <w:rPr>
          <w:rFonts w:ascii="Arial Unicode MS" w:eastAsia="Arial Unicode MS" w:hAnsi="Arial Unicode MS" w:cs="Arial Unicode MS"/>
          <w:sz w:val="20"/>
          <w:szCs w:val="20"/>
        </w:rPr>
      </w:pPr>
    </w:p>
    <w:tbl>
      <w:tblPr>
        <w:tblStyle w:val="Rcsostblzat"/>
        <w:tblW w:w="0" w:type="auto"/>
        <w:tblInd w:w="108" w:type="dxa"/>
        <w:tblLook w:val="04A0"/>
      </w:tblPr>
      <w:tblGrid>
        <w:gridCol w:w="9747"/>
      </w:tblGrid>
      <w:tr w:rsidR="00D47F7B" w:rsidRPr="00D47F7B" w:rsidTr="00D47F7B">
        <w:tc>
          <w:tcPr>
            <w:tcW w:w="9747" w:type="dxa"/>
          </w:tcPr>
          <w:p w:rsidR="00D47F7B" w:rsidRPr="00D47F7B" w:rsidRDefault="00D47F7B" w:rsidP="003150EE">
            <w:pPr>
              <w:spacing w:before="120" w:after="120" w:line="180" w:lineRule="auto"/>
              <w:jc w:val="both"/>
              <w:rPr>
                <w:rFonts w:ascii="Arial Unicode MS" w:eastAsia="Arial Unicode MS" w:hAnsi="Arial Unicode MS" w:cs="Arial Unicode MS"/>
                <w:b/>
                <w:bCs/>
                <w:smallCaps/>
                <w:sz w:val="20"/>
                <w:szCs w:val="20"/>
              </w:rPr>
            </w:pPr>
            <w:r w:rsidRPr="00D47F7B">
              <w:rPr>
                <w:rFonts w:ascii="Arial Unicode MS" w:eastAsia="Arial Unicode MS" w:hAnsi="Arial Unicode MS" w:cs="Arial Unicode MS"/>
                <w:b/>
                <w:bCs/>
                <w:smallCaps/>
                <w:sz w:val="20"/>
                <w:szCs w:val="20"/>
              </w:rPr>
              <w:lastRenderedPageBreak/>
              <w:t xml:space="preserve">11. </w:t>
            </w:r>
            <w:r w:rsidRPr="006D70D0">
              <w:rPr>
                <w:rFonts w:ascii="Arial Unicode MS" w:eastAsia="Arial Unicode MS" w:hAnsi="Arial Unicode MS" w:cs="Arial Unicode MS"/>
                <w:b/>
                <w:bCs/>
                <w:caps/>
                <w:sz w:val="20"/>
                <w:szCs w:val="20"/>
              </w:rPr>
              <w:t>Műszaki átadás</w:t>
            </w:r>
          </w:p>
        </w:tc>
      </w:tr>
    </w:tbl>
    <w:p w:rsidR="00D47F7B" w:rsidRPr="008A5488" w:rsidRDefault="00D47F7B" w:rsidP="00A44947">
      <w:pPr>
        <w:pStyle w:val="Szvegtrzs"/>
        <w:spacing w:line="180" w:lineRule="auto"/>
        <w:ind w:left="709" w:hanging="709"/>
        <w:rPr>
          <w:rFonts w:ascii="Arial Unicode MS" w:eastAsia="Arial Unicode MS" w:hAnsi="Arial Unicode MS" w:cs="Arial Unicode MS"/>
          <w:sz w:val="10"/>
          <w:szCs w:val="20"/>
        </w:rPr>
      </w:pPr>
    </w:p>
    <w:p w:rsidR="00767576" w:rsidRDefault="00767576" w:rsidP="006D70D0">
      <w:pPr>
        <w:pStyle w:val="Szvegtrzs"/>
        <w:spacing w:line="180" w:lineRule="auto"/>
        <w:rPr>
          <w:rFonts w:ascii="Arial Unicode MS" w:eastAsia="Arial Unicode MS" w:hAnsi="Arial Unicode MS" w:cs="Arial Unicode MS"/>
          <w:sz w:val="20"/>
          <w:szCs w:val="20"/>
        </w:rPr>
      </w:pPr>
      <w:proofErr w:type="spellStart"/>
      <w:r w:rsidRPr="00882905">
        <w:rPr>
          <w:rFonts w:ascii="Arial Unicode MS" w:eastAsia="Arial Unicode MS" w:hAnsi="Arial Unicode MS" w:cs="Arial Unicode MS"/>
          <w:sz w:val="20"/>
          <w:szCs w:val="20"/>
        </w:rPr>
        <w:t>Az</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elkészült</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munkákról</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Felek</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közösen</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műszaki</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átadás-átvételi</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jegyzőkönyvet</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vesznek</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fel</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amelyben</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rögzítik</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műszaki</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teljesítést</w:t>
      </w:r>
      <w:proofErr w:type="spellEnd"/>
      <w:r w:rsidRPr="00882905">
        <w:rPr>
          <w:rFonts w:ascii="Arial Unicode MS" w:eastAsia="Arial Unicode MS" w:hAnsi="Arial Unicode MS" w:cs="Arial Unicode MS"/>
          <w:sz w:val="20"/>
          <w:szCs w:val="20"/>
        </w:rPr>
        <w:t>. </w:t>
      </w:r>
    </w:p>
    <w:p w:rsidR="006D70D0" w:rsidRPr="008A5488" w:rsidRDefault="006D70D0" w:rsidP="006D70D0">
      <w:pPr>
        <w:pStyle w:val="Szvegtrzs"/>
        <w:spacing w:line="180" w:lineRule="auto"/>
        <w:rPr>
          <w:rFonts w:ascii="Arial Unicode MS" w:eastAsia="Arial Unicode MS" w:hAnsi="Arial Unicode MS" w:cs="Arial Unicode MS"/>
          <w:b/>
          <w:sz w:val="10"/>
          <w:szCs w:val="20"/>
        </w:rPr>
      </w:pPr>
    </w:p>
    <w:p w:rsidR="00767576" w:rsidRDefault="00767576" w:rsidP="006D70D0">
      <w:pPr>
        <w:pStyle w:val="Szvegtrzs"/>
        <w:spacing w:line="180" w:lineRule="auto"/>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w:t>
      </w:r>
      <w:proofErr w:type="spellStart"/>
      <w:r w:rsidRPr="00882905">
        <w:rPr>
          <w:rFonts w:ascii="Arial Unicode MS" w:eastAsia="Arial Unicode MS" w:hAnsi="Arial Unicode MS" w:cs="Arial Unicode MS"/>
          <w:sz w:val="20"/>
          <w:szCs w:val="20"/>
        </w:rPr>
        <w:t>műszaki</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átadás-átvételi</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eljárást</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Vállalkozónak</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kell</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kitűznie</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teljesítési</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határidőn</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belüli</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időpontra</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vagy</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teljesítési</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határidőként</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kitűzött</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határnapra</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Az</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eljárás</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kezdő</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időpontjáról</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Vállalkozó</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köteles</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Megrendelőt</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értesíteni</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kitűzött</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időpontot</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legalább</w:t>
      </w:r>
      <w:proofErr w:type="spellEnd"/>
      <w:r w:rsidRPr="00882905">
        <w:rPr>
          <w:rFonts w:ascii="Arial Unicode MS" w:eastAsia="Arial Unicode MS" w:hAnsi="Arial Unicode MS" w:cs="Arial Unicode MS"/>
          <w:sz w:val="20"/>
          <w:szCs w:val="20"/>
        </w:rPr>
        <w:t xml:space="preserve"> 15 </w:t>
      </w:r>
      <w:proofErr w:type="spellStart"/>
      <w:r w:rsidRPr="00882905">
        <w:rPr>
          <w:rFonts w:ascii="Arial Unicode MS" w:eastAsia="Arial Unicode MS" w:hAnsi="Arial Unicode MS" w:cs="Arial Unicode MS"/>
          <w:sz w:val="20"/>
          <w:szCs w:val="20"/>
        </w:rPr>
        <w:t>munkanappal</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megelőzően</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Az</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értesítés</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késedelmes</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voltát</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úgy</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kell</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tekinteni</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mintha</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vállalkozó</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magával</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teljesítéssel</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esett</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volna</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késedelembe</w:t>
      </w:r>
      <w:proofErr w:type="spellEnd"/>
      <w:r w:rsidRPr="00882905">
        <w:rPr>
          <w:rFonts w:ascii="Arial Unicode MS" w:eastAsia="Arial Unicode MS" w:hAnsi="Arial Unicode MS" w:cs="Arial Unicode MS"/>
          <w:sz w:val="20"/>
          <w:szCs w:val="20"/>
        </w:rPr>
        <w:t xml:space="preserve">. </w:t>
      </w:r>
    </w:p>
    <w:p w:rsidR="006D70D0" w:rsidRPr="008A5488" w:rsidRDefault="006D70D0" w:rsidP="006D70D0">
      <w:pPr>
        <w:pStyle w:val="Szvegtrzs"/>
        <w:spacing w:line="180" w:lineRule="auto"/>
        <w:rPr>
          <w:rFonts w:ascii="Arial Unicode MS" w:eastAsia="Arial Unicode MS" w:hAnsi="Arial Unicode MS" w:cs="Arial Unicode MS"/>
          <w:b/>
          <w:sz w:val="10"/>
          <w:szCs w:val="20"/>
        </w:rPr>
      </w:pPr>
    </w:p>
    <w:p w:rsidR="006D70D0" w:rsidRPr="007852B4" w:rsidRDefault="00767576" w:rsidP="006D70D0">
      <w:pPr>
        <w:pStyle w:val="Szvegtrzs"/>
        <w:spacing w:line="180" w:lineRule="auto"/>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w:t>
      </w:r>
      <w:proofErr w:type="spellStart"/>
      <w:r w:rsidRPr="00882905">
        <w:rPr>
          <w:rFonts w:ascii="Arial Unicode MS" w:eastAsia="Arial Unicode MS" w:hAnsi="Arial Unicode MS" w:cs="Arial Unicode MS"/>
          <w:sz w:val="20"/>
          <w:szCs w:val="20"/>
        </w:rPr>
        <w:t>Vállalkozó</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műszaki</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átadás-átvételi</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eljárásra</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történő</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részvételre</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harmadik</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személyeket</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vagy</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egyéb</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érdekelteket</w:t>
      </w:r>
      <w:proofErr w:type="spellEnd"/>
      <w:r w:rsidRPr="00882905">
        <w:rPr>
          <w:rFonts w:ascii="Arial Unicode MS" w:eastAsia="Arial Unicode MS" w:hAnsi="Arial Unicode MS" w:cs="Arial Unicode MS"/>
          <w:sz w:val="20"/>
          <w:szCs w:val="20"/>
        </w:rPr>
        <w:t xml:space="preserve"> a </w:t>
      </w:r>
      <w:proofErr w:type="spellStart"/>
      <w:r w:rsidRPr="00882905">
        <w:rPr>
          <w:rFonts w:ascii="Arial Unicode MS" w:eastAsia="Arial Unicode MS" w:hAnsi="Arial Unicode MS" w:cs="Arial Unicode MS"/>
          <w:sz w:val="20"/>
          <w:szCs w:val="20"/>
        </w:rPr>
        <w:t>Megrendelő</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hozzájárulásával</w:t>
      </w:r>
      <w:proofErr w:type="spellEnd"/>
      <w:r w:rsidRPr="00882905">
        <w:rPr>
          <w:rFonts w:ascii="Arial Unicode MS" w:eastAsia="Arial Unicode MS" w:hAnsi="Arial Unicode MS" w:cs="Arial Unicode MS"/>
          <w:sz w:val="20"/>
          <w:szCs w:val="20"/>
        </w:rPr>
        <w:t xml:space="preserve"> </w:t>
      </w:r>
      <w:proofErr w:type="spellStart"/>
      <w:r w:rsidRPr="00882905">
        <w:rPr>
          <w:rFonts w:ascii="Arial Unicode MS" w:eastAsia="Arial Unicode MS" w:hAnsi="Arial Unicode MS" w:cs="Arial Unicode MS"/>
          <w:sz w:val="20"/>
          <w:szCs w:val="20"/>
        </w:rPr>
        <w:t>hívhat</w:t>
      </w:r>
      <w:proofErr w:type="spellEnd"/>
      <w:r w:rsidRPr="00882905">
        <w:rPr>
          <w:rFonts w:ascii="Arial Unicode MS" w:eastAsia="Arial Unicode MS" w:hAnsi="Arial Unicode MS" w:cs="Arial Unicode MS"/>
          <w:sz w:val="20"/>
          <w:szCs w:val="20"/>
        </w:rPr>
        <w:t xml:space="preserve"> meg. </w:t>
      </w:r>
    </w:p>
    <w:p w:rsidR="00767576" w:rsidRPr="00882905" w:rsidRDefault="00767576" w:rsidP="006D70D0">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a beépített anyagok, szerkezetek minőségi bizonyítványait, valamint a szerelési és kivitelezői nyilatkozatokat Megrendelőnek átadáskor az átadási dokumentációval együtt köteles átadni.</w:t>
      </w:r>
    </w:p>
    <w:p w:rsidR="00767576" w:rsidRPr="00882905" w:rsidRDefault="00767576" w:rsidP="006D70D0">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191/2009. (IX.15.) Korm. rendelet 14. § alapján a felelős műszaki vezetőnek a kivitelezési tevékenység befejezésekor (műszaki átadás-átvételi eljáráskor) nyilatkoznia kell arról, hogy a keletkezett építés-bontási hulladékokat elszállították.</w:t>
      </w:r>
    </w:p>
    <w:p w:rsidR="00767576" w:rsidRDefault="00767576" w:rsidP="006D70D0">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műszaki átadás-átvételi eljárásra Vállalkozó köteles biztosítani és 2 példányban átadni a Megrendelő részére: kivitelezői és felelős műszaki vezetői nyilatkozatot, beépítésre került anyagok műbizonylatait, garancialeveleket, szabványossági nyilatkozatokat, mérési jegyzőkönyveket, építés-bontási hulladék-nyilvántartó lapot. A felsorolt iratok hiánya az eljárás meghiúsulását eredményezi.</w:t>
      </w:r>
    </w:p>
    <w:p w:rsidR="006D70D0" w:rsidRPr="008A5488" w:rsidRDefault="006D70D0" w:rsidP="006D70D0">
      <w:pPr>
        <w:spacing w:after="0" w:line="180" w:lineRule="auto"/>
        <w:jc w:val="both"/>
        <w:rPr>
          <w:rFonts w:ascii="Arial Unicode MS" w:eastAsia="Arial Unicode MS" w:hAnsi="Arial Unicode MS" w:cs="Arial Unicode MS"/>
          <w:sz w:val="10"/>
          <w:szCs w:val="20"/>
        </w:rPr>
      </w:pPr>
    </w:p>
    <w:p w:rsidR="00767576" w:rsidRPr="00882905" w:rsidRDefault="00767576" w:rsidP="006D70D0">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Az átadás-átvétel idején fennálló hibák, hiányok kijavításának határideje 15 napnál hosszabb nem lehet.</w:t>
      </w:r>
    </w:p>
    <w:p w:rsidR="00767576" w:rsidRPr="00882905" w:rsidRDefault="00767576" w:rsidP="006D70D0">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Megrendelő nem tagadhatja meg az átvételt a beruházás olyan jelentéktelen hibái, hiányai miatt, melyek más hibákkal, hiányokkal összefüggésben, illetve kijavításukkal, pótlásukkal járó munkák folytán nem akadályozzák a rendeltetésszerű használatot (Ptk.). </w:t>
      </w:r>
    </w:p>
    <w:p w:rsidR="00767576" w:rsidRPr="008A5488" w:rsidRDefault="00767576" w:rsidP="006D70D0">
      <w:pPr>
        <w:spacing w:after="0" w:line="180" w:lineRule="auto"/>
        <w:jc w:val="both"/>
        <w:rPr>
          <w:rFonts w:ascii="Arial Unicode MS" w:eastAsia="Arial Unicode MS" w:hAnsi="Arial Unicode MS" w:cs="Arial Unicode MS"/>
          <w:sz w:val="10"/>
          <w:szCs w:val="20"/>
        </w:rPr>
      </w:pPr>
    </w:p>
    <w:p w:rsidR="00624B2D" w:rsidRDefault="00767576" w:rsidP="008A5488">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Vállalkozó az átadás-átvételi eljárás keretében köteles átadni a Megrendelőnek az építési munkaterületet, továbbá átadja 1 eredeti és 3 másolati nyomtatott példányban az építési-bontási hulladék tárolására, elszállítására vonatkozó, hulladék-nyilvántartó lapot, kivitelezői nyilatkozatot hivatkozással a 191/2009. (IX. 15.) Korm. rendeletre, az 1997. évi LXXVIII tv. 31.§</w:t>
      </w:r>
      <w:proofErr w:type="spellStart"/>
      <w:r w:rsidRPr="00882905">
        <w:rPr>
          <w:rFonts w:ascii="Arial Unicode MS" w:eastAsia="Arial Unicode MS" w:hAnsi="Arial Unicode MS" w:cs="Arial Unicode MS"/>
          <w:sz w:val="20"/>
          <w:szCs w:val="20"/>
        </w:rPr>
        <w:t>-ra</w:t>
      </w:r>
      <w:proofErr w:type="spellEnd"/>
      <w:r w:rsidRPr="00882905">
        <w:rPr>
          <w:rFonts w:ascii="Arial Unicode MS" w:eastAsia="Arial Unicode MS" w:hAnsi="Arial Unicode MS" w:cs="Arial Unicode MS"/>
          <w:sz w:val="20"/>
          <w:szCs w:val="20"/>
        </w:rPr>
        <w:t>, az 1996. évi XXXI tv. 21. § (5)-(6) bekezdésére, a szerződésre, tervekre, naplóra, garanciavállalással, cégszerű aláírással, alvállalkozók kivitelezői nyilatkozatait, a kivitelezési dokumentációt vagy az épület tényleges megvalósulásának megfelelő módosítást is tartalmazó megvalósulási dokumentációt, az építmény, építményrész kezelési és karbantartási útmutatóját, valamint minden olyan egyéb hatósági engedélyt, dokumentumot, nyilatkozatot, amely az építtető számára a rendeltetésszerű és biztonságos használatot igazolja és a használatbavételi engedély vagy tudomásul vétel megkéréséhez szükséges. Megrendelőt megillető építési naplópéldányt annak összes mellékletével, minden szakág felelős műszaki vezetőjének nyilatkozatával, a jótállási dokumentumokat, az alábbi utasításokat, jegyzőkönyveket, terveket.</w:t>
      </w:r>
    </w:p>
    <w:p w:rsidR="007852B4" w:rsidRPr="00882905" w:rsidRDefault="007852B4" w:rsidP="008A5488">
      <w:pPr>
        <w:spacing w:after="0" w:line="180" w:lineRule="auto"/>
        <w:jc w:val="both"/>
        <w:rPr>
          <w:rFonts w:ascii="Arial Unicode MS" w:eastAsia="Arial Unicode MS" w:hAnsi="Arial Unicode MS" w:cs="Arial Unicode MS"/>
          <w:sz w:val="20"/>
          <w:szCs w:val="20"/>
        </w:rPr>
      </w:pPr>
    </w:p>
    <w:tbl>
      <w:tblPr>
        <w:tblStyle w:val="Rcsostblzat"/>
        <w:tblW w:w="0" w:type="auto"/>
        <w:tblInd w:w="108" w:type="dxa"/>
        <w:tblLook w:val="04A0"/>
      </w:tblPr>
      <w:tblGrid>
        <w:gridCol w:w="9747"/>
      </w:tblGrid>
      <w:tr w:rsidR="00624B2D" w:rsidRPr="00624B2D" w:rsidTr="00624B2D">
        <w:tc>
          <w:tcPr>
            <w:tcW w:w="9747" w:type="dxa"/>
          </w:tcPr>
          <w:p w:rsidR="00624B2D" w:rsidRPr="00F34E88" w:rsidRDefault="00624B2D" w:rsidP="00624B2D">
            <w:pPr>
              <w:numPr>
                <w:ilvl w:val="0"/>
                <w:numId w:val="44"/>
              </w:numPr>
              <w:spacing w:before="120" w:after="120" w:line="180" w:lineRule="auto"/>
              <w:jc w:val="both"/>
              <w:rPr>
                <w:rFonts w:ascii="Arial Unicode MS" w:eastAsia="Arial Unicode MS" w:hAnsi="Arial Unicode MS" w:cs="Arial Unicode MS"/>
                <w:b/>
                <w:bCs/>
                <w:caps/>
                <w:sz w:val="20"/>
                <w:szCs w:val="20"/>
              </w:rPr>
            </w:pPr>
            <w:r w:rsidRPr="00F34E88">
              <w:rPr>
                <w:rFonts w:ascii="Arial Unicode MS" w:eastAsia="Arial Unicode MS" w:hAnsi="Arial Unicode MS" w:cs="Arial Unicode MS"/>
                <w:b/>
                <w:bCs/>
                <w:caps/>
                <w:sz w:val="20"/>
                <w:szCs w:val="20"/>
              </w:rPr>
              <w:t>Utó felülvizsgálat</w:t>
            </w:r>
          </w:p>
        </w:tc>
      </w:tr>
    </w:tbl>
    <w:p w:rsidR="00767576" w:rsidRPr="006B13EC" w:rsidRDefault="00767576" w:rsidP="00A44947">
      <w:pPr>
        <w:spacing w:after="0" w:line="180" w:lineRule="auto"/>
        <w:jc w:val="both"/>
        <w:rPr>
          <w:rFonts w:ascii="Arial Unicode MS" w:eastAsia="Arial Unicode MS" w:hAnsi="Arial Unicode MS" w:cs="Arial Unicode MS"/>
          <w:b/>
          <w:bCs/>
          <w:sz w:val="10"/>
          <w:szCs w:val="20"/>
          <w:u w:val="single"/>
        </w:rPr>
      </w:pPr>
    </w:p>
    <w:p w:rsidR="00767576" w:rsidRDefault="00767576" w:rsidP="00A44947">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szerződő felek a létesítmény műszaki átadás-átvételi eljárás sikeres befejezésétől számított egy éven belül utó-felülvizsgálati eljárást tart</w:t>
      </w:r>
      <w:r w:rsidR="006D70D0">
        <w:rPr>
          <w:rFonts w:ascii="Arial Unicode MS" w:eastAsia="Arial Unicode MS" w:hAnsi="Arial Unicode MS" w:cs="Arial Unicode MS"/>
          <w:sz w:val="20"/>
          <w:szCs w:val="20"/>
        </w:rPr>
        <w:t>hat</w:t>
      </w:r>
      <w:r w:rsidRPr="00882905">
        <w:rPr>
          <w:rFonts w:ascii="Arial Unicode MS" w:eastAsia="Arial Unicode MS" w:hAnsi="Arial Unicode MS" w:cs="Arial Unicode MS"/>
          <w:sz w:val="20"/>
          <w:szCs w:val="20"/>
        </w:rPr>
        <w:t>nak. Az utó-felülvizsgálati eljárás(ok) megszervezése és előkészítése Megrendelő kötelessége. Az utó-felülvizsgálati eljárást megrendelő képviselője készíti elő, és meghívja arra a Vállalkozót. A meghívót az eljárás megkezdésének napját követő 15 nappal kell megküldeni a Vállalkozó részére, az időközben feltárt hibák jegyzékével együtt.</w:t>
      </w:r>
    </w:p>
    <w:p w:rsidR="00C354F0" w:rsidRPr="00882905" w:rsidRDefault="00C354F0" w:rsidP="00A44947">
      <w:pPr>
        <w:spacing w:after="0" w:line="180" w:lineRule="auto"/>
        <w:jc w:val="both"/>
        <w:rPr>
          <w:rFonts w:ascii="Arial Unicode MS" w:eastAsia="Arial Unicode MS" w:hAnsi="Arial Unicode MS" w:cs="Arial Unicode MS"/>
          <w:sz w:val="20"/>
          <w:szCs w:val="20"/>
        </w:rPr>
      </w:pPr>
    </w:p>
    <w:tbl>
      <w:tblPr>
        <w:tblStyle w:val="Rcsostblzat"/>
        <w:tblW w:w="0" w:type="auto"/>
        <w:tblInd w:w="108" w:type="dxa"/>
        <w:tblLook w:val="04A0"/>
      </w:tblPr>
      <w:tblGrid>
        <w:gridCol w:w="9671"/>
      </w:tblGrid>
      <w:tr w:rsidR="00624B2D" w:rsidRPr="00624B2D" w:rsidTr="00F34E88">
        <w:tc>
          <w:tcPr>
            <w:tcW w:w="9671" w:type="dxa"/>
          </w:tcPr>
          <w:p w:rsidR="00624B2D" w:rsidRPr="00624B2D" w:rsidRDefault="00624B2D" w:rsidP="00624B2D">
            <w:pPr>
              <w:numPr>
                <w:ilvl w:val="0"/>
                <w:numId w:val="44"/>
              </w:numPr>
              <w:spacing w:before="120" w:after="120" w:line="180" w:lineRule="auto"/>
              <w:ind w:left="0" w:firstLine="0"/>
              <w:jc w:val="both"/>
              <w:rPr>
                <w:rFonts w:ascii="Arial Unicode MS" w:eastAsia="Arial Unicode MS" w:hAnsi="Arial Unicode MS" w:cs="Arial Unicode MS"/>
                <w:b/>
                <w:bCs/>
                <w:caps/>
                <w:sz w:val="20"/>
                <w:szCs w:val="20"/>
              </w:rPr>
            </w:pPr>
            <w:r w:rsidRPr="00624B2D">
              <w:rPr>
                <w:rFonts w:ascii="Arial Unicode MS" w:eastAsia="Arial Unicode MS" w:hAnsi="Arial Unicode MS" w:cs="Arial Unicode MS"/>
                <w:b/>
                <w:bCs/>
                <w:caps/>
                <w:sz w:val="20"/>
                <w:szCs w:val="20"/>
              </w:rPr>
              <w:t>Alvállalkozók</w:t>
            </w:r>
          </w:p>
        </w:tc>
      </w:tr>
    </w:tbl>
    <w:p w:rsidR="00767576" w:rsidRPr="006B13EC" w:rsidRDefault="00767576" w:rsidP="00A44947">
      <w:pPr>
        <w:spacing w:after="0" w:line="180" w:lineRule="auto"/>
        <w:jc w:val="both"/>
        <w:rPr>
          <w:rFonts w:ascii="Arial Unicode MS" w:eastAsia="Arial Unicode MS" w:hAnsi="Arial Unicode MS" w:cs="Arial Unicode MS"/>
          <w:b/>
          <w:bCs/>
          <w:sz w:val="10"/>
          <w:szCs w:val="20"/>
        </w:rPr>
      </w:pPr>
    </w:p>
    <w:p w:rsidR="00767576" w:rsidRPr="00882905" w:rsidRDefault="00767576" w:rsidP="00F53A71">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Megrendelő hozzájárul, hogy Vállalkozó alvállalkozót vegyen igénybe a Kbt. 138. §</w:t>
      </w:r>
      <w:proofErr w:type="spellStart"/>
      <w:r w:rsidRPr="00882905">
        <w:rPr>
          <w:rFonts w:ascii="Arial Unicode MS" w:eastAsia="Arial Unicode MS" w:hAnsi="Arial Unicode MS" w:cs="Arial Unicode MS"/>
          <w:sz w:val="20"/>
          <w:szCs w:val="20"/>
        </w:rPr>
        <w:t>-ban</w:t>
      </w:r>
      <w:proofErr w:type="spellEnd"/>
      <w:r w:rsidRPr="00882905">
        <w:rPr>
          <w:rFonts w:ascii="Arial Unicode MS" w:eastAsia="Arial Unicode MS" w:hAnsi="Arial Unicode MS" w:cs="Arial Unicode MS"/>
          <w:sz w:val="20"/>
          <w:szCs w:val="20"/>
        </w:rPr>
        <w:t xml:space="preserve"> foglaltak betartása mellett. Amikor Vállalkozó, az ajánlatban nevesített alvállalkozójával létrejött szerződésben kikötött ellenszolgáltatást teljesítette, vagy annak teljesítését megtagadta, erről Megrendelőt haladéktalanul köteles tájékoztatni. </w:t>
      </w:r>
    </w:p>
    <w:p w:rsidR="00767576" w:rsidRPr="006B13EC" w:rsidRDefault="00767576" w:rsidP="00F53A71">
      <w:pPr>
        <w:spacing w:after="0" w:line="180" w:lineRule="auto"/>
        <w:jc w:val="both"/>
        <w:rPr>
          <w:rFonts w:ascii="Arial Unicode MS" w:eastAsia="Arial Unicode MS" w:hAnsi="Arial Unicode MS" w:cs="Arial Unicode MS"/>
          <w:sz w:val="10"/>
          <w:szCs w:val="20"/>
        </w:rPr>
      </w:pPr>
    </w:p>
    <w:p w:rsidR="00767576" w:rsidRPr="00882905" w:rsidRDefault="00767576" w:rsidP="00F53A71">
      <w:p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a) A közbeszerzésnek azon részei, melynek teljesítéséhez a Vállalkozó alvállalkozót vesz igénybe: </w:t>
      </w:r>
    </w:p>
    <w:p w:rsidR="00767576" w:rsidRPr="00882905" w:rsidRDefault="00767576" w:rsidP="00F53A71">
      <w:pPr>
        <w:spacing w:after="0" w:line="180" w:lineRule="auto"/>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b) a</w:t>
      </w:r>
      <w:r w:rsidRPr="00882905">
        <w:rPr>
          <w:rFonts w:ascii="Arial Unicode MS" w:eastAsia="Arial Unicode MS" w:hAnsi="Arial Unicode MS" w:cs="Arial Unicode MS"/>
          <w:sz w:val="20"/>
          <w:szCs w:val="20"/>
        </w:rPr>
        <w:t>z ajánlat benyújtásakor már ismert alvállalkozó(k):</w:t>
      </w:r>
      <w:r w:rsidRPr="00882905">
        <w:rPr>
          <w:rFonts w:ascii="Arial Unicode MS" w:eastAsia="Arial Unicode MS" w:hAnsi="Arial Unicode MS" w:cs="Arial Unicode MS"/>
          <w:sz w:val="20"/>
          <w:szCs w:val="20"/>
          <w:lang w:eastAsia="hu-HU"/>
        </w:rPr>
        <w:t xml:space="preserve"> </w:t>
      </w:r>
    </w:p>
    <w:p w:rsidR="00767576" w:rsidRPr="00F53A71" w:rsidRDefault="00767576" w:rsidP="00F53A71">
      <w:pPr>
        <w:spacing w:after="0" w:line="180" w:lineRule="auto"/>
        <w:jc w:val="center"/>
        <w:rPr>
          <w:rFonts w:ascii="Arial Unicode MS" w:eastAsia="Arial Unicode MS" w:hAnsi="Arial Unicode MS" w:cs="Arial Unicode MS"/>
          <w:bCs/>
          <w:sz w:val="12"/>
          <w:szCs w:val="20"/>
          <w:lang w:eastAsia="hu-HU"/>
        </w:rPr>
      </w:pPr>
    </w:p>
    <w:p w:rsidR="00767576" w:rsidRPr="00882905" w:rsidRDefault="00767576" w:rsidP="00F53A71">
      <w:pPr>
        <w:pStyle w:val="NormlWeb"/>
        <w:spacing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Kbt. 138. § (2) bekezdése alapján a Vállalkozó a teljesítéshez az alkalmasságának igazolásában részt vett szervezetet a Kbt. 65. § (7) bekezdése szerint az eljárásban bemutatott kötelezettségvállalásnak megfelelően, valamint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 Vállalkozó e szervezet vagy szakember nélkül vagy a helyette bevont új szervezettel vagy szakemberrel is megfelel </w:t>
      </w:r>
      <w:r w:rsidRPr="00882905">
        <w:rPr>
          <w:rFonts w:ascii="Arial Unicode MS" w:eastAsia="Arial Unicode MS" w:hAnsi="Arial Unicode MS" w:cs="Arial Unicode MS"/>
          <w:i/>
          <w:sz w:val="20"/>
          <w:szCs w:val="20"/>
        </w:rPr>
        <w:t xml:space="preserve">–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w:t>
      </w:r>
      <w:r w:rsidRPr="00882905">
        <w:rPr>
          <w:rFonts w:ascii="Arial Unicode MS" w:eastAsia="Arial Unicode MS" w:hAnsi="Arial Unicode MS" w:cs="Arial Unicode MS"/>
          <w:sz w:val="20"/>
          <w:szCs w:val="20"/>
        </w:rPr>
        <w:t>azoknak az alkalmassági követelményeknek, amelyeknek a Vállalkozó a közbeszerzési eljárásban az adott szervezettel vagy szakemberrel együtt felelt meg.</w:t>
      </w:r>
    </w:p>
    <w:p w:rsidR="00767576" w:rsidRDefault="00767576" w:rsidP="007852B4">
      <w:pPr>
        <w:pStyle w:val="NormlWeb"/>
        <w:spacing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Kbt. 138. § (3) bekezdése alapján Megrendelő nem korlátozhatja a Vállalkozó jogosultságát alvállalkozó bevonására, csak akkor, ha az eljárás során a Kbt. 65. § (10) bekezdése szerinti lehetőséggel élt. A Vállalkozó a szerződés megkötésének időpontjában, majd </w:t>
      </w:r>
      <w:r w:rsidRPr="00882905">
        <w:rPr>
          <w:rFonts w:ascii="Arial Unicode MS" w:eastAsia="Arial Unicode MS" w:hAnsi="Arial Unicode MS" w:cs="Arial Unicode MS"/>
          <w:i/>
          <w:sz w:val="20"/>
          <w:szCs w:val="20"/>
        </w:rPr>
        <w:t>– a később bevont alvállalkozók tekintetében –</w:t>
      </w:r>
      <w:r w:rsidRPr="00882905">
        <w:rPr>
          <w:rFonts w:ascii="Arial Unicode MS" w:eastAsia="Arial Unicode MS" w:hAnsi="Arial Unicode MS" w:cs="Arial Unicode MS"/>
          <w:sz w:val="20"/>
          <w:szCs w:val="20"/>
        </w:rPr>
        <w:t xml:space="preserve"> a szerződés teljesítésének időtartama alatt köteles előzetesen a Megrendelőnek valamennyi olyan alvállalkozót bejelenteni, amely részt vesz a szerződés teljesítésében, és </w:t>
      </w:r>
      <w:r w:rsidRPr="00882905">
        <w:rPr>
          <w:rFonts w:ascii="Arial Unicode MS" w:eastAsia="Arial Unicode MS" w:hAnsi="Arial Unicode MS" w:cs="Arial Unicode MS"/>
          <w:i/>
          <w:sz w:val="20"/>
          <w:szCs w:val="20"/>
        </w:rPr>
        <w:t>– ha a megelőző közbeszerzési eljárásban az adott alvállalkozót még nem nevezte meg –</w:t>
      </w:r>
      <w:r w:rsidRPr="00882905">
        <w:rPr>
          <w:rFonts w:ascii="Arial Unicode MS" w:eastAsia="Arial Unicode MS" w:hAnsi="Arial Unicode MS" w:cs="Arial Unicode MS"/>
          <w:sz w:val="20"/>
          <w:szCs w:val="20"/>
        </w:rPr>
        <w:t xml:space="preserve"> a bejelentéssel együtt nyilatkozni vagy az érintett alvállalkozó nyilatkozatát benyújtani arról is, hogy az általa igénybe venni kívánt alvállalkozó nem áll a megelőző közbeszerzési eljárásban előírt kizáró okok hatálya alatt.</w:t>
      </w:r>
    </w:p>
    <w:p w:rsidR="007852B4" w:rsidRPr="007852B4" w:rsidRDefault="007852B4" w:rsidP="007852B4">
      <w:pPr>
        <w:pStyle w:val="NormlWeb"/>
        <w:spacing w:line="180" w:lineRule="auto"/>
        <w:jc w:val="both"/>
        <w:rPr>
          <w:rFonts w:ascii="Arial Unicode MS" w:eastAsia="Arial Unicode MS" w:hAnsi="Arial Unicode MS" w:cs="Arial Unicode MS"/>
          <w:sz w:val="10"/>
          <w:szCs w:val="20"/>
        </w:rPr>
      </w:pPr>
    </w:p>
    <w:p w:rsidR="00767576" w:rsidRPr="00882905" w:rsidRDefault="00767576" w:rsidP="00F53A71">
      <w:pPr>
        <w:spacing w:after="0" w:line="180" w:lineRule="auto"/>
        <w:jc w:val="both"/>
        <w:rPr>
          <w:rFonts w:ascii="Arial Unicode MS" w:eastAsia="Arial Unicode MS" w:hAnsi="Arial Unicode MS" w:cs="Arial Unicode MS"/>
          <w:bCs/>
          <w:sz w:val="20"/>
          <w:szCs w:val="20"/>
          <w:lang w:eastAsia="hu-HU"/>
        </w:rPr>
      </w:pPr>
      <w:r w:rsidRPr="00882905">
        <w:rPr>
          <w:rFonts w:ascii="Arial Unicode MS" w:eastAsia="Arial Unicode MS" w:hAnsi="Arial Unicode MS" w:cs="Arial Unicode MS"/>
          <w:bCs/>
          <w:sz w:val="20"/>
          <w:szCs w:val="20"/>
          <w:lang w:eastAsia="hu-HU"/>
        </w:rPr>
        <w:t>Megrendelő felhívja Vállalkozó figyelmét, hogy a 322/2015. (X.30.) Kormányrendelet 27. § (2) bekezdése alapján a Vállalkozóként szerződő fél az alvállalkozóval kötendő szerződésben az alvállalkozó teljesítésének elmaradásával vagy hibás teljesítésével kapcsolatos igényeinek biztosítékaként legfeljebb a szerződés szerinti, ÁFA nélkül számított ellenszolgáltatás 10-10%-át elérő biztosítékot köthet ki.</w:t>
      </w:r>
    </w:p>
    <w:p w:rsidR="00767576" w:rsidRPr="00882905" w:rsidRDefault="00767576" w:rsidP="00680F53">
      <w:pPr>
        <w:spacing w:after="0" w:line="180" w:lineRule="auto"/>
        <w:jc w:val="both"/>
        <w:rPr>
          <w:rFonts w:ascii="Arial Unicode MS" w:eastAsia="Arial Unicode MS" w:hAnsi="Arial Unicode MS" w:cs="Arial Unicode MS"/>
          <w:sz w:val="20"/>
          <w:szCs w:val="20"/>
        </w:rPr>
      </w:pPr>
    </w:p>
    <w:tbl>
      <w:tblPr>
        <w:tblStyle w:val="Rcsostblzat"/>
        <w:tblW w:w="0" w:type="auto"/>
        <w:tblInd w:w="108" w:type="dxa"/>
        <w:tblLook w:val="04A0"/>
      </w:tblPr>
      <w:tblGrid>
        <w:gridCol w:w="9747"/>
      </w:tblGrid>
      <w:tr w:rsidR="00F53A71" w:rsidRPr="00F53A71" w:rsidTr="00F53A71">
        <w:tc>
          <w:tcPr>
            <w:tcW w:w="9747" w:type="dxa"/>
          </w:tcPr>
          <w:p w:rsidR="00F53A71" w:rsidRPr="00F53A71" w:rsidRDefault="00F53A71" w:rsidP="00F53A71">
            <w:pPr>
              <w:numPr>
                <w:ilvl w:val="0"/>
                <w:numId w:val="44"/>
              </w:numPr>
              <w:spacing w:before="120" w:after="120" w:line="180" w:lineRule="auto"/>
              <w:ind w:left="459" w:hanging="459"/>
              <w:jc w:val="both"/>
              <w:rPr>
                <w:rFonts w:ascii="Arial Unicode MS" w:eastAsia="Arial Unicode MS" w:hAnsi="Arial Unicode MS" w:cs="Arial Unicode MS"/>
                <w:b/>
                <w:bCs/>
                <w:caps/>
                <w:sz w:val="20"/>
                <w:szCs w:val="20"/>
              </w:rPr>
            </w:pPr>
            <w:r w:rsidRPr="00F53A71">
              <w:rPr>
                <w:rFonts w:ascii="Arial Unicode MS" w:eastAsia="Arial Unicode MS" w:hAnsi="Arial Unicode MS" w:cs="Arial Unicode MS"/>
                <w:b/>
                <w:bCs/>
                <w:caps/>
                <w:sz w:val="20"/>
                <w:szCs w:val="20"/>
              </w:rPr>
              <w:t>Egyéb feltételek:</w:t>
            </w:r>
          </w:p>
        </w:tc>
      </w:tr>
    </w:tbl>
    <w:p w:rsidR="00F34E88" w:rsidRPr="006B13EC" w:rsidRDefault="00F34E88" w:rsidP="00A44947">
      <w:pPr>
        <w:spacing w:after="0" w:line="180" w:lineRule="auto"/>
        <w:ind w:left="770" w:hanging="771"/>
        <w:jc w:val="both"/>
        <w:rPr>
          <w:rFonts w:ascii="Arial Unicode MS" w:eastAsia="Arial Unicode MS" w:hAnsi="Arial Unicode MS" w:cs="Arial Unicode MS"/>
          <w:sz w:val="10"/>
          <w:szCs w:val="20"/>
        </w:rPr>
      </w:pPr>
    </w:p>
    <w:p w:rsidR="00767576" w:rsidRDefault="00767576" w:rsidP="00F34E88">
      <w:pPr>
        <w:spacing w:after="0" w:line="180" w:lineRule="auto"/>
        <w:ind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Vállalkozó garantálja, hogy az általa létrehozott munka minősége mind a felhasznált anyagok, mind kivitel szempontjából az érvényes magyar szabványoknak és előírásoknak, valamint a szerződésben rögzített igényeknek megfelel, és a szerződéses cél elérését maradéktalanul biztosítja.</w:t>
      </w:r>
    </w:p>
    <w:p w:rsidR="00F34E88" w:rsidRPr="008A5488" w:rsidRDefault="00F34E88" w:rsidP="00F34E88">
      <w:pPr>
        <w:spacing w:after="0" w:line="180" w:lineRule="auto"/>
        <w:ind w:hanging="1"/>
        <w:jc w:val="both"/>
        <w:rPr>
          <w:rFonts w:ascii="Arial Unicode MS" w:eastAsia="Arial Unicode MS" w:hAnsi="Arial Unicode MS" w:cs="Arial Unicode MS"/>
          <w:sz w:val="10"/>
          <w:szCs w:val="20"/>
        </w:rPr>
      </w:pPr>
    </w:p>
    <w:p w:rsidR="00767576" w:rsidRDefault="00767576" w:rsidP="00F34E88">
      <w:pPr>
        <w:spacing w:after="0" w:line="180" w:lineRule="auto"/>
        <w:ind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műszaki leírástól és a költségvetéstől eltérő anyagot vállalkozó csak a Megrendelő előzetes írásbeli hozzájárulása </w:t>
      </w:r>
      <w:r w:rsidRPr="00882905">
        <w:rPr>
          <w:rFonts w:ascii="Arial Unicode MS" w:eastAsia="Arial Unicode MS" w:hAnsi="Arial Unicode MS" w:cs="Arial Unicode MS"/>
          <w:i/>
          <w:sz w:val="20"/>
          <w:szCs w:val="20"/>
        </w:rPr>
        <w:t>– a közösen elfogadott árkülönbözet –</w:t>
      </w:r>
      <w:r w:rsidRPr="00882905">
        <w:rPr>
          <w:rFonts w:ascii="Arial Unicode MS" w:eastAsia="Arial Unicode MS" w:hAnsi="Arial Unicode MS" w:cs="Arial Unicode MS"/>
          <w:sz w:val="20"/>
          <w:szCs w:val="20"/>
        </w:rPr>
        <w:t xml:space="preserve"> alapján építheti be, figyelemmel a </w:t>
      </w:r>
      <w:proofErr w:type="spellStart"/>
      <w:r w:rsidRPr="00882905">
        <w:rPr>
          <w:rFonts w:ascii="Arial Unicode MS" w:eastAsia="Arial Unicode MS" w:hAnsi="Arial Unicode MS" w:cs="Arial Unicode MS"/>
          <w:sz w:val="20"/>
          <w:szCs w:val="20"/>
        </w:rPr>
        <w:t>Kbt-ben</w:t>
      </w:r>
      <w:proofErr w:type="spellEnd"/>
      <w:r w:rsidRPr="00882905">
        <w:rPr>
          <w:rFonts w:ascii="Arial Unicode MS" w:eastAsia="Arial Unicode MS" w:hAnsi="Arial Unicode MS" w:cs="Arial Unicode MS"/>
          <w:sz w:val="20"/>
          <w:szCs w:val="20"/>
        </w:rPr>
        <w:t xml:space="preserve"> foglaltakra. Egyebekben bármely, a költségvetéstől eltérő kivitelezés csak a megrendelő előzetes írásbeli hozzájárulásával és a </w:t>
      </w:r>
      <w:proofErr w:type="spellStart"/>
      <w:r w:rsidRPr="00882905">
        <w:rPr>
          <w:rFonts w:ascii="Arial Unicode MS" w:eastAsia="Arial Unicode MS" w:hAnsi="Arial Unicode MS" w:cs="Arial Unicode MS"/>
          <w:sz w:val="20"/>
          <w:szCs w:val="20"/>
        </w:rPr>
        <w:t>Kbt-vel</w:t>
      </w:r>
      <w:proofErr w:type="spellEnd"/>
      <w:r w:rsidRPr="00882905">
        <w:rPr>
          <w:rFonts w:ascii="Arial Unicode MS" w:eastAsia="Arial Unicode MS" w:hAnsi="Arial Unicode MS" w:cs="Arial Unicode MS"/>
          <w:sz w:val="20"/>
          <w:szCs w:val="20"/>
        </w:rPr>
        <w:t xml:space="preserve"> összhangban valósítható meg.</w:t>
      </w:r>
    </w:p>
    <w:p w:rsidR="00F34E88" w:rsidRPr="007852B4" w:rsidRDefault="00F34E88" w:rsidP="00F34E88">
      <w:pPr>
        <w:spacing w:after="0" w:line="180" w:lineRule="auto"/>
        <w:ind w:hanging="1"/>
        <w:jc w:val="both"/>
        <w:rPr>
          <w:rFonts w:ascii="Arial Unicode MS" w:eastAsia="Arial Unicode MS" w:hAnsi="Arial Unicode MS" w:cs="Arial Unicode MS"/>
          <w:sz w:val="10"/>
          <w:szCs w:val="20"/>
        </w:rPr>
      </w:pPr>
    </w:p>
    <w:p w:rsidR="00767576" w:rsidRDefault="00767576" w:rsidP="00F34E88">
      <w:pPr>
        <w:tabs>
          <w:tab w:val="left" w:pos="1800"/>
        </w:tabs>
        <w:spacing w:after="0" w:line="180" w:lineRule="auto"/>
        <w:ind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Jelen szerződésben nem szabályozott kérdésekben a Ptk., a Kbt., valamint egyéb hatályos jogszabályok rendelkezései az irányadók.</w:t>
      </w:r>
    </w:p>
    <w:p w:rsidR="00F34E88" w:rsidRPr="007852B4" w:rsidRDefault="00F34E88" w:rsidP="00F34E88">
      <w:pPr>
        <w:tabs>
          <w:tab w:val="left" w:pos="1800"/>
        </w:tabs>
        <w:spacing w:after="0" w:line="180" w:lineRule="auto"/>
        <w:ind w:hanging="1"/>
        <w:jc w:val="both"/>
        <w:rPr>
          <w:rFonts w:ascii="Arial Unicode MS" w:eastAsia="Arial Unicode MS" w:hAnsi="Arial Unicode MS" w:cs="Arial Unicode MS"/>
          <w:sz w:val="10"/>
          <w:szCs w:val="20"/>
        </w:rPr>
      </w:pPr>
    </w:p>
    <w:p w:rsidR="00767576" w:rsidRPr="00882905" w:rsidRDefault="00767576" w:rsidP="00F34E88">
      <w:pPr>
        <w:spacing w:after="0" w:line="180" w:lineRule="auto"/>
        <w:ind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Megrendelő és Vállalkozó is tudomásul veszi a hatályos 191/2009. (IX.15.) Korm. rendeletben foglaltakat.</w:t>
      </w:r>
    </w:p>
    <w:p w:rsidR="00F34E88" w:rsidRPr="007852B4" w:rsidRDefault="00F34E88" w:rsidP="00F34E88">
      <w:pPr>
        <w:spacing w:after="0" w:line="180" w:lineRule="auto"/>
        <w:ind w:hanging="1"/>
        <w:jc w:val="both"/>
        <w:rPr>
          <w:rFonts w:ascii="Arial Unicode MS" w:eastAsia="Arial Unicode MS" w:hAnsi="Arial Unicode MS" w:cs="Arial Unicode MS"/>
          <w:sz w:val="10"/>
          <w:szCs w:val="20"/>
        </w:rPr>
      </w:pPr>
    </w:p>
    <w:p w:rsidR="00767576" w:rsidRPr="00882905" w:rsidRDefault="00767576" w:rsidP="00F34E88">
      <w:pPr>
        <w:spacing w:after="0" w:line="180" w:lineRule="auto"/>
        <w:ind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kötelezettséget vállal arra a Kbt. 136. § (1) bekezdése alapján, nem fizet, illetve számol el a szerződés teljesítésével összefüggésben olyan költségeket, amelyek a 62. § (1) bekezdés k) pont </w:t>
      </w:r>
      <w:proofErr w:type="spellStart"/>
      <w:r w:rsidRPr="00882905">
        <w:rPr>
          <w:rFonts w:ascii="Arial Unicode MS" w:eastAsia="Arial Unicode MS" w:hAnsi="Arial Unicode MS" w:cs="Arial Unicode MS"/>
          <w:sz w:val="20"/>
          <w:szCs w:val="20"/>
        </w:rPr>
        <w:t>ka</w:t>
      </w:r>
      <w:proofErr w:type="spellEnd"/>
      <w:r w:rsidRPr="00882905">
        <w:rPr>
          <w:rFonts w:ascii="Arial Unicode MS" w:eastAsia="Arial Unicode MS" w:hAnsi="Arial Unicode MS" w:cs="Arial Unicode MS"/>
          <w:sz w:val="20"/>
          <w:szCs w:val="20"/>
        </w:rPr>
        <w:t>)</w:t>
      </w:r>
      <w:proofErr w:type="spellStart"/>
      <w:r w:rsidRPr="00882905">
        <w:rPr>
          <w:rFonts w:ascii="Arial Unicode MS" w:eastAsia="Arial Unicode MS" w:hAnsi="Arial Unicode MS" w:cs="Arial Unicode MS"/>
          <w:sz w:val="20"/>
          <w:szCs w:val="20"/>
        </w:rPr>
        <w:t>-kb</w:t>
      </w:r>
      <w:proofErr w:type="spellEnd"/>
      <w:r w:rsidRPr="00882905">
        <w:rPr>
          <w:rFonts w:ascii="Arial Unicode MS" w:eastAsia="Arial Unicode MS" w:hAnsi="Arial Unicode MS" w:cs="Arial Unicode MS"/>
          <w:sz w:val="20"/>
          <w:szCs w:val="20"/>
        </w:rPr>
        <w:t>) alpontja szerinti feltételeknek nem megfelelő társaság tekintetében merülnek fel, és amelyek a Vállalkozó adóköteles jövedelmének csökkentésére alkalmasak;</w:t>
      </w:r>
    </w:p>
    <w:p w:rsidR="00767576" w:rsidRDefault="00767576" w:rsidP="00F34E88">
      <w:pPr>
        <w:spacing w:after="0" w:line="180" w:lineRule="auto"/>
        <w:ind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b/>
        <w:t>Vállalkozó vállalja, hogy a szerződés teljesítésének teljes időtartama alatt tulajdonosi szerkezetét a Megrendelő számára megismerhetővé teszi és a 143. § (3) bekezdése szerinti ügyletekről az ajánlatkérőt haladéktalanul értesíti.</w:t>
      </w:r>
    </w:p>
    <w:p w:rsidR="00F34E88" w:rsidRPr="007852B4" w:rsidRDefault="00F34E88" w:rsidP="00F34E88">
      <w:pPr>
        <w:spacing w:after="0" w:line="180" w:lineRule="auto"/>
        <w:ind w:hanging="1"/>
        <w:jc w:val="both"/>
        <w:rPr>
          <w:rFonts w:ascii="Arial Unicode MS" w:eastAsia="Arial Unicode MS" w:hAnsi="Arial Unicode MS" w:cs="Arial Unicode MS"/>
          <w:sz w:val="10"/>
          <w:szCs w:val="20"/>
        </w:rPr>
      </w:pPr>
    </w:p>
    <w:p w:rsidR="00767576" w:rsidRPr="00882905" w:rsidRDefault="00767576" w:rsidP="00F34E88">
      <w:pPr>
        <w:spacing w:after="0" w:line="180" w:lineRule="auto"/>
        <w:ind w:right="22"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Szerződő felek rögzítik Kbt. 143. § (3) bekezdése alapján Megrendelő jogosult és egyben köteles a szerződést felmondani </w:t>
      </w:r>
      <w:r w:rsidRPr="00882905">
        <w:rPr>
          <w:rFonts w:ascii="Arial Unicode MS" w:eastAsia="Arial Unicode MS" w:hAnsi="Arial Unicode MS" w:cs="Arial Unicode MS"/>
          <w:i/>
          <w:sz w:val="20"/>
          <w:szCs w:val="20"/>
        </w:rPr>
        <w:t>– ha szükséges olyan határidővel, amely lehetővé teszi, hogy a szerződéssel érintett feladata ellátásáról gondoskodni tudjon –</w:t>
      </w:r>
      <w:r w:rsidRPr="00882905">
        <w:rPr>
          <w:rFonts w:ascii="Arial Unicode MS" w:eastAsia="Arial Unicode MS" w:hAnsi="Arial Unicode MS" w:cs="Arial Unicode MS"/>
          <w:sz w:val="20"/>
          <w:szCs w:val="20"/>
        </w:rPr>
        <w:t>, ha</w:t>
      </w:r>
    </w:p>
    <w:p w:rsidR="00767576" w:rsidRPr="00882905" w:rsidRDefault="00767576" w:rsidP="00F34E88">
      <w:pPr>
        <w:numPr>
          <w:ilvl w:val="0"/>
          <w:numId w:val="42"/>
        </w:numPr>
        <w:spacing w:after="0" w:line="180" w:lineRule="auto"/>
        <w:ind w:left="0" w:right="22"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ha a Vállalkozóban közvetetten vagy közvetlenül 25%-ot meghaladó tulajdoni részesedést szerez valamely olyan jogi személy vagy személyes joga szerint jogképes gazdasági társaság, amely tekintetében fennáll a 62. § (1) bekezdés k) pont </w:t>
      </w:r>
      <w:proofErr w:type="spellStart"/>
      <w:r w:rsidRPr="00882905">
        <w:rPr>
          <w:rFonts w:ascii="Arial Unicode MS" w:eastAsia="Arial Unicode MS" w:hAnsi="Arial Unicode MS" w:cs="Arial Unicode MS"/>
          <w:sz w:val="20"/>
          <w:szCs w:val="20"/>
        </w:rPr>
        <w:t>kb</w:t>
      </w:r>
      <w:proofErr w:type="spellEnd"/>
      <w:r w:rsidRPr="00882905">
        <w:rPr>
          <w:rFonts w:ascii="Arial Unicode MS" w:eastAsia="Arial Unicode MS" w:hAnsi="Arial Unicode MS" w:cs="Arial Unicode MS"/>
          <w:sz w:val="20"/>
          <w:szCs w:val="20"/>
        </w:rPr>
        <w:t xml:space="preserve">) alpontjában meghatározott feltétel, </w:t>
      </w:r>
    </w:p>
    <w:p w:rsidR="00767576" w:rsidRDefault="00767576" w:rsidP="00F34E88">
      <w:pPr>
        <w:numPr>
          <w:ilvl w:val="0"/>
          <w:numId w:val="42"/>
        </w:numPr>
        <w:spacing w:after="0" w:line="180" w:lineRule="auto"/>
        <w:ind w:left="0" w:right="22"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ha a Vállalkozó közvetetten vagy közvetlenül 25%-ot meghaladó tulajdoni részesedést szerez valamely olyan jogi személyben vagy személyes joga szerint jogképes szervezetben, amely tekintetében fennáll a 62. § (1) bekezdés k) pont </w:t>
      </w:r>
      <w:proofErr w:type="spellStart"/>
      <w:r w:rsidRPr="00882905">
        <w:rPr>
          <w:rFonts w:ascii="Arial Unicode MS" w:eastAsia="Arial Unicode MS" w:hAnsi="Arial Unicode MS" w:cs="Arial Unicode MS"/>
          <w:sz w:val="20"/>
          <w:szCs w:val="20"/>
        </w:rPr>
        <w:t>kb</w:t>
      </w:r>
      <w:proofErr w:type="spellEnd"/>
      <w:r w:rsidRPr="00882905">
        <w:rPr>
          <w:rFonts w:ascii="Arial Unicode MS" w:eastAsia="Arial Unicode MS" w:hAnsi="Arial Unicode MS" w:cs="Arial Unicode MS"/>
          <w:sz w:val="20"/>
          <w:szCs w:val="20"/>
        </w:rPr>
        <w:t>) alpontjában meghatározott feltétel.</w:t>
      </w:r>
    </w:p>
    <w:p w:rsidR="00F34E88" w:rsidRPr="007852B4" w:rsidRDefault="00F34E88" w:rsidP="00F34E88">
      <w:pPr>
        <w:spacing w:after="0" w:line="180" w:lineRule="auto"/>
        <w:ind w:right="22" w:hanging="1"/>
        <w:jc w:val="both"/>
        <w:rPr>
          <w:rFonts w:ascii="Arial Unicode MS" w:eastAsia="Arial Unicode MS" w:hAnsi="Arial Unicode MS" w:cs="Arial Unicode MS"/>
          <w:sz w:val="10"/>
          <w:szCs w:val="20"/>
        </w:rPr>
      </w:pPr>
    </w:p>
    <w:p w:rsidR="00767576" w:rsidRPr="00882905" w:rsidRDefault="00767576" w:rsidP="00F34E88">
      <w:pPr>
        <w:spacing w:after="0" w:line="180" w:lineRule="auto"/>
        <w:ind w:right="22"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a Kbt. 143. § (3) bekezdés szerinti felmondás esetén a szerződés megszűnése előtt már teljesített tevékenységének szerződésszerű pénzbeli ellenértékére jogosult.</w:t>
      </w:r>
    </w:p>
    <w:p w:rsidR="00F34E88" w:rsidRPr="007852B4" w:rsidRDefault="00F34E88" w:rsidP="00F34E88">
      <w:pPr>
        <w:spacing w:after="0" w:line="180" w:lineRule="auto"/>
        <w:ind w:right="22" w:hanging="1"/>
        <w:jc w:val="both"/>
        <w:rPr>
          <w:rFonts w:ascii="Arial Unicode MS" w:eastAsia="Arial Unicode MS" w:hAnsi="Arial Unicode MS" w:cs="Arial Unicode MS"/>
          <w:sz w:val="10"/>
          <w:szCs w:val="20"/>
        </w:rPr>
      </w:pPr>
    </w:p>
    <w:p w:rsidR="00767576" w:rsidRPr="00882905" w:rsidRDefault="00767576" w:rsidP="00F34E88">
      <w:pPr>
        <w:spacing w:after="0" w:line="180" w:lineRule="auto"/>
        <w:ind w:right="22"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Felek rögzítik Kbt. 143. § (2) bekezdése alapján Megrendelő köteles a szerződést felmondani, vagy </w:t>
      </w:r>
      <w:r w:rsidRPr="00882905">
        <w:rPr>
          <w:rFonts w:ascii="Arial Unicode MS" w:eastAsia="Arial Unicode MS" w:hAnsi="Arial Unicode MS" w:cs="Arial Unicode MS"/>
          <w:i/>
          <w:sz w:val="20"/>
          <w:szCs w:val="20"/>
        </w:rPr>
        <w:t xml:space="preserve">– a </w:t>
      </w:r>
      <w:proofErr w:type="spellStart"/>
      <w:r w:rsidRPr="00882905">
        <w:rPr>
          <w:rFonts w:ascii="Arial Unicode MS" w:eastAsia="Arial Unicode MS" w:hAnsi="Arial Unicode MS" w:cs="Arial Unicode MS"/>
          <w:i/>
          <w:sz w:val="20"/>
          <w:szCs w:val="20"/>
        </w:rPr>
        <w:t>Ptk.-ban</w:t>
      </w:r>
      <w:proofErr w:type="spellEnd"/>
      <w:r w:rsidRPr="00882905">
        <w:rPr>
          <w:rFonts w:ascii="Arial Unicode MS" w:eastAsia="Arial Unicode MS" w:hAnsi="Arial Unicode MS" w:cs="Arial Unicode MS"/>
          <w:i/>
          <w:sz w:val="20"/>
          <w:szCs w:val="20"/>
        </w:rPr>
        <w:t xml:space="preserve"> foglaltak szerint -</w:t>
      </w:r>
      <w:r w:rsidRPr="00882905">
        <w:rPr>
          <w:rFonts w:ascii="Arial Unicode MS" w:eastAsia="Arial Unicode MS" w:hAnsi="Arial Unicode MS" w:cs="Arial Unicode MS"/>
          <w:sz w:val="20"/>
          <w:szCs w:val="20"/>
        </w:rPr>
        <w:t xml:space="preserve"> attól elállni, ha a szerződés megkötését követően jut tudomására, hogy a szerződő fél tekintetében a közbeszerzési eljárás során kizáró ok állt fenn, és ezért ki kellett volna zárni a közbeszerzési eljárásból.</w:t>
      </w:r>
    </w:p>
    <w:p w:rsidR="00F34E88" w:rsidRDefault="00F34E88" w:rsidP="00F34E88">
      <w:pPr>
        <w:spacing w:after="0" w:line="180" w:lineRule="auto"/>
        <w:ind w:hanging="1"/>
        <w:jc w:val="both"/>
        <w:rPr>
          <w:rFonts w:ascii="Arial Unicode MS" w:eastAsia="Arial Unicode MS" w:hAnsi="Arial Unicode MS" w:cs="Arial Unicode MS"/>
          <w:sz w:val="20"/>
          <w:szCs w:val="20"/>
          <w:lang w:eastAsia="hu-HU"/>
        </w:rPr>
      </w:pPr>
    </w:p>
    <w:p w:rsidR="00767576" w:rsidRPr="00882905" w:rsidRDefault="00767576" w:rsidP="00F34E88">
      <w:pPr>
        <w:spacing w:after="0" w:line="180" w:lineRule="auto"/>
        <w:ind w:hanging="1"/>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Felek rögzítik továbbá, hogy a Kbt. 136. § (2) bekezdése alapján 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F34E88" w:rsidRPr="007852B4" w:rsidRDefault="00F34E88" w:rsidP="00F34E88">
      <w:pPr>
        <w:tabs>
          <w:tab w:val="left" w:pos="1800"/>
        </w:tabs>
        <w:spacing w:after="0" w:line="180" w:lineRule="auto"/>
        <w:ind w:hanging="1"/>
        <w:jc w:val="both"/>
        <w:rPr>
          <w:rFonts w:ascii="Arial Unicode MS" w:eastAsia="Arial Unicode MS" w:hAnsi="Arial Unicode MS" w:cs="Arial Unicode MS"/>
          <w:sz w:val="10"/>
          <w:szCs w:val="20"/>
        </w:rPr>
      </w:pPr>
    </w:p>
    <w:p w:rsidR="00767576" w:rsidRPr="00882905" w:rsidRDefault="00767576" w:rsidP="00F34E88">
      <w:pPr>
        <w:tabs>
          <w:tab w:val="left" w:pos="1800"/>
        </w:tabs>
        <w:spacing w:after="0" w:line="180" w:lineRule="auto"/>
        <w:ind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Amennyiben a Felek között a vállalkozás teljesítésével vagy minőségével kapcsolatos vita alakul ki, úgy azt elsősorban békés úton kísérelik meg rendezni.</w:t>
      </w:r>
    </w:p>
    <w:p w:rsidR="00F34E88" w:rsidRPr="007852B4" w:rsidRDefault="00F34E88" w:rsidP="00F34E88">
      <w:pPr>
        <w:suppressAutoHyphens/>
        <w:spacing w:after="0" w:line="180" w:lineRule="auto"/>
        <w:ind w:hanging="1"/>
        <w:jc w:val="both"/>
        <w:rPr>
          <w:rFonts w:ascii="Arial Unicode MS" w:eastAsia="Arial Unicode MS" w:hAnsi="Arial Unicode MS" w:cs="Arial Unicode MS"/>
          <w:sz w:val="10"/>
          <w:szCs w:val="20"/>
        </w:rPr>
      </w:pPr>
    </w:p>
    <w:p w:rsidR="00767576" w:rsidRPr="00882905" w:rsidRDefault="00767576" w:rsidP="00F34E88">
      <w:pPr>
        <w:suppressAutoHyphens/>
        <w:spacing w:after="0" w:line="180" w:lineRule="auto"/>
        <w:ind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Vállalkozó köteles a szerződés teljesítése során tudomására jutott információkat, adatokat, valamint a munkavégzés során készült iratokat, dokumentációkat üzleti titokként </w:t>
      </w:r>
      <w:r w:rsidRPr="00882905">
        <w:rPr>
          <w:rFonts w:ascii="Arial Unicode MS" w:eastAsia="Arial Unicode MS" w:hAnsi="Arial Unicode MS" w:cs="Arial Unicode MS"/>
          <w:i/>
          <w:sz w:val="20"/>
          <w:szCs w:val="20"/>
        </w:rPr>
        <w:t>– a vonatkozó jogszabályi előírások megtartásával –</w:t>
      </w:r>
      <w:r w:rsidRPr="00882905">
        <w:rPr>
          <w:rFonts w:ascii="Arial Unicode MS" w:eastAsia="Arial Unicode MS" w:hAnsi="Arial Unicode MS" w:cs="Arial Unicode MS"/>
          <w:sz w:val="20"/>
          <w:szCs w:val="20"/>
        </w:rPr>
        <w:t xml:space="preserve"> bizalmasan kezelni, s ezt bármely közreműködőjétől azonos feltételekkel megkövetelni. Megrendelő hozzájárulása nélkül mindezekbe harmadik személyek részére betekintést nem engedhet, ezekről információkat nem nyújthat.</w:t>
      </w:r>
    </w:p>
    <w:p w:rsidR="00F34E88" w:rsidRPr="007852B4" w:rsidRDefault="00F34E88" w:rsidP="00F34E88">
      <w:pPr>
        <w:pStyle w:val="Listaszerbekezds"/>
        <w:suppressAutoHyphens/>
        <w:spacing w:after="0" w:line="180" w:lineRule="auto"/>
        <w:ind w:left="0" w:hanging="1"/>
        <w:jc w:val="both"/>
        <w:rPr>
          <w:rFonts w:ascii="Arial Unicode MS" w:eastAsia="Arial Unicode MS" w:hAnsi="Arial Unicode MS" w:cs="Arial Unicode MS"/>
          <w:sz w:val="10"/>
          <w:szCs w:val="20"/>
        </w:rPr>
      </w:pPr>
    </w:p>
    <w:p w:rsidR="00767576" w:rsidRPr="00882905" w:rsidRDefault="00767576" w:rsidP="00F34E88">
      <w:pPr>
        <w:pStyle w:val="Listaszerbekezds"/>
        <w:suppressAutoHyphens/>
        <w:spacing w:after="0" w:line="180" w:lineRule="auto"/>
        <w:ind w:left="0"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Vállalkozó köteles az építési beruházás megvalósítása során a hatályos és érvényben lévő jogszabályok betartására, különös tekintettel a Ptk., az épített környezet alakításáról és védelméről szóló 1997. évi LXXVIII törvény és az 191/2009. (XI.15.) Korm. rendeletben előírtakra. </w:t>
      </w:r>
    </w:p>
    <w:p w:rsidR="00F34E88" w:rsidRPr="007852B4" w:rsidRDefault="00F34E88" w:rsidP="00F34E88">
      <w:pPr>
        <w:pStyle w:val="Listaszerbekezds"/>
        <w:suppressAutoHyphens/>
        <w:spacing w:after="0" w:line="180" w:lineRule="auto"/>
        <w:ind w:left="0" w:hanging="1"/>
        <w:jc w:val="both"/>
        <w:rPr>
          <w:rFonts w:ascii="Arial Unicode MS" w:eastAsia="Arial Unicode MS" w:hAnsi="Arial Unicode MS" w:cs="Arial Unicode MS"/>
          <w:sz w:val="10"/>
          <w:szCs w:val="20"/>
        </w:rPr>
      </w:pPr>
    </w:p>
    <w:p w:rsidR="00767576" w:rsidRDefault="00767576" w:rsidP="00F34E88">
      <w:pPr>
        <w:pStyle w:val="Listaszerbekezds"/>
        <w:suppressAutoHyphens/>
        <w:spacing w:after="0" w:line="180" w:lineRule="auto"/>
        <w:ind w:left="0" w:hanging="1"/>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A teljesítés során keletkező, szerzői jogi védelem alá eső alkotáson a Megrendelő területi korlátozás nélküli, határozatlan idejű, kizárólagos és harmadik személynek átadható felhasználási jogot szerez, továbbá jogot szerez az alkotás (terv) átdolgozására is.</w:t>
      </w:r>
    </w:p>
    <w:p w:rsidR="003150EE" w:rsidRPr="007852B4" w:rsidRDefault="003150EE" w:rsidP="00F34E88">
      <w:pPr>
        <w:pStyle w:val="Listaszerbekezds"/>
        <w:suppressAutoHyphens/>
        <w:spacing w:after="0" w:line="180" w:lineRule="auto"/>
        <w:ind w:left="0" w:hanging="1"/>
        <w:jc w:val="both"/>
        <w:rPr>
          <w:rFonts w:ascii="Arial Unicode MS" w:eastAsia="Arial Unicode MS" w:hAnsi="Arial Unicode MS" w:cs="Arial Unicode MS"/>
          <w:sz w:val="10"/>
          <w:szCs w:val="20"/>
        </w:rPr>
      </w:pPr>
    </w:p>
    <w:p w:rsidR="003150EE" w:rsidRPr="009F43AF" w:rsidRDefault="003150EE" w:rsidP="003150EE">
      <w:pPr>
        <w:adjustRightInd w:val="0"/>
        <w:spacing w:after="0" w:line="180" w:lineRule="auto"/>
        <w:jc w:val="both"/>
        <w:rPr>
          <w:rFonts w:ascii="Arial Unicode MS" w:eastAsia="Arial Unicode MS" w:hAnsi="Arial Unicode MS" w:cs="Arial Unicode MS"/>
          <w:color w:val="000000"/>
          <w:sz w:val="20"/>
          <w:szCs w:val="20"/>
        </w:rPr>
      </w:pPr>
      <w:r w:rsidRPr="009F43AF">
        <w:rPr>
          <w:rFonts w:ascii="Arial Unicode MS" w:eastAsia="Arial Unicode MS" w:hAnsi="Arial Unicode MS" w:cs="Arial Unicode MS"/>
          <w:sz w:val="20"/>
          <w:szCs w:val="20"/>
        </w:rPr>
        <w:t>A létesítménybe csak olyan anyagok, stb. építhetők</w:t>
      </w:r>
      <w:r w:rsidRPr="009F43AF">
        <w:rPr>
          <w:rFonts w:ascii="Arial Unicode MS" w:eastAsia="Arial Unicode MS" w:hAnsi="Arial Unicode MS" w:cs="Arial Unicode MS"/>
          <w:color w:val="000000"/>
          <w:sz w:val="20"/>
          <w:szCs w:val="20"/>
        </w:rPr>
        <w:t xml:space="preserve"> be, amelyeket a Megrendelő jóváhagyott és egyébként az MSZ szabvány, egyéb előírásokban rögzített követelményeknek megfelelnek, illetve az egészségügyre vonatkozó előírások szerinti minőségtanúsítással rendelkeznek. Vállalkozó a jelen szerződés teljesítése során kizárólag új anyagokat használhat fel.</w:t>
      </w:r>
    </w:p>
    <w:p w:rsidR="008A5488" w:rsidRPr="008E66AD" w:rsidRDefault="008A5488" w:rsidP="008E66AD">
      <w:pPr>
        <w:suppressAutoHyphens/>
        <w:spacing w:after="0" w:line="180" w:lineRule="auto"/>
        <w:jc w:val="both"/>
        <w:rPr>
          <w:rFonts w:ascii="Arial Unicode MS" w:eastAsia="Arial Unicode MS" w:hAnsi="Arial Unicode MS" w:cs="Arial Unicode MS"/>
          <w:sz w:val="20"/>
          <w:szCs w:val="20"/>
          <w:lang w:eastAsia="hu-HU"/>
        </w:rPr>
      </w:pPr>
    </w:p>
    <w:tbl>
      <w:tblPr>
        <w:tblStyle w:val="Rcsostblzat"/>
        <w:tblW w:w="0" w:type="auto"/>
        <w:tblInd w:w="108" w:type="dxa"/>
        <w:tblLook w:val="04A0"/>
      </w:tblPr>
      <w:tblGrid>
        <w:gridCol w:w="9671"/>
      </w:tblGrid>
      <w:tr w:rsidR="00F34E88" w:rsidRPr="00F34E88" w:rsidTr="00F34E88">
        <w:tc>
          <w:tcPr>
            <w:tcW w:w="9671" w:type="dxa"/>
          </w:tcPr>
          <w:p w:rsidR="00F34E88" w:rsidRPr="00F34E88" w:rsidRDefault="00F34E88" w:rsidP="00F34E88">
            <w:pPr>
              <w:spacing w:before="120" w:after="120" w:line="180" w:lineRule="auto"/>
              <w:jc w:val="both"/>
              <w:rPr>
                <w:rFonts w:ascii="Arial Unicode MS" w:eastAsia="Arial Unicode MS" w:hAnsi="Arial Unicode MS" w:cs="Arial Unicode MS"/>
                <w:b/>
                <w:caps/>
                <w:sz w:val="20"/>
                <w:szCs w:val="20"/>
                <w:lang w:eastAsia="hu-HU"/>
              </w:rPr>
            </w:pPr>
            <w:r w:rsidRPr="00F34E88">
              <w:rPr>
                <w:rFonts w:ascii="Arial Unicode MS" w:eastAsia="Arial Unicode MS" w:hAnsi="Arial Unicode MS" w:cs="Arial Unicode MS"/>
                <w:b/>
                <w:caps/>
                <w:sz w:val="20"/>
                <w:szCs w:val="20"/>
                <w:lang w:eastAsia="hu-HU"/>
              </w:rPr>
              <w:t xml:space="preserve">15. </w:t>
            </w:r>
            <w:r w:rsidRPr="00F34E88">
              <w:rPr>
                <w:rFonts w:ascii="Arial Unicode MS" w:eastAsia="Arial Unicode MS" w:hAnsi="Arial Unicode MS" w:cs="Arial Unicode MS"/>
                <w:b/>
                <w:caps/>
                <w:sz w:val="20"/>
                <w:szCs w:val="20"/>
              </w:rPr>
              <w:t xml:space="preserve"> Kifogások, Jogvita</w:t>
            </w:r>
            <w:r w:rsidRPr="00F34E88">
              <w:rPr>
                <w:rFonts w:ascii="Arial Unicode MS" w:eastAsia="Arial Unicode MS" w:hAnsi="Arial Unicode MS" w:cs="Arial Unicode MS"/>
                <w:b/>
                <w:caps/>
                <w:sz w:val="20"/>
                <w:szCs w:val="20"/>
                <w:lang w:eastAsia="hu-HU"/>
              </w:rPr>
              <w:t xml:space="preserve"> </w:t>
            </w:r>
          </w:p>
        </w:tc>
      </w:tr>
    </w:tbl>
    <w:p w:rsidR="00767576" w:rsidRPr="006B13EC" w:rsidRDefault="00767576" w:rsidP="00A44947">
      <w:pPr>
        <w:spacing w:after="0" w:line="180" w:lineRule="auto"/>
        <w:jc w:val="both"/>
        <w:rPr>
          <w:rFonts w:ascii="Arial Unicode MS" w:eastAsia="Arial Unicode MS" w:hAnsi="Arial Unicode MS" w:cs="Arial Unicode MS"/>
          <w:b/>
          <w:sz w:val="10"/>
          <w:szCs w:val="20"/>
          <w:lang w:eastAsia="hu-HU"/>
        </w:rPr>
      </w:pPr>
    </w:p>
    <w:p w:rsidR="00767576" w:rsidRPr="00882905" w:rsidRDefault="00767576" w:rsidP="00F34E88">
      <w:p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A teljesítés során felmerülő vitás kérdéseket felek elsősorban egymás közötti egyeztetéssel kötelesek rendezni.</w:t>
      </w:r>
    </w:p>
    <w:p w:rsidR="00767576" w:rsidRPr="006B13EC" w:rsidRDefault="00767576" w:rsidP="00F34E88">
      <w:pPr>
        <w:spacing w:after="0" w:line="180" w:lineRule="auto"/>
        <w:jc w:val="both"/>
        <w:rPr>
          <w:rFonts w:ascii="Arial Unicode MS" w:eastAsia="Arial Unicode MS" w:hAnsi="Arial Unicode MS" w:cs="Arial Unicode MS"/>
          <w:sz w:val="10"/>
          <w:szCs w:val="20"/>
          <w:lang w:eastAsia="hu-HU"/>
        </w:rPr>
      </w:pPr>
    </w:p>
    <w:p w:rsidR="00767576" w:rsidRPr="00882905" w:rsidRDefault="00767576" w:rsidP="00F34E88">
      <w:p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Az egyik fél által a másik félnek küldött értesítéseket írásban </w:t>
      </w:r>
      <w:r w:rsidRPr="00882905">
        <w:rPr>
          <w:rFonts w:ascii="Arial Unicode MS" w:eastAsia="Arial Unicode MS" w:hAnsi="Arial Unicode MS" w:cs="Arial Unicode MS"/>
          <w:i/>
          <w:sz w:val="20"/>
          <w:szCs w:val="20"/>
          <w:lang w:eastAsia="hu-HU"/>
        </w:rPr>
        <w:t>(levélben, táviratilag, telefaxon vagy e-mailen)</w:t>
      </w:r>
      <w:r w:rsidRPr="00882905">
        <w:rPr>
          <w:rFonts w:ascii="Arial Unicode MS" w:eastAsia="Arial Unicode MS" w:hAnsi="Arial Unicode MS" w:cs="Arial Unicode MS"/>
          <w:sz w:val="20"/>
          <w:szCs w:val="20"/>
          <w:lang w:eastAsia="hu-HU"/>
        </w:rPr>
        <w:t xml:space="preserve"> kell megküldeni és írásban kell visszaigazolni. Az értesítésben foglaltak akkor lépnek hatályba, amikor azt kikézbesítették, vagy az értesítés érvényességi napján, attól függően, hogy melyik van később.</w:t>
      </w:r>
    </w:p>
    <w:p w:rsidR="00767576" w:rsidRPr="006B13EC" w:rsidRDefault="00767576" w:rsidP="00F34E88">
      <w:pPr>
        <w:spacing w:after="0" w:line="180" w:lineRule="auto"/>
        <w:jc w:val="both"/>
        <w:rPr>
          <w:rFonts w:ascii="Arial Unicode MS" w:eastAsia="Arial Unicode MS" w:hAnsi="Arial Unicode MS" w:cs="Arial Unicode MS"/>
          <w:sz w:val="10"/>
          <w:szCs w:val="20"/>
        </w:rPr>
      </w:pPr>
    </w:p>
    <w:p w:rsidR="00767576" w:rsidRPr="00882905" w:rsidRDefault="00767576" w:rsidP="00F34E88">
      <w:pPr>
        <w:autoSpaceDE w:val="0"/>
        <w:autoSpaceDN w:val="0"/>
        <w:adjustRightInd w:val="0"/>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Felek kötelezettséget vállalnak arra, hogy a Polgári Törvénykönyvről szóló 2013. évi V. törvény (továbbiakban: Ptk.) 2:46-47. §</w:t>
      </w:r>
      <w:proofErr w:type="spellStart"/>
      <w:r w:rsidRPr="00882905">
        <w:rPr>
          <w:rFonts w:ascii="Arial Unicode MS" w:eastAsia="Arial Unicode MS" w:hAnsi="Arial Unicode MS" w:cs="Arial Unicode MS"/>
          <w:sz w:val="20"/>
          <w:szCs w:val="20"/>
        </w:rPr>
        <w:t>-ában</w:t>
      </w:r>
      <w:proofErr w:type="spellEnd"/>
      <w:r w:rsidRPr="00882905">
        <w:rPr>
          <w:rFonts w:ascii="Arial Unicode MS" w:eastAsia="Arial Unicode MS" w:hAnsi="Arial Unicode MS" w:cs="Arial Unicode MS"/>
          <w:sz w:val="20"/>
          <w:szCs w:val="20"/>
        </w:rPr>
        <w:t xml:space="preserve"> foglalt üzleti titokra vonatkozó rendelkezéseket </w:t>
      </w:r>
      <w:r w:rsidRPr="00882905">
        <w:rPr>
          <w:rFonts w:ascii="Arial Unicode MS" w:eastAsia="Arial Unicode MS" w:hAnsi="Arial Unicode MS" w:cs="Arial Unicode MS"/>
          <w:i/>
          <w:sz w:val="20"/>
          <w:szCs w:val="20"/>
        </w:rPr>
        <w:t>- a Kbt. 44. §</w:t>
      </w:r>
      <w:proofErr w:type="spellStart"/>
      <w:r w:rsidRPr="00882905">
        <w:rPr>
          <w:rFonts w:ascii="Arial Unicode MS" w:eastAsia="Arial Unicode MS" w:hAnsi="Arial Unicode MS" w:cs="Arial Unicode MS"/>
          <w:i/>
          <w:sz w:val="20"/>
          <w:szCs w:val="20"/>
        </w:rPr>
        <w:t>-ában</w:t>
      </w:r>
      <w:proofErr w:type="spellEnd"/>
      <w:r w:rsidRPr="00882905">
        <w:rPr>
          <w:rFonts w:ascii="Arial Unicode MS" w:eastAsia="Arial Unicode MS" w:hAnsi="Arial Unicode MS" w:cs="Arial Unicode MS"/>
          <w:i/>
          <w:sz w:val="20"/>
          <w:szCs w:val="20"/>
        </w:rPr>
        <w:t>, valamint az információs önrendelkezési jogról és az információszabadságról szóló 2011. évi CXII. törvény III. és IV. fejezetében foglalt előírásokra tekintettel -</w:t>
      </w:r>
      <w:r w:rsidRPr="00882905">
        <w:rPr>
          <w:rFonts w:ascii="Arial Unicode MS" w:eastAsia="Arial Unicode MS" w:hAnsi="Arial Unicode MS" w:cs="Arial Unicode MS"/>
          <w:sz w:val="20"/>
          <w:szCs w:val="20"/>
        </w:rPr>
        <w:t xml:space="preserve"> jelen Szerződés teljesítése során megtartják.</w:t>
      </w:r>
    </w:p>
    <w:p w:rsidR="00767576" w:rsidRPr="00F34E88" w:rsidRDefault="00767576" w:rsidP="00F34E88">
      <w:pPr>
        <w:spacing w:after="0" w:line="180" w:lineRule="auto"/>
        <w:jc w:val="both"/>
        <w:rPr>
          <w:rFonts w:ascii="Arial Unicode MS" w:eastAsia="Arial Unicode MS" w:hAnsi="Arial Unicode MS" w:cs="Arial Unicode MS"/>
          <w:sz w:val="12"/>
          <w:szCs w:val="20"/>
        </w:rPr>
      </w:pPr>
    </w:p>
    <w:p w:rsidR="00767576" w:rsidRPr="00882905" w:rsidRDefault="00767576" w:rsidP="00F34E88">
      <w:pPr>
        <w:pStyle w:val="Listaszerbekezds"/>
        <w:suppressAutoHyphens/>
        <w:spacing w:after="0" w:line="180" w:lineRule="auto"/>
        <w:ind w:left="0"/>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lang w:eastAsia="hu-HU"/>
        </w:rPr>
        <w:t xml:space="preserve">Felek magukra nézve kötelezőnek fogadják el azt, hogy a költségvetési pénzeszközök felhasználásának ellenőrzéséről szóló 2190/2002. (VI. 21.) Korm. határozat alapján az Állami Számvevőszék, illetve a Kormányzati Ellenőrzési Hivatal jogosult ellenőrizni a rendelkezésünkre bocsátott költségvetési pénzeszközök szerződésszerű felhasználásával, valamint a közpénzek felhasználását. valamint azt, hogy a szerződés lényeges tartalmának megismerését üzleti titokra hivatkozással nem tagadhatják meg. Vállalkozó jelen szerződés mellékletét képező nyilatkozat aláírásával nyilatkozik arról, hogy 2011. évi CXCVI. törvény 3.§ (1) </w:t>
      </w:r>
      <w:proofErr w:type="spellStart"/>
      <w:r w:rsidRPr="00882905">
        <w:rPr>
          <w:rFonts w:ascii="Arial Unicode MS" w:eastAsia="Arial Unicode MS" w:hAnsi="Arial Unicode MS" w:cs="Arial Unicode MS"/>
          <w:sz w:val="20"/>
          <w:szCs w:val="20"/>
          <w:lang w:eastAsia="hu-HU"/>
        </w:rPr>
        <w:t>bek</w:t>
      </w:r>
      <w:proofErr w:type="spellEnd"/>
      <w:r w:rsidRPr="00882905">
        <w:rPr>
          <w:rFonts w:ascii="Arial Unicode MS" w:eastAsia="Arial Unicode MS" w:hAnsi="Arial Unicode MS" w:cs="Arial Unicode MS"/>
          <w:sz w:val="20"/>
          <w:szCs w:val="20"/>
          <w:lang w:eastAsia="hu-HU"/>
        </w:rPr>
        <w:t xml:space="preserve">. 1. pontjaiban meghatározott átlátható szervezetnek minősül. Vállalkozó ezen nyilatkozatban foglaltak változása esetén arról haladéktalanul köteles a Megrendelőt tájékoztatni. A valótlan tartalmú nyilatkozat alapján kötött visszterhes szerződést a Megrendelő felmondja vagy - ha a szerződés teljesítésre még nem került sor – a szerződéstől eláll. (A 2011. évi CXCV. törvény 50. § (1a) bekezdés alapján). Mind a </w:t>
      </w:r>
      <w:r w:rsidRPr="00882905">
        <w:rPr>
          <w:rFonts w:ascii="Arial Unicode MS" w:eastAsia="Arial Unicode MS" w:hAnsi="Arial Unicode MS" w:cs="Arial Unicode MS"/>
          <w:sz w:val="20"/>
          <w:szCs w:val="20"/>
          <w:lang w:eastAsia="hu-HU"/>
        </w:rPr>
        <w:lastRenderedPageBreak/>
        <w:t>szerződés időtartama alatt, mind pedig a nyilvántartások megőrzési időtartama lejártáig a Vállalkozónak lehetővé kell tenni a Megrendelő, az Állami Számvevőszék, az Európai Számvevőszék és az Európai bizottság illetékes szervezetei, a Kormány által kijelölt belső ellenőrzési szerv, a Kormányzati Ellenőrzési Hivatal, a 2011. évi CXCV. törvény szerinti fejezetek ellenőrzési szervezeti, a Magyar Államkincstár, az Irányító Hatóság, a Támogató, valamint a Kbt. és az államháztartásról szóló 2011. évi CXCV. törvény szerinti bármely egyéb illetékes ellenőrző szervezet törvényes vagy meghatalmazott képviselőinek a</w:t>
      </w:r>
      <w:r w:rsidRPr="00882905">
        <w:rPr>
          <w:rFonts w:ascii="Arial Unicode MS" w:eastAsia="Arial Unicode MS" w:hAnsi="Arial Unicode MS" w:cs="Arial Unicode MS"/>
          <w:sz w:val="20"/>
          <w:szCs w:val="20"/>
        </w:rPr>
        <w:t xml:space="preserve"> </w:t>
      </w:r>
      <w:r w:rsidRPr="00882905">
        <w:rPr>
          <w:rFonts w:ascii="Arial Unicode MS" w:eastAsia="Arial Unicode MS" w:hAnsi="Arial Unicode MS" w:cs="Arial Unicode MS"/>
          <w:sz w:val="20"/>
          <w:szCs w:val="20"/>
          <w:lang w:eastAsia="hu-HU"/>
        </w:rPr>
        <w:t>szerződéshez kapcsolódó nyilvántartások, számlák, a kivitelezés megvalósítását igazoló</w:t>
      </w:r>
      <w:r w:rsidRPr="00882905">
        <w:rPr>
          <w:rFonts w:ascii="Arial Unicode MS" w:eastAsia="Arial Unicode MS" w:hAnsi="Arial Unicode MS" w:cs="Arial Unicode MS"/>
          <w:sz w:val="20"/>
          <w:szCs w:val="20"/>
        </w:rPr>
        <w:t xml:space="preserve"> </w:t>
      </w:r>
      <w:r w:rsidRPr="00882905">
        <w:rPr>
          <w:rFonts w:ascii="Arial Unicode MS" w:eastAsia="Arial Unicode MS" w:hAnsi="Arial Unicode MS" w:cs="Arial Unicode MS"/>
          <w:sz w:val="20"/>
          <w:szCs w:val="20"/>
          <w:lang w:eastAsia="hu-HU"/>
        </w:rPr>
        <w:t>okmányok, bizonylatok helyszínen történő ellenőrzését vagy könyvvizsgálatát, azokról</w:t>
      </w:r>
      <w:r w:rsidRPr="00882905">
        <w:rPr>
          <w:rFonts w:ascii="Arial Unicode MS" w:eastAsia="Arial Unicode MS" w:hAnsi="Arial Unicode MS" w:cs="Arial Unicode MS"/>
          <w:sz w:val="20"/>
          <w:szCs w:val="20"/>
        </w:rPr>
        <w:t xml:space="preserve"> </w:t>
      </w:r>
      <w:r w:rsidRPr="00882905">
        <w:rPr>
          <w:rFonts w:ascii="Arial Unicode MS" w:eastAsia="Arial Unicode MS" w:hAnsi="Arial Unicode MS" w:cs="Arial Unicode MS"/>
          <w:sz w:val="20"/>
          <w:szCs w:val="20"/>
          <w:lang w:eastAsia="hu-HU"/>
        </w:rPr>
        <w:t>másolatok készítését vagy rendelkezésre bocsátását, mely ellenőrzés során a közigazgatási és</w:t>
      </w:r>
      <w:r w:rsidRPr="00882905">
        <w:rPr>
          <w:rFonts w:ascii="Arial Unicode MS" w:eastAsia="Arial Unicode MS" w:hAnsi="Arial Unicode MS" w:cs="Arial Unicode MS"/>
          <w:sz w:val="20"/>
          <w:szCs w:val="20"/>
        </w:rPr>
        <w:t xml:space="preserve"> </w:t>
      </w:r>
      <w:r w:rsidRPr="00882905">
        <w:rPr>
          <w:rFonts w:ascii="Arial Unicode MS" w:eastAsia="Arial Unicode MS" w:hAnsi="Arial Unicode MS" w:cs="Arial Unicode MS"/>
          <w:sz w:val="20"/>
          <w:szCs w:val="20"/>
          <w:lang w:eastAsia="hu-HU"/>
        </w:rPr>
        <w:t>hatósági eljárás és szolgáltatás általános szabályairól szóló 2004. évi. CXL. törvény hatósági</w:t>
      </w:r>
      <w:r w:rsidRPr="00882905">
        <w:rPr>
          <w:rFonts w:ascii="Arial Unicode MS" w:eastAsia="Arial Unicode MS" w:hAnsi="Arial Unicode MS" w:cs="Arial Unicode MS"/>
          <w:sz w:val="20"/>
          <w:szCs w:val="20"/>
        </w:rPr>
        <w:t xml:space="preserve"> </w:t>
      </w:r>
      <w:r w:rsidRPr="00882905">
        <w:rPr>
          <w:rFonts w:ascii="Arial Unicode MS" w:eastAsia="Arial Unicode MS" w:hAnsi="Arial Unicode MS" w:cs="Arial Unicode MS"/>
          <w:sz w:val="20"/>
          <w:szCs w:val="20"/>
          <w:lang w:eastAsia="hu-HU"/>
        </w:rPr>
        <w:t xml:space="preserve">ellenőrzésre vonatkozó szabályait kell </w:t>
      </w:r>
      <w:r w:rsidR="00676A60">
        <w:rPr>
          <w:rFonts w:ascii="Arial Unicode MS" w:eastAsia="Arial Unicode MS" w:hAnsi="Arial Unicode MS" w:cs="Arial Unicode MS"/>
          <w:sz w:val="20"/>
          <w:szCs w:val="20"/>
          <w:lang w:eastAsia="hu-HU"/>
        </w:rPr>
        <w:t>alkalmazni.</w:t>
      </w:r>
      <w:r w:rsidRPr="00882905">
        <w:rPr>
          <w:rFonts w:ascii="Arial Unicode MS" w:eastAsia="Arial Unicode MS" w:hAnsi="Arial Unicode MS" w:cs="Arial Unicode MS"/>
          <w:sz w:val="20"/>
          <w:szCs w:val="20"/>
          <w:lang w:eastAsia="hu-HU"/>
        </w:rPr>
        <w:t xml:space="preserve"> Az illetékes ellenőrző szervezetek részére</w:t>
      </w:r>
      <w:r w:rsidRPr="00882905">
        <w:rPr>
          <w:rFonts w:ascii="Arial Unicode MS" w:eastAsia="Arial Unicode MS" w:hAnsi="Arial Unicode MS" w:cs="Arial Unicode MS"/>
          <w:sz w:val="20"/>
          <w:szCs w:val="20"/>
        </w:rPr>
        <w:t xml:space="preserve"> </w:t>
      </w:r>
      <w:r w:rsidRPr="00882905">
        <w:rPr>
          <w:rFonts w:ascii="Arial Unicode MS" w:eastAsia="Arial Unicode MS" w:hAnsi="Arial Unicode MS" w:cs="Arial Unicode MS"/>
          <w:sz w:val="20"/>
          <w:szCs w:val="20"/>
          <w:lang w:eastAsia="hu-HU"/>
        </w:rPr>
        <w:t>a jogszabály szerinti információ megadása üzleti titokra való hivatkozással nem tagadható</w:t>
      </w:r>
      <w:r w:rsidRPr="00882905">
        <w:rPr>
          <w:rFonts w:ascii="Arial Unicode MS" w:eastAsia="Arial Unicode MS" w:hAnsi="Arial Unicode MS" w:cs="Arial Unicode MS"/>
          <w:sz w:val="20"/>
          <w:szCs w:val="20"/>
        </w:rPr>
        <w:t xml:space="preserve"> </w:t>
      </w:r>
      <w:r w:rsidRPr="00882905">
        <w:rPr>
          <w:rFonts w:ascii="Arial Unicode MS" w:eastAsia="Arial Unicode MS" w:hAnsi="Arial Unicode MS" w:cs="Arial Unicode MS"/>
          <w:sz w:val="20"/>
          <w:szCs w:val="20"/>
          <w:lang w:eastAsia="hu-HU"/>
        </w:rPr>
        <w:t>meg.</w:t>
      </w:r>
    </w:p>
    <w:p w:rsidR="00767576" w:rsidRPr="003150EE" w:rsidRDefault="00767576" w:rsidP="00F34E88">
      <w:pPr>
        <w:spacing w:after="0" w:line="180" w:lineRule="auto"/>
        <w:jc w:val="both"/>
        <w:rPr>
          <w:rFonts w:ascii="Arial Unicode MS" w:eastAsia="Arial Unicode MS" w:hAnsi="Arial Unicode MS" w:cs="Arial Unicode MS"/>
          <w:sz w:val="12"/>
          <w:szCs w:val="20"/>
        </w:rPr>
      </w:pPr>
    </w:p>
    <w:p w:rsidR="00767576" w:rsidRPr="00882905" w:rsidRDefault="00767576" w:rsidP="00F34E88">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 Megrendelőnek és a Vállalkozónak kötelessége mindent megtennie annak érdekében, hogy a jelen Szerződésből eredő esetlegesen vitás kérdéseket tárgyalások útján, peren kívül rendezzék. </w:t>
      </w:r>
    </w:p>
    <w:p w:rsidR="00767576" w:rsidRPr="00882905" w:rsidRDefault="00767576" w:rsidP="00F34E88">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Amennyiben a vitás kérdéseket nem sikerül tárgyalásos úton rendezni Felek </w:t>
      </w:r>
      <w:r w:rsidRPr="00882905">
        <w:rPr>
          <w:rFonts w:ascii="Arial Unicode MS" w:eastAsia="Arial Unicode MS" w:hAnsi="Arial Unicode MS" w:cs="Arial Unicode MS"/>
          <w:i/>
          <w:sz w:val="20"/>
          <w:szCs w:val="20"/>
        </w:rPr>
        <w:t>–</w:t>
      </w:r>
      <w:r w:rsidR="003150EE">
        <w:rPr>
          <w:rFonts w:ascii="Arial Unicode MS" w:eastAsia="Arial Unicode MS" w:hAnsi="Arial Unicode MS" w:cs="Arial Unicode MS"/>
          <w:i/>
          <w:sz w:val="20"/>
          <w:szCs w:val="20"/>
        </w:rPr>
        <w:t xml:space="preserve"> </w:t>
      </w:r>
      <w:r w:rsidRPr="00882905">
        <w:rPr>
          <w:rFonts w:ascii="Arial Unicode MS" w:eastAsia="Arial Unicode MS" w:hAnsi="Arial Unicode MS" w:cs="Arial Unicode MS"/>
          <w:i/>
          <w:sz w:val="20"/>
          <w:szCs w:val="20"/>
        </w:rPr>
        <w:t>értékhatártól függően –</w:t>
      </w:r>
      <w:r w:rsidRPr="00882905">
        <w:rPr>
          <w:rFonts w:ascii="Arial Unicode MS" w:eastAsia="Arial Unicode MS" w:hAnsi="Arial Unicode MS" w:cs="Arial Unicode MS"/>
          <w:sz w:val="20"/>
          <w:szCs w:val="20"/>
        </w:rPr>
        <w:t xml:space="preserve"> a Szolnoki Járásbíróság, illetőleg a Szolnoki Törvényszék illetékességét kötik ki</w:t>
      </w:r>
    </w:p>
    <w:p w:rsidR="00767576" w:rsidRPr="003150EE" w:rsidRDefault="00767576" w:rsidP="00F34E88">
      <w:pPr>
        <w:spacing w:after="0" w:line="180" w:lineRule="auto"/>
        <w:jc w:val="both"/>
        <w:rPr>
          <w:rFonts w:ascii="Arial Unicode MS" w:eastAsia="Arial Unicode MS" w:hAnsi="Arial Unicode MS" w:cs="Arial Unicode MS"/>
          <w:sz w:val="12"/>
          <w:szCs w:val="20"/>
          <w:lang w:eastAsia="hu-HU"/>
        </w:rPr>
      </w:pPr>
    </w:p>
    <w:p w:rsidR="00767576" w:rsidRPr="00882905" w:rsidRDefault="00767576" w:rsidP="00F34E88">
      <w:pPr>
        <w:spacing w:after="0" w:line="180" w:lineRule="auto"/>
        <w:jc w:val="both"/>
        <w:rPr>
          <w:rFonts w:ascii="Arial Unicode MS" w:eastAsia="Arial Unicode MS" w:hAnsi="Arial Unicode MS" w:cs="Arial Unicode MS"/>
          <w:sz w:val="20"/>
          <w:szCs w:val="20"/>
          <w:lang w:eastAsia="hu-HU"/>
        </w:rPr>
      </w:pPr>
      <w:r w:rsidRPr="00882905">
        <w:rPr>
          <w:rFonts w:ascii="Arial Unicode MS" w:eastAsia="Arial Unicode MS" w:hAnsi="Arial Unicode MS" w:cs="Arial Unicode MS"/>
          <w:sz w:val="20"/>
          <w:szCs w:val="20"/>
          <w:lang w:eastAsia="hu-HU"/>
        </w:rPr>
        <w:t xml:space="preserve">Amennyiben jelen szerződés egy rendelkezése teljes egészében vagy részben érvénytelen lenne vagy érvénytelenné válna, a szerződés érvényessége egyebekben azonban fennmarad, kivéve, ha e rész nélkül a felek a szerződést nem kötötték volna meg. </w:t>
      </w:r>
    </w:p>
    <w:p w:rsidR="00767576" w:rsidRPr="003150EE" w:rsidRDefault="00767576" w:rsidP="00F34E88">
      <w:pPr>
        <w:spacing w:after="0" w:line="180" w:lineRule="auto"/>
        <w:jc w:val="both"/>
        <w:rPr>
          <w:rFonts w:ascii="Arial Unicode MS" w:eastAsia="Arial Unicode MS" w:hAnsi="Arial Unicode MS" w:cs="Arial Unicode MS"/>
          <w:sz w:val="12"/>
          <w:szCs w:val="20"/>
          <w:lang w:eastAsia="hu-HU"/>
        </w:rPr>
      </w:pPr>
    </w:p>
    <w:p w:rsidR="00767576" w:rsidRPr="00882905" w:rsidRDefault="00767576" w:rsidP="00F34E88">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Vállalkozó kijelenti, hogy a Szerződésen alapuló megállapodásaiban vállalja a Kbt. rendelkezéseinek maradéktalan megtartását.</w:t>
      </w:r>
    </w:p>
    <w:p w:rsidR="00767576" w:rsidRPr="003150EE" w:rsidRDefault="00767576" w:rsidP="00F34E88">
      <w:pPr>
        <w:spacing w:after="0" w:line="180" w:lineRule="auto"/>
        <w:jc w:val="both"/>
        <w:rPr>
          <w:rFonts w:ascii="Arial Unicode MS" w:eastAsia="Arial Unicode MS" w:hAnsi="Arial Unicode MS" w:cs="Arial Unicode MS"/>
          <w:sz w:val="12"/>
          <w:szCs w:val="20"/>
          <w:lang w:eastAsia="hu-HU"/>
        </w:rPr>
      </w:pPr>
    </w:p>
    <w:p w:rsidR="00767576" w:rsidRPr="00882905" w:rsidRDefault="00767576" w:rsidP="00F34E88">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 xml:space="preserve">Jelen Szerződésre a hatályos magyar és európai uniós jogszabályok, így különösen a Ptk., a Kbt., az általános forgalmi adóról szóló 2007. évi CXXVII. törvény, valamint a jelen Szerződés tárgyát érintő egyéb jogszabályok rendelkezései az irányadók. </w:t>
      </w:r>
    </w:p>
    <w:p w:rsidR="00767576" w:rsidRPr="003150EE" w:rsidRDefault="00767576" w:rsidP="00F34E88">
      <w:pPr>
        <w:spacing w:after="0" w:line="180" w:lineRule="auto"/>
        <w:jc w:val="both"/>
        <w:rPr>
          <w:rFonts w:ascii="Arial Unicode MS" w:eastAsia="Arial Unicode MS" w:hAnsi="Arial Unicode MS" w:cs="Arial Unicode MS"/>
          <w:sz w:val="12"/>
          <w:szCs w:val="20"/>
        </w:rPr>
      </w:pPr>
    </w:p>
    <w:p w:rsidR="00767576" w:rsidRPr="00882905" w:rsidRDefault="00767576" w:rsidP="00F34E88">
      <w:pPr>
        <w:spacing w:after="0" w:line="180" w:lineRule="auto"/>
        <w:jc w:val="both"/>
        <w:rPr>
          <w:rFonts w:ascii="Arial Unicode MS" w:eastAsia="Arial Unicode MS" w:hAnsi="Arial Unicode MS" w:cs="Arial Unicode MS"/>
          <w:sz w:val="20"/>
          <w:szCs w:val="20"/>
        </w:rPr>
      </w:pPr>
      <w:r w:rsidRPr="00882905">
        <w:rPr>
          <w:rFonts w:ascii="Arial Unicode MS" w:eastAsia="Arial Unicode MS" w:hAnsi="Arial Unicode MS" w:cs="Arial Unicode MS"/>
          <w:sz w:val="20"/>
          <w:szCs w:val="20"/>
        </w:rPr>
        <w:t>Jelen szerződést Felek, elolvasás és közös értelmezés után, mint akaratukkal mindenben megegyezőt, hat (6) eredeti példányban, jóváhagyólag írták alá, melyből egy (1) példány a Vállalkozót, öt (5) példány pedig a Megrendelőt illeti.</w:t>
      </w:r>
    </w:p>
    <w:p w:rsidR="008A5488" w:rsidRPr="00FC7F7B" w:rsidRDefault="008A5488" w:rsidP="003150EE">
      <w:pPr>
        <w:adjustRightInd w:val="0"/>
        <w:spacing w:after="0" w:line="180" w:lineRule="auto"/>
        <w:jc w:val="both"/>
        <w:rPr>
          <w:rFonts w:ascii="Arial Unicode MS" w:eastAsia="Arial Unicode MS" w:hAnsi="Arial Unicode MS" w:cs="Arial Unicode MS"/>
          <w:bCs/>
          <w:iCs/>
          <w:color w:val="000000"/>
          <w:sz w:val="20"/>
          <w:szCs w:val="20"/>
        </w:rPr>
      </w:pPr>
    </w:p>
    <w:p w:rsidR="003150EE" w:rsidRDefault="0077290D" w:rsidP="003150EE">
      <w:pPr>
        <w:adjustRightInd w:val="0"/>
        <w:spacing w:after="0" w:line="180" w:lineRule="auto"/>
        <w:jc w:val="both"/>
        <w:rPr>
          <w:rFonts w:ascii="Arial Unicode MS" w:eastAsia="Arial Unicode MS" w:hAnsi="Arial Unicode MS" w:cs="Arial Unicode MS"/>
          <w:color w:val="000000"/>
          <w:sz w:val="20"/>
          <w:szCs w:val="20"/>
        </w:rPr>
      </w:pPr>
      <w:r>
        <w:rPr>
          <w:rFonts w:ascii="Arial Unicode MS" w:eastAsia="Arial Unicode MS" w:hAnsi="Arial Unicode MS" w:cs="Arial Unicode MS"/>
          <w:color w:val="000000"/>
          <w:sz w:val="20"/>
          <w:szCs w:val="20"/>
        </w:rPr>
        <w:t>Tomajmonostora</w:t>
      </w:r>
      <w:r w:rsidR="003150EE">
        <w:rPr>
          <w:rFonts w:ascii="Arial Unicode MS" w:eastAsia="Arial Unicode MS" w:hAnsi="Arial Unicode MS" w:cs="Arial Unicode MS"/>
          <w:color w:val="000000"/>
          <w:sz w:val="20"/>
          <w:szCs w:val="20"/>
        </w:rPr>
        <w:t>, 201</w:t>
      </w:r>
      <w:r w:rsidR="004C5B54">
        <w:rPr>
          <w:rFonts w:ascii="Arial Unicode MS" w:eastAsia="Arial Unicode MS" w:hAnsi="Arial Unicode MS" w:cs="Arial Unicode MS"/>
          <w:color w:val="000000"/>
          <w:sz w:val="20"/>
          <w:szCs w:val="20"/>
        </w:rPr>
        <w:t>8</w:t>
      </w:r>
      <w:r w:rsidR="003150EE">
        <w:rPr>
          <w:rFonts w:ascii="Arial Unicode MS" w:eastAsia="Arial Unicode MS" w:hAnsi="Arial Unicode MS" w:cs="Arial Unicode MS"/>
          <w:color w:val="000000"/>
          <w:sz w:val="20"/>
          <w:szCs w:val="20"/>
        </w:rPr>
        <w:t>. …………………… hó …..</w:t>
      </w:r>
      <w:r w:rsidR="003150EE" w:rsidRPr="009F43AF">
        <w:rPr>
          <w:rFonts w:ascii="Arial Unicode MS" w:eastAsia="Arial Unicode MS" w:hAnsi="Arial Unicode MS" w:cs="Arial Unicode MS"/>
          <w:color w:val="000000"/>
          <w:sz w:val="20"/>
          <w:szCs w:val="20"/>
        </w:rPr>
        <w:t>. napján</w:t>
      </w:r>
    </w:p>
    <w:p w:rsidR="00813C99" w:rsidRDefault="00813C99" w:rsidP="003150EE">
      <w:pPr>
        <w:adjustRightInd w:val="0"/>
        <w:spacing w:after="0" w:line="180" w:lineRule="auto"/>
        <w:jc w:val="both"/>
        <w:rPr>
          <w:rFonts w:ascii="Arial Unicode MS" w:eastAsia="Arial Unicode MS" w:hAnsi="Arial Unicode MS" w:cs="Arial Unicode MS"/>
          <w:color w:val="000000"/>
          <w:sz w:val="20"/>
          <w:szCs w:val="20"/>
        </w:rPr>
      </w:pPr>
    </w:p>
    <w:p w:rsidR="00813C99" w:rsidRDefault="00813C99" w:rsidP="003150EE">
      <w:pPr>
        <w:adjustRightInd w:val="0"/>
        <w:spacing w:after="0" w:line="180" w:lineRule="auto"/>
        <w:jc w:val="both"/>
        <w:rPr>
          <w:rFonts w:ascii="Arial Unicode MS" w:eastAsia="Arial Unicode MS" w:hAnsi="Arial Unicode MS" w:cs="Arial Unicode MS"/>
          <w:color w:val="000000"/>
          <w:sz w:val="20"/>
          <w:szCs w:val="20"/>
        </w:rPr>
      </w:pPr>
    </w:p>
    <w:p w:rsidR="00813C99" w:rsidRPr="009F43AF" w:rsidRDefault="00813C99" w:rsidP="003150EE">
      <w:pPr>
        <w:adjustRightInd w:val="0"/>
        <w:spacing w:after="0" w:line="180" w:lineRule="auto"/>
        <w:jc w:val="both"/>
        <w:rPr>
          <w:rFonts w:ascii="Arial Unicode MS" w:eastAsia="Arial Unicode MS" w:hAnsi="Arial Unicode MS" w:cs="Arial Unicode MS"/>
          <w:color w:val="000000"/>
          <w:sz w:val="20"/>
          <w:szCs w:val="20"/>
        </w:rPr>
      </w:pPr>
    </w:p>
    <w:p w:rsidR="003150EE" w:rsidRPr="009F43AF" w:rsidRDefault="003150EE" w:rsidP="003150EE">
      <w:pPr>
        <w:spacing w:after="0" w:line="180" w:lineRule="auto"/>
        <w:rPr>
          <w:rFonts w:ascii="Arial Unicode MS" w:eastAsia="Arial Unicode MS" w:hAnsi="Arial Unicode MS" w:cs="Arial Unicode MS"/>
          <w:b/>
          <w:sz w:val="20"/>
          <w:szCs w:val="20"/>
        </w:rPr>
      </w:pPr>
    </w:p>
    <w:p w:rsidR="003150EE" w:rsidRPr="009F43AF" w:rsidRDefault="003150EE" w:rsidP="003150EE">
      <w:pPr>
        <w:spacing w:after="0" w:line="180" w:lineRule="auto"/>
        <w:jc w:val="center"/>
        <w:rPr>
          <w:rFonts w:ascii="Arial Unicode MS" w:eastAsia="Arial Unicode MS" w:hAnsi="Arial Unicode MS" w:cs="Arial Unicode MS"/>
          <w:b/>
          <w:sz w:val="20"/>
          <w:szCs w:val="20"/>
        </w:rPr>
      </w:pPr>
      <w:r w:rsidRPr="009F43AF">
        <w:rPr>
          <w:rFonts w:ascii="Arial Unicode MS" w:eastAsia="Arial Unicode MS" w:hAnsi="Arial Unicode MS" w:cs="Arial Unicode MS"/>
          <w:b/>
          <w:sz w:val="20"/>
          <w:szCs w:val="20"/>
        </w:rPr>
        <w:t>_____________________________________________</w:t>
      </w:r>
    </w:p>
    <w:p w:rsidR="003150EE" w:rsidRPr="009F43AF" w:rsidRDefault="0077290D" w:rsidP="003150EE">
      <w:pPr>
        <w:tabs>
          <w:tab w:val="left" w:pos="2880"/>
        </w:tabs>
        <w:spacing w:after="0" w:line="180" w:lineRule="auto"/>
        <w:ind w:left="2880" w:hanging="2880"/>
        <w:jc w:val="center"/>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Tomajmonostora</w:t>
      </w:r>
      <w:r w:rsidR="008E66AD">
        <w:rPr>
          <w:rFonts w:ascii="Arial Unicode MS" w:eastAsia="Arial Unicode MS" w:hAnsi="Arial Unicode MS" w:cs="Arial Unicode MS"/>
          <w:b/>
          <w:sz w:val="20"/>
          <w:szCs w:val="20"/>
        </w:rPr>
        <w:t xml:space="preserve"> </w:t>
      </w:r>
      <w:r w:rsidR="008A5488">
        <w:rPr>
          <w:rFonts w:ascii="Arial Unicode MS" w:eastAsia="Arial Unicode MS" w:hAnsi="Arial Unicode MS" w:cs="Arial Unicode MS"/>
          <w:b/>
          <w:sz w:val="20"/>
          <w:szCs w:val="20"/>
        </w:rPr>
        <w:t>Község</w:t>
      </w:r>
      <w:r w:rsidR="00680F53">
        <w:rPr>
          <w:rFonts w:ascii="Arial Unicode MS" w:eastAsia="Arial Unicode MS" w:hAnsi="Arial Unicode MS" w:cs="Arial Unicode MS"/>
          <w:b/>
          <w:sz w:val="20"/>
          <w:szCs w:val="20"/>
        </w:rPr>
        <w:t xml:space="preserve"> Önkormányzat</w:t>
      </w:r>
      <w:r>
        <w:rPr>
          <w:rFonts w:ascii="Arial Unicode MS" w:eastAsia="Arial Unicode MS" w:hAnsi="Arial Unicode MS" w:cs="Arial Unicode MS"/>
          <w:b/>
          <w:sz w:val="20"/>
          <w:szCs w:val="20"/>
        </w:rPr>
        <w:t>a</w:t>
      </w:r>
    </w:p>
    <w:p w:rsidR="00680F53" w:rsidRDefault="0077290D" w:rsidP="003150EE">
      <w:pPr>
        <w:spacing w:after="0" w:line="180" w:lineRule="auto"/>
        <w:jc w:val="center"/>
        <w:rPr>
          <w:rFonts w:ascii="Arial Unicode MS" w:eastAsia="Arial Unicode MS" w:hAnsi="Arial Unicode MS" w:cs="Arial Unicode MS"/>
          <w:b/>
          <w:sz w:val="20"/>
        </w:rPr>
      </w:pPr>
      <w:r>
        <w:rPr>
          <w:rFonts w:ascii="Arial Unicode MS" w:eastAsia="Arial Unicode MS" w:hAnsi="Arial Unicode MS" w:cs="Arial Unicode MS"/>
          <w:b/>
          <w:sz w:val="20"/>
        </w:rPr>
        <w:t>5324 Tomajmonostora, Széchenyi út 63.</w:t>
      </w:r>
      <w:r w:rsidR="00680F53" w:rsidRPr="00680F53">
        <w:rPr>
          <w:rFonts w:ascii="Arial Unicode MS" w:eastAsia="Arial Unicode MS" w:hAnsi="Arial Unicode MS" w:cs="Arial Unicode MS"/>
          <w:b/>
          <w:sz w:val="20"/>
        </w:rPr>
        <w:t xml:space="preserve"> </w:t>
      </w:r>
    </w:p>
    <w:p w:rsidR="00680F53" w:rsidRPr="00680F53" w:rsidRDefault="0077290D" w:rsidP="003150EE">
      <w:pPr>
        <w:spacing w:after="0" w:line="180" w:lineRule="auto"/>
        <w:jc w:val="center"/>
        <w:rPr>
          <w:rFonts w:ascii="Arial Unicode MS" w:eastAsia="Arial Unicode MS" w:hAnsi="Arial Unicode MS" w:cs="Arial Unicode MS"/>
          <w:b/>
          <w:sz w:val="20"/>
        </w:rPr>
      </w:pPr>
      <w:r>
        <w:rPr>
          <w:rFonts w:ascii="Arial Unicode MS" w:eastAsia="Arial Unicode MS" w:hAnsi="Arial Unicode MS" w:cs="Arial Unicode MS"/>
          <w:b/>
          <w:sz w:val="20"/>
          <w:szCs w:val="20"/>
        </w:rPr>
        <w:t>Fazekas Szabolcs</w:t>
      </w:r>
      <w:r w:rsidR="00680F53">
        <w:rPr>
          <w:rFonts w:ascii="Arial Unicode MS" w:eastAsia="Arial Unicode MS" w:hAnsi="Arial Unicode MS" w:cs="Arial Unicode MS"/>
          <w:b/>
          <w:sz w:val="20"/>
          <w:szCs w:val="20"/>
        </w:rPr>
        <w:t xml:space="preserve"> </w:t>
      </w:r>
      <w:r w:rsidR="00680F53" w:rsidRPr="009F43AF">
        <w:rPr>
          <w:rFonts w:ascii="Arial Unicode MS" w:eastAsia="Arial Unicode MS" w:hAnsi="Arial Unicode MS" w:cs="Arial Unicode MS"/>
          <w:b/>
          <w:sz w:val="20"/>
          <w:szCs w:val="20"/>
        </w:rPr>
        <w:t>Polgármester</w:t>
      </w:r>
    </w:p>
    <w:p w:rsidR="003150EE" w:rsidRDefault="003150EE" w:rsidP="003150EE">
      <w:pPr>
        <w:spacing w:after="0" w:line="180" w:lineRule="auto"/>
        <w:jc w:val="center"/>
        <w:rPr>
          <w:rFonts w:ascii="Arial Unicode MS" w:eastAsia="Arial Unicode MS" w:hAnsi="Arial Unicode MS" w:cs="Arial Unicode MS"/>
          <w:sz w:val="20"/>
          <w:szCs w:val="20"/>
        </w:rPr>
      </w:pPr>
      <w:r w:rsidRPr="009F43AF">
        <w:rPr>
          <w:rFonts w:ascii="Arial Unicode MS" w:eastAsia="Arial Unicode MS" w:hAnsi="Arial Unicode MS" w:cs="Arial Unicode MS"/>
          <w:sz w:val="20"/>
          <w:szCs w:val="20"/>
        </w:rPr>
        <w:t>Megrendelő</w:t>
      </w:r>
    </w:p>
    <w:p w:rsidR="00813C99" w:rsidRPr="009F43AF" w:rsidRDefault="00813C99" w:rsidP="003150EE">
      <w:pPr>
        <w:spacing w:after="0" w:line="180" w:lineRule="auto"/>
        <w:jc w:val="center"/>
        <w:rPr>
          <w:rFonts w:ascii="Arial Unicode MS" w:eastAsia="Arial Unicode MS" w:hAnsi="Arial Unicode MS" w:cs="Arial Unicode MS"/>
          <w:sz w:val="20"/>
          <w:szCs w:val="20"/>
        </w:rPr>
      </w:pPr>
    </w:p>
    <w:p w:rsidR="003150EE" w:rsidRPr="009F43AF" w:rsidRDefault="0077290D" w:rsidP="003150EE">
      <w:pPr>
        <w:adjustRightInd w:val="0"/>
        <w:spacing w:after="0" w:line="180" w:lineRule="auto"/>
        <w:jc w:val="both"/>
        <w:rPr>
          <w:rFonts w:ascii="Arial Unicode MS" w:eastAsia="Arial Unicode MS" w:hAnsi="Arial Unicode MS" w:cs="Arial Unicode MS"/>
          <w:color w:val="000000"/>
          <w:sz w:val="20"/>
          <w:szCs w:val="20"/>
        </w:rPr>
      </w:pPr>
      <w:r>
        <w:rPr>
          <w:rFonts w:ascii="Arial Unicode MS" w:eastAsia="Arial Unicode MS" w:hAnsi="Arial Unicode MS" w:cs="Arial Unicode MS"/>
          <w:color w:val="000000"/>
          <w:sz w:val="20"/>
          <w:szCs w:val="20"/>
        </w:rPr>
        <w:t>Tomajmonostora</w:t>
      </w:r>
      <w:r w:rsidR="004C5B54">
        <w:rPr>
          <w:rFonts w:ascii="Arial Unicode MS" w:eastAsia="Arial Unicode MS" w:hAnsi="Arial Unicode MS" w:cs="Arial Unicode MS"/>
          <w:color w:val="000000"/>
          <w:sz w:val="20"/>
          <w:szCs w:val="20"/>
        </w:rPr>
        <w:t>, 2018</w:t>
      </w:r>
      <w:r w:rsidR="003150EE">
        <w:rPr>
          <w:rFonts w:ascii="Arial Unicode MS" w:eastAsia="Arial Unicode MS" w:hAnsi="Arial Unicode MS" w:cs="Arial Unicode MS"/>
          <w:color w:val="000000"/>
          <w:sz w:val="20"/>
          <w:szCs w:val="20"/>
        </w:rPr>
        <w:t>. …………………… hó …..</w:t>
      </w:r>
      <w:r w:rsidR="003150EE" w:rsidRPr="009F43AF">
        <w:rPr>
          <w:rFonts w:ascii="Arial Unicode MS" w:eastAsia="Arial Unicode MS" w:hAnsi="Arial Unicode MS" w:cs="Arial Unicode MS"/>
          <w:color w:val="000000"/>
          <w:sz w:val="20"/>
          <w:szCs w:val="20"/>
        </w:rPr>
        <w:t>. napján</w:t>
      </w:r>
    </w:p>
    <w:p w:rsidR="003150EE" w:rsidRDefault="003150EE" w:rsidP="003A1C1D">
      <w:pPr>
        <w:spacing w:after="0" w:line="180" w:lineRule="auto"/>
        <w:jc w:val="center"/>
        <w:rPr>
          <w:rFonts w:ascii="Arial Unicode MS" w:eastAsia="Arial Unicode MS" w:hAnsi="Arial Unicode MS" w:cs="Arial Unicode MS"/>
          <w:sz w:val="20"/>
          <w:szCs w:val="20"/>
        </w:rPr>
      </w:pPr>
    </w:p>
    <w:p w:rsidR="00813C99" w:rsidRDefault="00813C99" w:rsidP="003A1C1D">
      <w:pPr>
        <w:spacing w:after="0" w:line="180" w:lineRule="auto"/>
        <w:jc w:val="center"/>
        <w:rPr>
          <w:rFonts w:ascii="Arial Unicode MS" w:eastAsia="Arial Unicode MS" w:hAnsi="Arial Unicode MS" w:cs="Arial Unicode MS"/>
          <w:sz w:val="20"/>
          <w:szCs w:val="20"/>
        </w:rPr>
      </w:pPr>
    </w:p>
    <w:p w:rsidR="003150EE" w:rsidRDefault="003150EE" w:rsidP="003150EE">
      <w:pPr>
        <w:spacing w:after="0" w:line="180" w:lineRule="auto"/>
        <w:rPr>
          <w:rFonts w:ascii="Arial Unicode MS" w:eastAsia="Arial Unicode MS" w:hAnsi="Arial Unicode MS" w:cs="Arial Unicode MS"/>
          <w:sz w:val="20"/>
          <w:szCs w:val="20"/>
        </w:rPr>
      </w:pPr>
    </w:p>
    <w:p w:rsidR="00813C99" w:rsidRPr="009F43AF" w:rsidRDefault="00813C99" w:rsidP="003150EE">
      <w:pPr>
        <w:spacing w:after="0" w:line="180" w:lineRule="auto"/>
        <w:rPr>
          <w:rFonts w:ascii="Arial Unicode MS" w:eastAsia="Arial Unicode MS" w:hAnsi="Arial Unicode MS" w:cs="Arial Unicode MS"/>
          <w:sz w:val="20"/>
          <w:szCs w:val="20"/>
        </w:rPr>
      </w:pPr>
    </w:p>
    <w:p w:rsidR="003150EE" w:rsidRPr="009F43AF" w:rsidRDefault="003150EE" w:rsidP="003150EE">
      <w:pPr>
        <w:spacing w:after="0" w:line="180" w:lineRule="auto"/>
        <w:jc w:val="center"/>
        <w:rPr>
          <w:rFonts w:ascii="Arial Unicode MS" w:eastAsia="Arial Unicode MS" w:hAnsi="Arial Unicode MS" w:cs="Arial Unicode MS"/>
          <w:b/>
          <w:sz w:val="20"/>
          <w:szCs w:val="20"/>
        </w:rPr>
      </w:pPr>
      <w:r w:rsidRPr="009F43AF">
        <w:rPr>
          <w:rFonts w:ascii="Arial Unicode MS" w:eastAsia="Arial Unicode MS" w:hAnsi="Arial Unicode MS" w:cs="Arial Unicode MS"/>
          <w:b/>
          <w:sz w:val="20"/>
          <w:szCs w:val="20"/>
        </w:rPr>
        <w:t>_____________________________________________</w:t>
      </w:r>
    </w:p>
    <w:p w:rsidR="003150EE" w:rsidRPr="009F43AF" w:rsidRDefault="003150EE" w:rsidP="003150EE">
      <w:pPr>
        <w:tabs>
          <w:tab w:val="left" w:pos="2880"/>
        </w:tabs>
        <w:spacing w:after="0" w:line="180" w:lineRule="auto"/>
        <w:ind w:left="2880" w:hanging="2880"/>
        <w:jc w:val="center"/>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w:t>
      </w:r>
    </w:p>
    <w:p w:rsidR="003150EE" w:rsidRPr="009F43AF" w:rsidRDefault="003150EE" w:rsidP="003150EE">
      <w:pPr>
        <w:spacing w:after="0" w:line="180" w:lineRule="auto"/>
        <w:jc w:val="center"/>
        <w:rPr>
          <w:rFonts w:ascii="Arial Unicode MS" w:eastAsia="Arial Unicode MS" w:hAnsi="Arial Unicode MS" w:cs="Arial Unicode MS"/>
          <w:b/>
          <w:sz w:val="20"/>
          <w:szCs w:val="20"/>
          <w:highlight w:val="yellow"/>
        </w:rPr>
      </w:pPr>
      <w:r>
        <w:rPr>
          <w:rFonts w:ascii="Arial Unicode MS" w:eastAsia="Arial Unicode MS" w:hAnsi="Arial Unicode MS" w:cs="Arial Unicode MS"/>
          <w:b/>
          <w:color w:val="222222"/>
          <w:sz w:val="20"/>
          <w:szCs w:val="20"/>
        </w:rPr>
        <w:t>……………………………………………………….</w:t>
      </w:r>
    </w:p>
    <w:p w:rsidR="003150EE" w:rsidRPr="009F43AF" w:rsidRDefault="003150EE" w:rsidP="003150EE">
      <w:pPr>
        <w:spacing w:after="0" w:line="180" w:lineRule="auto"/>
        <w:jc w:val="center"/>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w:t>
      </w:r>
      <w:r w:rsidRPr="009F43AF">
        <w:rPr>
          <w:rFonts w:ascii="Arial Unicode MS" w:eastAsia="Arial Unicode MS" w:hAnsi="Arial Unicode MS" w:cs="Arial Unicode MS"/>
          <w:b/>
          <w:sz w:val="20"/>
          <w:szCs w:val="20"/>
        </w:rPr>
        <w:t xml:space="preserve"> ügyvezető</w:t>
      </w:r>
    </w:p>
    <w:p w:rsidR="003150EE" w:rsidRDefault="003150EE" w:rsidP="003150EE">
      <w:pPr>
        <w:spacing w:after="0" w:line="180" w:lineRule="auto"/>
        <w:jc w:val="center"/>
        <w:rPr>
          <w:rFonts w:ascii="Arial Unicode MS" w:eastAsia="Arial Unicode MS" w:hAnsi="Arial Unicode MS" w:cs="Arial Unicode MS"/>
          <w:sz w:val="20"/>
          <w:szCs w:val="20"/>
        </w:rPr>
      </w:pPr>
      <w:r w:rsidRPr="009F43AF">
        <w:rPr>
          <w:rFonts w:ascii="Arial Unicode MS" w:eastAsia="Arial Unicode MS" w:hAnsi="Arial Unicode MS" w:cs="Arial Unicode MS"/>
          <w:sz w:val="20"/>
          <w:szCs w:val="20"/>
        </w:rPr>
        <w:t xml:space="preserve">Vállalkozó </w:t>
      </w:r>
      <w:r>
        <w:rPr>
          <w:rFonts w:ascii="Arial Unicode MS" w:eastAsia="Arial Unicode MS" w:hAnsi="Arial Unicode MS" w:cs="Arial Unicode MS"/>
          <w:sz w:val="20"/>
          <w:szCs w:val="20"/>
        </w:rPr>
        <w:t>–</w:t>
      </w:r>
      <w:r w:rsidRPr="009F43AF">
        <w:rPr>
          <w:rFonts w:ascii="Arial Unicode MS" w:eastAsia="Arial Unicode MS" w:hAnsi="Arial Unicode MS" w:cs="Arial Unicode MS"/>
          <w:sz w:val="20"/>
          <w:szCs w:val="20"/>
        </w:rPr>
        <w:t xml:space="preserve"> Kivitelező</w:t>
      </w:r>
    </w:p>
    <w:p w:rsidR="003150EE" w:rsidRDefault="003150EE" w:rsidP="003150EE">
      <w:pPr>
        <w:spacing w:after="0" w:line="180" w:lineRule="auto"/>
        <w:jc w:val="center"/>
        <w:rPr>
          <w:rFonts w:ascii="Arial Unicode MS" w:eastAsia="Arial Unicode MS" w:hAnsi="Arial Unicode MS" w:cs="Arial Unicode MS"/>
          <w:sz w:val="20"/>
          <w:szCs w:val="20"/>
        </w:rPr>
      </w:pPr>
    </w:p>
    <w:p w:rsidR="003150EE" w:rsidRPr="009F43AF" w:rsidRDefault="003150EE" w:rsidP="003150EE">
      <w:pPr>
        <w:adjustRightInd w:val="0"/>
        <w:spacing w:after="0" w:line="180" w:lineRule="auto"/>
        <w:jc w:val="both"/>
        <w:rPr>
          <w:rFonts w:ascii="Arial Unicode MS" w:eastAsia="Arial Unicode MS" w:hAnsi="Arial Unicode MS" w:cs="Arial Unicode MS"/>
          <w:bCs/>
          <w:sz w:val="20"/>
          <w:szCs w:val="20"/>
          <w:u w:val="single"/>
        </w:rPr>
      </w:pPr>
      <w:r w:rsidRPr="009F43AF">
        <w:rPr>
          <w:rFonts w:ascii="Arial Unicode MS" w:eastAsia="Arial Unicode MS" w:hAnsi="Arial Unicode MS" w:cs="Arial Unicode MS"/>
          <w:bCs/>
          <w:sz w:val="20"/>
          <w:szCs w:val="20"/>
          <w:u w:val="single"/>
        </w:rPr>
        <w:t>Mellékletek:</w:t>
      </w:r>
    </w:p>
    <w:p w:rsidR="003150EE" w:rsidRDefault="003150EE" w:rsidP="003150EE">
      <w:pPr>
        <w:adjustRightInd w:val="0"/>
        <w:spacing w:after="0" w:line="180" w:lineRule="auto"/>
        <w:jc w:val="both"/>
        <w:rPr>
          <w:rFonts w:ascii="Arial Unicode MS" w:eastAsia="Arial Unicode MS" w:hAnsi="Arial Unicode MS" w:cs="Arial Unicode MS"/>
          <w:bCs/>
          <w:sz w:val="20"/>
          <w:szCs w:val="20"/>
        </w:rPr>
      </w:pPr>
      <w:r>
        <w:rPr>
          <w:rFonts w:ascii="Arial Unicode MS" w:eastAsia="Arial Unicode MS" w:hAnsi="Arial Unicode MS" w:cs="Arial Unicode MS"/>
          <w:bCs/>
          <w:sz w:val="20"/>
          <w:szCs w:val="20"/>
        </w:rPr>
        <w:t>Felelősségbiztosítás fennállásának igazolása</w:t>
      </w:r>
    </w:p>
    <w:p w:rsidR="00256EF0" w:rsidRDefault="00256EF0" w:rsidP="003150EE">
      <w:pPr>
        <w:adjustRightInd w:val="0"/>
        <w:spacing w:after="0" w:line="180" w:lineRule="auto"/>
        <w:jc w:val="both"/>
        <w:rPr>
          <w:rFonts w:ascii="Arial Unicode MS" w:eastAsia="Arial Unicode MS" w:hAnsi="Arial Unicode MS" w:cs="Arial Unicode MS"/>
          <w:bCs/>
          <w:sz w:val="20"/>
          <w:szCs w:val="20"/>
        </w:rPr>
      </w:pPr>
      <w:r>
        <w:rPr>
          <w:rFonts w:ascii="Arial Unicode MS" w:eastAsia="Arial Unicode MS" w:hAnsi="Arial Unicode MS" w:cs="Arial Unicode MS"/>
          <w:bCs/>
          <w:sz w:val="20"/>
          <w:szCs w:val="20"/>
        </w:rPr>
        <w:t>Átláthatósági nyilatkozat</w:t>
      </w:r>
    </w:p>
    <w:p w:rsidR="00256EF0" w:rsidRPr="007E5BDC" w:rsidRDefault="00256EF0" w:rsidP="00256EF0">
      <w:pPr>
        <w:numPr>
          <w:ilvl w:val="12"/>
          <w:numId w:val="0"/>
        </w:numPr>
        <w:pBdr>
          <w:top w:val="single" w:sz="4" w:space="1" w:color="auto"/>
          <w:left w:val="single" w:sz="4" w:space="4" w:color="auto"/>
          <w:bottom w:val="single" w:sz="4" w:space="1" w:color="auto"/>
          <w:right w:val="single" w:sz="4" w:space="4" w:color="auto"/>
        </w:pBdr>
        <w:spacing w:after="0" w:line="180" w:lineRule="auto"/>
        <w:jc w:val="right"/>
        <w:rPr>
          <w:rFonts w:ascii="Arial Unicode MS" w:eastAsia="Arial Unicode MS" w:hAnsi="Arial Unicode MS" w:cs="Arial Unicode MS"/>
          <w:i/>
          <w:sz w:val="20"/>
          <w:szCs w:val="20"/>
        </w:rPr>
      </w:pPr>
      <w:r>
        <w:rPr>
          <w:rFonts w:ascii="Arial Unicode MS" w:eastAsia="Arial Unicode MS" w:hAnsi="Arial Unicode MS" w:cs="Arial Unicode MS"/>
          <w:sz w:val="20"/>
          <w:szCs w:val="20"/>
        </w:rPr>
        <w:lastRenderedPageBreak/>
        <w:t>2</w:t>
      </w:r>
      <w:r w:rsidRPr="007E5BDC">
        <w:rPr>
          <w:rFonts w:ascii="Arial Unicode MS" w:eastAsia="Arial Unicode MS" w:hAnsi="Arial Unicode MS" w:cs="Arial Unicode MS"/>
          <w:sz w:val="20"/>
          <w:szCs w:val="20"/>
        </w:rPr>
        <w:t xml:space="preserve">. számú </w:t>
      </w:r>
      <w:r>
        <w:rPr>
          <w:rFonts w:ascii="Arial Unicode MS" w:eastAsia="Arial Unicode MS" w:hAnsi="Arial Unicode MS" w:cs="Arial Unicode MS"/>
          <w:sz w:val="20"/>
          <w:szCs w:val="20"/>
        </w:rPr>
        <w:t>szerződés-melléklet</w:t>
      </w:r>
    </w:p>
    <w:p w:rsidR="00256EF0" w:rsidRPr="006051FA" w:rsidRDefault="00256EF0" w:rsidP="00256EF0">
      <w:pPr>
        <w:pStyle w:val="Szvegtrzsbehzssal"/>
        <w:spacing w:line="180" w:lineRule="auto"/>
        <w:ind w:right="-1"/>
        <w:jc w:val="center"/>
        <w:rPr>
          <w:rFonts w:ascii="Arial Unicode MS" w:eastAsia="Arial Unicode MS" w:hAnsi="Arial Unicode MS" w:cs="Arial Unicode MS"/>
          <w:b w:val="0"/>
          <w:sz w:val="14"/>
          <w:szCs w:val="20"/>
        </w:rPr>
      </w:pPr>
    </w:p>
    <w:p w:rsidR="00256EF0" w:rsidRPr="006051FA" w:rsidRDefault="00256EF0" w:rsidP="00256EF0">
      <w:pPr>
        <w:pStyle w:val="Szvegtrzsbehzssal"/>
        <w:spacing w:line="180" w:lineRule="auto"/>
        <w:ind w:right="-1"/>
        <w:jc w:val="center"/>
        <w:rPr>
          <w:rFonts w:ascii="Arial Unicode MS" w:eastAsia="Arial Unicode MS" w:hAnsi="Arial Unicode MS" w:cs="Arial Unicode MS"/>
          <w:b w:val="0"/>
          <w:i w:val="0"/>
          <w:sz w:val="28"/>
          <w:szCs w:val="20"/>
        </w:rPr>
      </w:pPr>
      <w:r>
        <w:rPr>
          <w:rFonts w:ascii="Arial Unicode MS" w:eastAsia="Arial Unicode MS" w:hAnsi="Arial Unicode MS" w:cs="Arial Unicode MS"/>
          <w:b w:val="0"/>
          <w:i w:val="0"/>
          <w:sz w:val="28"/>
          <w:szCs w:val="20"/>
        </w:rPr>
        <w:t>ÁTLÁTHATÓSÁGI</w:t>
      </w:r>
      <w:r w:rsidRPr="006051FA">
        <w:rPr>
          <w:rFonts w:ascii="Arial Unicode MS" w:eastAsia="Arial Unicode MS" w:hAnsi="Arial Unicode MS" w:cs="Arial Unicode MS"/>
          <w:b w:val="0"/>
          <w:i w:val="0"/>
          <w:sz w:val="28"/>
          <w:szCs w:val="20"/>
        </w:rPr>
        <w:t xml:space="preserve"> NYILATKOZAT</w:t>
      </w:r>
    </w:p>
    <w:p w:rsidR="00256EF0" w:rsidRDefault="00256EF0" w:rsidP="003150EE">
      <w:pPr>
        <w:adjustRightInd w:val="0"/>
        <w:spacing w:after="0" w:line="180" w:lineRule="auto"/>
        <w:jc w:val="both"/>
        <w:rPr>
          <w:rFonts w:ascii="Arial Unicode MS" w:eastAsia="Arial Unicode MS" w:hAnsi="Arial Unicode MS" w:cs="Arial Unicode MS"/>
          <w:bCs/>
          <w:sz w:val="20"/>
          <w:szCs w:val="2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9639"/>
      </w:tblGrid>
      <w:tr w:rsidR="00256EF0" w:rsidRPr="00701C6A" w:rsidTr="00CD3815">
        <w:trPr>
          <w:trHeight w:val="457"/>
        </w:trPr>
        <w:tc>
          <w:tcPr>
            <w:tcW w:w="9639" w:type="dxa"/>
            <w:tcBorders>
              <w:top w:val="single" w:sz="8" w:space="0" w:color="auto"/>
              <w:left w:val="single" w:sz="8" w:space="0" w:color="auto"/>
              <w:bottom w:val="single" w:sz="2" w:space="0" w:color="auto"/>
              <w:right w:val="single" w:sz="8" w:space="0" w:color="auto"/>
            </w:tcBorders>
            <w:shd w:val="clear" w:color="auto" w:fill="E5DEDB" w:themeFill="text2" w:themeFillTint="33"/>
            <w:vAlign w:val="center"/>
            <w:hideMark/>
          </w:tcPr>
          <w:p w:rsidR="00256EF0" w:rsidRPr="00701C6A" w:rsidRDefault="00256EF0" w:rsidP="00CD3815">
            <w:pPr>
              <w:spacing w:after="0" w:line="180" w:lineRule="auto"/>
              <w:jc w:val="center"/>
              <w:rPr>
                <w:rFonts w:ascii="Arial Unicode MS" w:eastAsia="Arial Unicode MS" w:hAnsi="Arial Unicode MS" w:cs="Arial Unicode MS"/>
                <w:bCs/>
                <w:snapToGrid w:val="0"/>
                <w:color w:val="0000FF"/>
                <w:sz w:val="20"/>
                <w:szCs w:val="20"/>
              </w:rPr>
            </w:pPr>
            <w:r w:rsidRPr="00701C6A">
              <w:rPr>
                <w:rFonts w:ascii="Arial Unicode MS" w:eastAsia="Arial Unicode MS" w:hAnsi="Arial Unicode MS" w:cs="Arial Unicode MS"/>
                <w:bCs/>
                <w:sz w:val="20"/>
                <w:szCs w:val="20"/>
              </w:rPr>
              <w:t>Alulírott</w:t>
            </w:r>
          </w:p>
        </w:tc>
      </w:tr>
      <w:tr w:rsidR="00256EF0" w:rsidRPr="00701C6A" w:rsidTr="00CD3815">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256EF0" w:rsidRPr="00701C6A" w:rsidRDefault="00256EF0" w:rsidP="00CD3815">
            <w:pPr>
              <w:spacing w:after="0" w:line="180" w:lineRule="auto"/>
              <w:jc w:val="center"/>
              <w:rPr>
                <w:rFonts w:ascii="Arial Unicode MS" w:eastAsia="Arial Unicode MS" w:hAnsi="Arial Unicode MS" w:cs="Arial Unicode MS"/>
                <w:bCs/>
                <w:sz w:val="18"/>
                <w:szCs w:val="20"/>
              </w:rPr>
            </w:pPr>
            <w:r w:rsidRPr="00701C6A">
              <w:rPr>
                <w:rFonts w:ascii="Arial Unicode MS" w:eastAsia="Arial Unicode MS" w:hAnsi="Arial Unicode MS" w:cs="Arial Unicode MS"/>
                <w:bCs/>
                <w:sz w:val="18"/>
                <w:szCs w:val="20"/>
              </w:rPr>
              <w:t>……………………………….…………. (nyilatkozattevő neve)</w:t>
            </w:r>
          </w:p>
        </w:tc>
      </w:tr>
      <w:tr w:rsidR="00256EF0" w:rsidRPr="00701C6A" w:rsidTr="00CD3815">
        <w:trPr>
          <w:trHeight w:val="419"/>
        </w:trPr>
        <w:tc>
          <w:tcPr>
            <w:tcW w:w="9639" w:type="dxa"/>
            <w:tcBorders>
              <w:top w:val="single" w:sz="2" w:space="0" w:color="auto"/>
              <w:left w:val="single" w:sz="2" w:space="0" w:color="auto"/>
              <w:bottom w:val="single" w:sz="2" w:space="0" w:color="auto"/>
              <w:right w:val="single" w:sz="2" w:space="0" w:color="auto"/>
            </w:tcBorders>
            <w:vAlign w:val="center"/>
            <w:hideMark/>
          </w:tcPr>
          <w:p w:rsidR="00256EF0" w:rsidRPr="00701C6A" w:rsidRDefault="00256EF0" w:rsidP="00CD3815">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mint Ajánlattevő képviseletében nyilatkozattételre jogosult</w:t>
            </w:r>
          </w:p>
        </w:tc>
      </w:tr>
      <w:tr w:rsidR="00256EF0" w:rsidRPr="00701C6A" w:rsidTr="00CD3815">
        <w:trPr>
          <w:trHeight w:val="419"/>
        </w:trPr>
        <w:tc>
          <w:tcPr>
            <w:tcW w:w="9639" w:type="dxa"/>
            <w:tcBorders>
              <w:top w:val="single" w:sz="2" w:space="0" w:color="auto"/>
              <w:left w:val="single" w:sz="2" w:space="0" w:color="auto"/>
              <w:bottom w:val="single" w:sz="2" w:space="0" w:color="auto"/>
              <w:right w:val="single" w:sz="2" w:space="0" w:color="auto"/>
            </w:tcBorders>
            <w:vAlign w:val="bottom"/>
            <w:hideMark/>
          </w:tcPr>
          <w:p w:rsidR="00256EF0" w:rsidRPr="00701C6A" w:rsidRDefault="00256EF0" w:rsidP="00CD3815">
            <w:pPr>
              <w:spacing w:after="0" w:line="180" w:lineRule="auto"/>
              <w:jc w:val="center"/>
              <w:rPr>
                <w:rFonts w:ascii="Arial Unicode MS" w:eastAsia="Arial Unicode MS" w:hAnsi="Arial Unicode MS" w:cs="Arial Unicode MS"/>
                <w:bCs/>
                <w:snapToGrid w:val="0"/>
                <w:sz w:val="18"/>
                <w:szCs w:val="20"/>
              </w:rPr>
            </w:pPr>
            <w:r w:rsidRPr="00701C6A">
              <w:rPr>
                <w:rFonts w:ascii="Arial Unicode MS" w:eastAsia="Arial Unicode MS" w:hAnsi="Arial Unicode MS" w:cs="Arial Unicode MS"/>
                <w:bCs/>
                <w:sz w:val="18"/>
                <w:szCs w:val="20"/>
              </w:rPr>
              <w:t>…………………………………….. (Ajánlattevő neve)</w:t>
            </w:r>
          </w:p>
        </w:tc>
      </w:tr>
      <w:tr w:rsidR="00256EF0" w:rsidRPr="00701C6A" w:rsidTr="00CD3815">
        <w:trPr>
          <w:trHeight w:val="689"/>
        </w:trPr>
        <w:tc>
          <w:tcPr>
            <w:tcW w:w="9639" w:type="dxa"/>
            <w:tcBorders>
              <w:top w:val="single" w:sz="2" w:space="0" w:color="auto"/>
              <w:left w:val="single" w:sz="8" w:space="0" w:color="auto"/>
              <w:bottom w:val="single" w:sz="2" w:space="0" w:color="auto"/>
              <w:right w:val="single" w:sz="8" w:space="0" w:color="auto"/>
            </w:tcBorders>
            <w:shd w:val="clear" w:color="auto" w:fill="E5DEDB" w:themeFill="text2" w:themeFillTint="33"/>
            <w:vAlign w:val="center"/>
            <w:hideMark/>
          </w:tcPr>
          <w:p w:rsidR="00256EF0" w:rsidRPr="00256EF0" w:rsidRDefault="008E66AD" w:rsidP="0077290D">
            <w:pPr>
              <w:spacing w:after="120" w:line="180" w:lineRule="auto"/>
              <w:jc w:val="center"/>
              <w:rPr>
                <w:rFonts w:ascii="Arial Unicode MS" w:eastAsia="Arial Unicode MS" w:hAnsi="Arial Unicode MS" w:cs="Arial Unicode MS"/>
                <w:b/>
                <w:sz w:val="20"/>
                <w:szCs w:val="24"/>
              </w:rPr>
            </w:pPr>
            <w:r w:rsidRPr="00E04B82">
              <w:rPr>
                <w:rFonts w:ascii="Arial Unicode MS" w:eastAsia="Arial Unicode MS" w:hAnsi="Arial Unicode MS" w:cs="Arial Unicode MS"/>
                <w:sz w:val="20"/>
                <w:szCs w:val="18"/>
              </w:rPr>
              <w:t xml:space="preserve">Önkormányzati épületek energetikai korszerűsítése című, </w:t>
            </w:r>
            <w:r w:rsidR="00541D90" w:rsidRPr="00EB7618">
              <w:rPr>
                <w:rFonts w:ascii="Arial Unicode MS" w:eastAsia="Arial Unicode MS" w:hAnsi="Arial Unicode MS" w:cs="Arial Unicode MS"/>
                <w:color w:val="000000"/>
                <w:sz w:val="20"/>
                <w:szCs w:val="20"/>
              </w:rPr>
              <w:t>TOP-3.2.1-15-JN1-2016-0000</w:t>
            </w:r>
            <w:r w:rsidR="0077290D">
              <w:rPr>
                <w:rFonts w:ascii="Arial Unicode MS" w:eastAsia="Arial Unicode MS" w:hAnsi="Arial Unicode MS" w:cs="Arial Unicode MS"/>
                <w:color w:val="000000"/>
                <w:sz w:val="20"/>
                <w:szCs w:val="20"/>
              </w:rPr>
              <w:t>7</w:t>
            </w:r>
            <w:r w:rsidR="00541D90" w:rsidRPr="00EB7618">
              <w:rPr>
                <w:rFonts w:ascii="Arial Unicode MS" w:eastAsia="Arial Unicode MS" w:hAnsi="Arial Unicode MS" w:cs="Arial Unicode MS"/>
                <w:sz w:val="16"/>
                <w:szCs w:val="18"/>
              </w:rPr>
              <w:t xml:space="preserve"> </w:t>
            </w:r>
            <w:r w:rsidR="00541D90" w:rsidRPr="00EB7618">
              <w:rPr>
                <w:rFonts w:ascii="Arial Unicode MS" w:eastAsia="Arial Unicode MS" w:hAnsi="Arial Unicode MS" w:cs="Arial Unicode MS"/>
                <w:sz w:val="20"/>
                <w:szCs w:val="18"/>
              </w:rPr>
              <w:t xml:space="preserve">azonosítószámú Támogatói Szerződés szerint, </w:t>
            </w:r>
            <w:r w:rsidR="0077290D">
              <w:rPr>
                <w:rFonts w:ascii="Arial Unicode MS" w:eastAsia="Arial Unicode MS" w:hAnsi="Arial Unicode MS" w:cs="Arial Unicode MS"/>
                <w:sz w:val="22"/>
                <w:szCs w:val="21"/>
              </w:rPr>
              <w:t>É</w:t>
            </w:r>
            <w:r w:rsidR="0077290D">
              <w:rPr>
                <w:rFonts w:ascii="Arial Unicode MS" w:eastAsia="Arial Unicode MS" w:hAnsi="Arial Unicode MS" w:cs="Arial Unicode MS"/>
                <w:sz w:val="20"/>
                <w:szCs w:val="21"/>
              </w:rPr>
              <w:t>pület</w:t>
            </w:r>
            <w:r w:rsidR="00541D90" w:rsidRPr="00EB7618">
              <w:rPr>
                <w:rFonts w:ascii="Arial Unicode MS" w:eastAsia="Arial Unicode MS" w:hAnsi="Arial Unicode MS" w:cs="Arial Unicode MS"/>
                <w:sz w:val="20"/>
                <w:szCs w:val="21"/>
              </w:rPr>
              <w:t xml:space="preserve">energetikai </w:t>
            </w:r>
            <w:r w:rsidR="0077290D">
              <w:rPr>
                <w:rFonts w:ascii="Arial Unicode MS" w:eastAsia="Arial Unicode MS" w:hAnsi="Arial Unicode MS" w:cs="Arial Unicode MS"/>
                <w:sz w:val="20"/>
                <w:szCs w:val="21"/>
              </w:rPr>
              <w:t>fejlesztések Tomajmonostorán</w:t>
            </w:r>
            <w:r w:rsidR="00680F53" w:rsidRPr="00BB11E3">
              <w:rPr>
                <w:rFonts w:ascii="Arial Unicode MS" w:eastAsia="Arial Unicode MS" w:hAnsi="Arial Unicode MS" w:cs="Arial Unicode MS"/>
                <w:sz w:val="20"/>
                <w:szCs w:val="20"/>
              </w:rPr>
              <w:t xml:space="preserve"> tárgyú</w:t>
            </w:r>
            <w:r w:rsidR="00680F53">
              <w:rPr>
                <w:rFonts w:ascii="Arial Unicode MS" w:eastAsia="Arial Unicode MS" w:hAnsi="Arial Unicode MS" w:cs="Arial Unicode MS"/>
                <w:sz w:val="18"/>
                <w:szCs w:val="18"/>
              </w:rPr>
              <w:t xml:space="preserve"> </w:t>
            </w:r>
            <w:r w:rsidR="00680F53" w:rsidRPr="004C56D1">
              <w:rPr>
                <w:rFonts w:ascii="Arial Unicode MS" w:eastAsia="Arial Unicode MS" w:hAnsi="Arial Unicode MS" w:cs="Arial Unicode MS"/>
                <w:sz w:val="20"/>
                <w:szCs w:val="18"/>
              </w:rPr>
              <w:t>közbeszerzési eljárásban</w:t>
            </w:r>
            <w:r w:rsidR="00680F53">
              <w:rPr>
                <w:rFonts w:ascii="Arial Unicode MS" w:eastAsia="Arial Unicode MS" w:hAnsi="Arial Unicode MS" w:cs="Arial Unicode MS"/>
                <w:sz w:val="20"/>
                <w:szCs w:val="18"/>
              </w:rPr>
              <w:t xml:space="preserve"> </w:t>
            </w:r>
            <w:r w:rsidR="00256EF0" w:rsidRPr="004C56D1">
              <w:rPr>
                <w:rFonts w:ascii="Arial Unicode MS" w:eastAsia="Arial Unicode MS" w:hAnsi="Arial Unicode MS" w:cs="Arial Unicode MS"/>
                <w:b/>
                <w:bCs/>
                <w:sz w:val="20"/>
                <w:szCs w:val="18"/>
              </w:rPr>
              <w:t>büntetőjogi felelősségem tudatában nyilatkozom,</w:t>
            </w:r>
            <w:r w:rsidR="00256EF0" w:rsidRPr="00774AD9">
              <w:rPr>
                <w:rFonts w:ascii="Arial Unicode MS" w:eastAsia="Arial Unicode MS" w:hAnsi="Arial Unicode MS" w:cs="Arial Unicode MS"/>
                <w:b/>
                <w:sz w:val="20"/>
                <w:szCs w:val="24"/>
              </w:rPr>
              <w:t xml:space="preserve"> a szerződés alapján teljesíthető kifizetésekkel kapcsolatos átláthatósági követelmények teljesüléséről</w:t>
            </w:r>
          </w:p>
        </w:tc>
      </w:tr>
    </w:tbl>
    <w:p w:rsidR="00256EF0" w:rsidRPr="00774AD9" w:rsidRDefault="00256EF0" w:rsidP="00256EF0">
      <w:pPr>
        <w:spacing w:line="180" w:lineRule="auto"/>
        <w:jc w:val="center"/>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 xml:space="preserve"> (készült Magyarország Alaptörvénye 39. cikkének (1) bekezdése, valamint az államháztartásról szóló 2011. évi CXCV. törvény 41. § (6) bekezdése alapján)</w:t>
      </w:r>
    </w:p>
    <w:p w:rsidR="00256EF0" w:rsidRDefault="00256EF0" w:rsidP="00256EF0">
      <w:pPr>
        <w:pStyle w:val="Listaszerbekezds"/>
        <w:numPr>
          <w:ilvl w:val="0"/>
          <w:numId w:val="51"/>
        </w:numPr>
        <w:spacing w:before="240" w:after="120" w:line="180" w:lineRule="auto"/>
        <w:ind w:left="426"/>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A nyilatkozattételre kötelezett szervezet adatai a cégkivonat és az aláírási címpéldány alapján:</w:t>
      </w:r>
    </w:p>
    <w:tbl>
      <w:tblPr>
        <w:tblW w:w="9213" w:type="dxa"/>
        <w:tblInd w:w="496" w:type="dxa"/>
        <w:tblCellMar>
          <w:left w:w="70" w:type="dxa"/>
          <w:right w:w="70" w:type="dxa"/>
        </w:tblCellMar>
        <w:tblLook w:val="04A0"/>
      </w:tblPr>
      <w:tblGrid>
        <w:gridCol w:w="3969"/>
        <w:gridCol w:w="5244"/>
      </w:tblGrid>
      <w:tr w:rsidR="00256EF0" w:rsidRPr="00774AD9" w:rsidTr="00256EF0">
        <w:trPr>
          <w:trHeight w:val="703"/>
        </w:trPr>
        <w:tc>
          <w:tcPr>
            <w:tcW w:w="3969" w:type="dxa"/>
            <w:tcBorders>
              <w:top w:val="single" w:sz="4" w:space="0" w:color="auto"/>
              <w:left w:val="single" w:sz="4" w:space="0" w:color="auto"/>
              <w:bottom w:val="single" w:sz="4" w:space="0" w:color="auto"/>
              <w:right w:val="single" w:sz="4" w:space="0" w:color="auto"/>
            </w:tcBorders>
            <w:shd w:val="clear" w:color="auto" w:fill="E5DEDB" w:themeFill="text2" w:themeFillTint="33"/>
            <w:noWrap/>
            <w:vAlign w:val="center"/>
            <w:hideMark/>
          </w:tcPr>
          <w:p w:rsidR="00256EF0" w:rsidRPr="00774AD9" w:rsidRDefault="00256EF0" w:rsidP="00256EF0">
            <w:pPr>
              <w:spacing w:after="0" w:line="180" w:lineRule="auto"/>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Szervezet neve:</w:t>
            </w:r>
          </w:p>
        </w:tc>
        <w:tc>
          <w:tcPr>
            <w:tcW w:w="5244" w:type="dxa"/>
            <w:tcBorders>
              <w:top w:val="single" w:sz="4" w:space="0" w:color="auto"/>
              <w:left w:val="nil"/>
              <w:bottom w:val="single" w:sz="4" w:space="0" w:color="auto"/>
              <w:right w:val="single" w:sz="4" w:space="0" w:color="auto"/>
            </w:tcBorders>
            <w:noWrap/>
            <w:vAlign w:val="center"/>
          </w:tcPr>
          <w:p w:rsidR="00256EF0" w:rsidRPr="00774AD9" w:rsidRDefault="00256EF0" w:rsidP="00256EF0">
            <w:pPr>
              <w:spacing w:after="0" w:line="180" w:lineRule="auto"/>
              <w:rPr>
                <w:rFonts w:ascii="Arial Unicode MS" w:eastAsia="Arial Unicode MS" w:hAnsi="Arial Unicode MS" w:cs="Arial Unicode MS"/>
                <w:bCs/>
                <w:sz w:val="20"/>
                <w:szCs w:val="24"/>
              </w:rPr>
            </w:pPr>
          </w:p>
        </w:tc>
      </w:tr>
      <w:tr w:rsidR="00256EF0" w:rsidRPr="00774AD9" w:rsidTr="00256EF0">
        <w:trPr>
          <w:trHeight w:val="703"/>
        </w:trPr>
        <w:tc>
          <w:tcPr>
            <w:tcW w:w="3969" w:type="dxa"/>
            <w:tcBorders>
              <w:top w:val="single" w:sz="4" w:space="0" w:color="auto"/>
              <w:left w:val="single" w:sz="4" w:space="0" w:color="auto"/>
              <w:bottom w:val="single" w:sz="4" w:space="0" w:color="auto"/>
              <w:right w:val="single" w:sz="4" w:space="0" w:color="auto"/>
            </w:tcBorders>
            <w:shd w:val="clear" w:color="auto" w:fill="E5DEDB" w:themeFill="text2" w:themeFillTint="33"/>
            <w:noWrap/>
            <w:vAlign w:val="center"/>
            <w:hideMark/>
          </w:tcPr>
          <w:p w:rsidR="00256EF0" w:rsidRPr="00774AD9" w:rsidRDefault="00256EF0" w:rsidP="00256EF0">
            <w:pPr>
              <w:spacing w:after="0" w:line="180" w:lineRule="auto"/>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Székhelye:</w:t>
            </w:r>
          </w:p>
        </w:tc>
        <w:tc>
          <w:tcPr>
            <w:tcW w:w="5244" w:type="dxa"/>
            <w:tcBorders>
              <w:top w:val="nil"/>
              <w:left w:val="nil"/>
              <w:bottom w:val="single" w:sz="4" w:space="0" w:color="auto"/>
              <w:right w:val="single" w:sz="4" w:space="0" w:color="auto"/>
            </w:tcBorders>
            <w:noWrap/>
            <w:vAlign w:val="center"/>
          </w:tcPr>
          <w:p w:rsidR="00256EF0" w:rsidRPr="00774AD9" w:rsidRDefault="00256EF0" w:rsidP="00256EF0">
            <w:pPr>
              <w:spacing w:after="0" w:line="180" w:lineRule="auto"/>
              <w:rPr>
                <w:rFonts w:ascii="Arial Unicode MS" w:eastAsia="Arial Unicode MS" w:hAnsi="Arial Unicode MS" w:cs="Arial Unicode MS"/>
                <w:sz w:val="20"/>
                <w:szCs w:val="24"/>
              </w:rPr>
            </w:pPr>
          </w:p>
        </w:tc>
      </w:tr>
      <w:tr w:rsidR="00256EF0" w:rsidRPr="00774AD9" w:rsidTr="00256EF0">
        <w:trPr>
          <w:trHeight w:val="703"/>
        </w:trPr>
        <w:tc>
          <w:tcPr>
            <w:tcW w:w="3969" w:type="dxa"/>
            <w:tcBorders>
              <w:top w:val="single" w:sz="4" w:space="0" w:color="auto"/>
              <w:left w:val="single" w:sz="4" w:space="0" w:color="auto"/>
              <w:bottom w:val="single" w:sz="4" w:space="0" w:color="auto"/>
              <w:right w:val="single" w:sz="4" w:space="0" w:color="auto"/>
            </w:tcBorders>
            <w:shd w:val="clear" w:color="auto" w:fill="E5DEDB" w:themeFill="text2" w:themeFillTint="33"/>
            <w:vAlign w:val="center"/>
            <w:hideMark/>
          </w:tcPr>
          <w:p w:rsidR="00256EF0" w:rsidRPr="00774AD9" w:rsidRDefault="00256EF0" w:rsidP="00256EF0">
            <w:pPr>
              <w:spacing w:after="0" w:line="180" w:lineRule="auto"/>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Adóilletősége:</w:t>
            </w:r>
          </w:p>
        </w:tc>
        <w:tc>
          <w:tcPr>
            <w:tcW w:w="5244" w:type="dxa"/>
            <w:tcBorders>
              <w:top w:val="nil"/>
              <w:left w:val="nil"/>
              <w:bottom w:val="single" w:sz="4" w:space="0" w:color="auto"/>
              <w:right w:val="single" w:sz="4" w:space="0" w:color="auto"/>
            </w:tcBorders>
            <w:noWrap/>
            <w:vAlign w:val="center"/>
          </w:tcPr>
          <w:p w:rsidR="00256EF0" w:rsidRPr="00774AD9" w:rsidRDefault="00256EF0" w:rsidP="00256EF0">
            <w:pPr>
              <w:spacing w:after="0" w:line="180" w:lineRule="auto"/>
              <w:rPr>
                <w:rFonts w:ascii="Arial Unicode MS" w:eastAsia="Arial Unicode MS" w:hAnsi="Arial Unicode MS" w:cs="Arial Unicode MS"/>
                <w:sz w:val="20"/>
                <w:szCs w:val="24"/>
              </w:rPr>
            </w:pPr>
          </w:p>
        </w:tc>
      </w:tr>
      <w:tr w:rsidR="00256EF0" w:rsidRPr="00774AD9" w:rsidTr="00256EF0">
        <w:trPr>
          <w:trHeight w:val="703"/>
        </w:trPr>
        <w:tc>
          <w:tcPr>
            <w:tcW w:w="3969" w:type="dxa"/>
            <w:tcBorders>
              <w:top w:val="single" w:sz="4" w:space="0" w:color="auto"/>
              <w:left w:val="single" w:sz="4" w:space="0" w:color="auto"/>
              <w:bottom w:val="single" w:sz="4" w:space="0" w:color="auto"/>
              <w:right w:val="single" w:sz="4" w:space="0" w:color="auto"/>
            </w:tcBorders>
            <w:shd w:val="clear" w:color="auto" w:fill="E5DEDB" w:themeFill="text2" w:themeFillTint="33"/>
            <w:noWrap/>
            <w:vAlign w:val="center"/>
            <w:hideMark/>
          </w:tcPr>
          <w:p w:rsidR="00256EF0" w:rsidRPr="00774AD9" w:rsidRDefault="00256EF0" w:rsidP="00256EF0">
            <w:pPr>
              <w:spacing w:after="0" w:line="180" w:lineRule="auto"/>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Cégjegyzékszáma:</w:t>
            </w:r>
          </w:p>
        </w:tc>
        <w:tc>
          <w:tcPr>
            <w:tcW w:w="5244" w:type="dxa"/>
            <w:tcBorders>
              <w:top w:val="nil"/>
              <w:left w:val="nil"/>
              <w:bottom w:val="single" w:sz="4" w:space="0" w:color="auto"/>
              <w:right w:val="single" w:sz="4" w:space="0" w:color="auto"/>
            </w:tcBorders>
            <w:noWrap/>
            <w:vAlign w:val="center"/>
          </w:tcPr>
          <w:p w:rsidR="00256EF0" w:rsidRPr="00774AD9" w:rsidRDefault="00256EF0" w:rsidP="00256EF0">
            <w:pPr>
              <w:spacing w:after="0" w:line="180" w:lineRule="auto"/>
              <w:rPr>
                <w:rFonts w:ascii="Arial Unicode MS" w:eastAsia="Arial Unicode MS" w:hAnsi="Arial Unicode MS" w:cs="Arial Unicode MS"/>
                <w:sz w:val="20"/>
                <w:szCs w:val="24"/>
              </w:rPr>
            </w:pPr>
          </w:p>
        </w:tc>
      </w:tr>
      <w:tr w:rsidR="00256EF0" w:rsidRPr="00774AD9" w:rsidTr="00256EF0">
        <w:trPr>
          <w:trHeight w:val="703"/>
        </w:trPr>
        <w:tc>
          <w:tcPr>
            <w:tcW w:w="3969" w:type="dxa"/>
            <w:tcBorders>
              <w:top w:val="single" w:sz="4" w:space="0" w:color="auto"/>
              <w:left w:val="single" w:sz="4" w:space="0" w:color="auto"/>
              <w:bottom w:val="single" w:sz="4" w:space="0" w:color="auto"/>
              <w:right w:val="single" w:sz="4" w:space="0" w:color="auto"/>
            </w:tcBorders>
            <w:shd w:val="clear" w:color="auto" w:fill="E5DEDB" w:themeFill="text2" w:themeFillTint="33"/>
            <w:noWrap/>
            <w:vAlign w:val="center"/>
            <w:hideMark/>
          </w:tcPr>
          <w:p w:rsidR="00256EF0" w:rsidRPr="00774AD9" w:rsidRDefault="00256EF0" w:rsidP="00256EF0">
            <w:pPr>
              <w:spacing w:after="0" w:line="180" w:lineRule="auto"/>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Adószáma:</w:t>
            </w:r>
          </w:p>
        </w:tc>
        <w:tc>
          <w:tcPr>
            <w:tcW w:w="5244" w:type="dxa"/>
            <w:tcBorders>
              <w:top w:val="nil"/>
              <w:left w:val="nil"/>
              <w:bottom w:val="single" w:sz="4" w:space="0" w:color="auto"/>
              <w:right w:val="single" w:sz="4" w:space="0" w:color="auto"/>
            </w:tcBorders>
            <w:noWrap/>
            <w:vAlign w:val="center"/>
          </w:tcPr>
          <w:p w:rsidR="00256EF0" w:rsidRPr="00774AD9" w:rsidRDefault="00256EF0" w:rsidP="00256EF0">
            <w:pPr>
              <w:spacing w:after="0" w:line="180" w:lineRule="auto"/>
              <w:rPr>
                <w:rFonts w:ascii="Arial Unicode MS" w:eastAsia="Arial Unicode MS" w:hAnsi="Arial Unicode MS" w:cs="Arial Unicode MS"/>
                <w:sz w:val="20"/>
                <w:szCs w:val="24"/>
              </w:rPr>
            </w:pPr>
          </w:p>
        </w:tc>
      </w:tr>
      <w:tr w:rsidR="00256EF0" w:rsidRPr="00774AD9" w:rsidTr="00256EF0">
        <w:trPr>
          <w:trHeight w:val="703"/>
        </w:trPr>
        <w:tc>
          <w:tcPr>
            <w:tcW w:w="3969" w:type="dxa"/>
            <w:tcBorders>
              <w:top w:val="single" w:sz="4" w:space="0" w:color="auto"/>
              <w:left w:val="single" w:sz="4" w:space="0" w:color="auto"/>
              <w:bottom w:val="single" w:sz="4" w:space="0" w:color="auto"/>
              <w:right w:val="single" w:sz="4" w:space="0" w:color="auto"/>
            </w:tcBorders>
            <w:shd w:val="clear" w:color="auto" w:fill="E5DEDB" w:themeFill="text2" w:themeFillTint="33"/>
            <w:noWrap/>
            <w:vAlign w:val="center"/>
            <w:hideMark/>
          </w:tcPr>
          <w:p w:rsidR="00256EF0" w:rsidRPr="00774AD9" w:rsidRDefault="00256EF0" w:rsidP="00256EF0">
            <w:pPr>
              <w:spacing w:after="0" w:line="180" w:lineRule="auto"/>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Statisztikai számjele:</w:t>
            </w:r>
          </w:p>
        </w:tc>
        <w:tc>
          <w:tcPr>
            <w:tcW w:w="5244" w:type="dxa"/>
            <w:tcBorders>
              <w:top w:val="nil"/>
              <w:left w:val="nil"/>
              <w:bottom w:val="single" w:sz="4" w:space="0" w:color="auto"/>
              <w:right w:val="single" w:sz="4" w:space="0" w:color="auto"/>
            </w:tcBorders>
            <w:noWrap/>
            <w:vAlign w:val="center"/>
          </w:tcPr>
          <w:p w:rsidR="00256EF0" w:rsidRPr="00774AD9" w:rsidRDefault="00256EF0" w:rsidP="00256EF0">
            <w:pPr>
              <w:spacing w:after="0" w:line="180" w:lineRule="auto"/>
              <w:rPr>
                <w:rFonts w:ascii="Arial Unicode MS" w:eastAsia="Arial Unicode MS" w:hAnsi="Arial Unicode MS" w:cs="Arial Unicode MS"/>
                <w:color w:val="333333"/>
                <w:sz w:val="20"/>
                <w:szCs w:val="24"/>
              </w:rPr>
            </w:pPr>
            <w:r w:rsidRPr="00774AD9">
              <w:rPr>
                <w:rFonts w:ascii="Arial Unicode MS" w:eastAsia="Arial Unicode MS" w:hAnsi="Arial Unicode MS" w:cs="Arial Unicode MS"/>
                <w:color w:val="333333"/>
                <w:sz w:val="20"/>
                <w:szCs w:val="24"/>
              </w:rPr>
              <w:br/>
            </w:r>
          </w:p>
        </w:tc>
      </w:tr>
      <w:tr w:rsidR="00256EF0" w:rsidRPr="00774AD9" w:rsidTr="00256EF0">
        <w:trPr>
          <w:trHeight w:val="703"/>
        </w:trPr>
        <w:tc>
          <w:tcPr>
            <w:tcW w:w="3969" w:type="dxa"/>
            <w:tcBorders>
              <w:top w:val="single" w:sz="4" w:space="0" w:color="auto"/>
              <w:left w:val="single" w:sz="4" w:space="0" w:color="auto"/>
              <w:bottom w:val="single" w:sz="4" w:space="0" w:color="auto"/>
              <w:right w:val="single" w:sz="4" w:space="0" w:color="auto"/>
            </w:tcBorders>
            <w:shd w:val="clear" w:color="auto" w:fill="E5DEDB" w:themeFill="text2" w:themeFillTint="33"/>
            <w:vAlign w:val="center"/>
            <w:hideMark/>
          </w:tcPr>
          <w:p w:rsidR="00256EF0" w:rsidRPr="00774AD9" w:rsidRDefault="00256EF0" w:rsidP="00256EF0">
            <w:pPr>
              <w:spacing w:after="0" w:line="180" w:lineRule="auto"/>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Cégjegyzésre jogosult képviselő(k) neve:</w:t>
            </w:r>
          </w:p>
        </w:tc>
        <w:tc>
          <w:tcPr>
            <w:tcW w:w="5244" w:type="dxa"/>
            <w:tcBorders>
              <w:top w:val="nil"/>
              <w:left w:val="nil"/>
              <w:bottom w:val="single" w:sz="4" w:space="0" w:color="auto"/>
              <w:right w:val="single" w:sz="4" w:space="0" w:color="auto"/>
            </w:tcBorders>
            <w:noWrap/>
            <w:vAlign w:val="center"/>
          </w:tcPr>
          <w:p w:rsidR="00256EF0" w:rsidRPr="00774AD9" w:rsidRDefault="00256EF0" w:rsidP="00256EF0">
            <w:pPr>
              <w:spacing w:after="0" w:line="180" w:lineRule="auto"/>
              <w:rPr>
                <w:rFonts w:ascii="Arial Unicode MS" w:eastAsia="Arial Unicode MS" w:hAnsi="Arial Unicode MS" w:cs="Arial Unicode MS"/>
                <w:sz w:val="20"/>
                <w:szCs w:val="24"/>
              </w:rPr>
            </w:pPr>
          </w:p>
        </w:tc>
      </w:tr>
      <w:tr w:rsidR="00256EF0" w:rsidRPr="00774AD9" w:rsidTr="00256EF0">
        <w:trPr>
          <w:trHeight w:val="703"/>
        </w:trPr>
        <w:tc>
          <w:tcPr>
            <w:tcW w:w="3969" w:type="dxa"/>
            <w:tcBorders>
              <w:top w:val="single" w:sz="4" w:space="0" w:color="auto"/>
              <w:left w:val="single" w:sz="4" w:space="0" w:color="auto"/>
              <w:bottom w:val="single" w:sz="4" w:space="0" w:color="auto"/>
              <w:right w:val="single" w:sz="4" w:space="0" w:color="auto"/>
            </w:tcBorders>
            <w:shd w:val="clear" w:color="auto" w:fill="E5DEDB" w:themeFill="text2" w:themeFillTint="33"/>
            <w:noWrap/>
            <w:vAlign w:val="center"/>
            <w:hideMark/>
          </w:tcPr>
          <w:p w:rsidR="00256EF0" w:rsidRPr="00774AD9" w:rsidRDefault="00256EF0" w:rsidP="00256EF0">
            <w:pPr>
              <w:spacing w:after="0" w:line="180" w:lineRule="auto"/>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Cégjegyzés módja:</w:t>
            </w:r>
          </w:p>
        </w:tc>
        <w:tc>
          <w:tcPr>
            <w:tcW w:w="5244" w:type="dxa"/>
            <w:tcBorders>
              <w:top w:val="nil"/>
              <w:left w:val="nil"/>
              <w:bottom w:val="single" w:sz="4" w:space="0" w:color="auto"/>
              <w:right w:val="single" w:sz="4" w:space="0" w:color="auto"/>
            </w:tcBorders>
            <w:noWrap/>
            <w:vAlign w:val="center"/>
            <w:hideMark/>
          </w:tcPr>
          <w:p w:rsidR="00256EF0" w:rsidRPr="00774AD9" w:rsidRDefault="00256EF0" w:rsidP="00256EF0">
            <w:pPr>
              <w:spacing w:after="0" w:line="180" w:lineRule="auto"/>
              <w:rPr>
                <w:rFonts w:ascii="Arial Unicode MS" w:eastAsia="Arial Unicode MS" w:hAnsi="Arial Unicode MS" w:cs="Arial Unicode MS"/>
                <w:sz w:val="20"/>
                <w:szCs w:val="24"/>
              </w:rPr>
            </w:pPr>
          </w:p>
        </w:tc>
      </w:tr>
    </w:tbl>
    <w:p w:rsidR="00256EF0" w:rsidRDefault="00256EF0" w:rsidP="00256EF0">
      <w:pPr>
        <w:pStyle w:val="Listaszerbekezds"/>
        <w:spacing w:after="0" w:line="180" w:lineRule="auto"/>
        <w:ind w:left="426"/>
        <w:jc w:val="both"/>
        <w:rPr>
          <w:rFonts w:ascii="Arial Unicode MS" w:eastAsia="Arial Unicode MS" w:hAnsi="Arial Unicode MS" w:cs="Arial Unicode MS"/>
          <w:sz w:val="20"/>
          <w:szCs w:val="24"/>
        </w:rPr>
      </w:pPr>
    </w:p>
    <w:p w:rsidR="00256EF0" w:rsidRPr="00774AD9" w:rsidRDefault="00256EF0" w:rsidP="00256EF0">
      <w:pPr>
        <w:pStyle w:val="Listaszerbekezds"/>
        <w:numPr>
          <w:ilvl w:val="0"/>
          <w:numId w:val="51"/>
        </w:numPr>
        <w:spacing w:after="0" w:line="180" w:lineRule="auto"/>
        <w:ind w:left="426"/>
        <w:jc w:val="both"/>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 xml:space="preserve">Alulírott/alulírottak, mint az 1.) pontban meghatározott szervezet cégjegyzésre jogosult képviselője /képviselői, akként nyilatkozom/nyilatkozunk, hogy az általam/általunk jegyzett </w:t>
      </w:r>
      <w:r w:rsidRPr="00774AD9">
        <w:rPr>
          <w:rFonts w:ascii="Arial Unicode MS" w:eastAsia="Arial Unicode MS" w:hAnsi="Arial Unicode MS" w:cs="Arial Unicode MS"/>
          <w:b/>
          <w:sz w:val="20"/>
          <w:szCs w:val="24"/>
        </w:rPr>
        <w:t>gazdálkodó</w:t>
      </w:r>
      <w:r w:rsidRPr="00774AD9">
        <w:rPr>
          <w:rFonts w:ascii="Arial Unicode MS" w:eastAsia="Arial Unicode MS" w:hAnsi="Arial Unicode MS" w:cs="Arial Unicode MS"/>
          <w:sz w:val="20"/>
          <w:szCs w:val="24"/>
        </w:rPr>
        <w:t xml:space="preserve"> </w:t>
      </w:r>
      <w:r w:rsidRPr="00774AD9">
        <w:rPr>
          <w:rFonts w:ascii="Arial Unicode MS" w:eastAsia="Arial Unicode MS" w:hAnsi="Arial Unicode MS" w:cs="Arial Unicode MS"/>
          <w:b/>
          <w:sz w:val="20"/>
          <w:szCs w:val="24"/>
        </w:rPr>
        <w:t>szervezet</w:t>
      </w:r>
      <w:r w:rsidRPr="00774AD9">
        <w:rPr>
          <w:rFonts w:ascii="Arial Unicode MS" w:eastAsia="Arial Unicode MS" w:hAnsi="Arial Unicode MS" w:cs="Arial Unicode MS"/>
          <w:sz w:val="20"/>
          <w:szCs w:val="24"/>
        </w:rPr>
        <w:t xml:space="preserve"> megfelel az alábbi feltételeknek, melynek alapján átlátható szervezetnek minősül:</w:t>
      </w:r>
    </w:p>
    <w:p w:rsidR="00256EF0" w:rsidRPr="00774AD9" w:rsidRDefault="00256EF0" w:rsidP="00256EF0">
      <w:pPr>
        <w:pStyle w:val="Listaszerbekezds"/>
        <w:numPr>
          <w:ilvl w:val="1"/>
          <w:numId w:val="51"/>
        </w:numPr>
        <w:spacing w:after="40" w:line="180" w:lineRule="auto"/>
        <w:ind w:left="709"/>
        <w:jc w:val="both"/>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 xml:space="preserve">a szervezet </w:t>
      </w:r>
      <w:r w:rsidRPr="00774AD9">
        <w:rPr>
          <w:rFonts w:ascii="Arial Unicode MS" w:eastAsia="Arial Unicode MS" w:hAnsi="Arial Unicode MS" w:cs="Arial Unicode MS"/>
          <w:b/>
          <w:sz w:val="20"/>
          <w:szCs w:val="24"/>
        </w:rPr>
        <w:t>tulajdonosi szerkezete</w:t>
      </w:r>
      <w:r w:rsidRPr="00774AD9">
        <w:rPr>
          <w:rFonts w:ascii="Arial Unicode MS" w:eastAsia="Arial Unicode MS" w:hAnsi="Arial Unicode MS" w:cs="Arial Unicode MS"/>
          <w:sz w:val="20"/>
          <w:szCs w:val="24"/>
        </w:rPr>
        <w:t>, a pénzmosás és a terrorizmus finanszírozása megelő</w:t>
      </w:r>
      <w:r w:rsidRPr="00774AD9">
        <w:rPr>
          <w:rFonts w:ascii="Arial Unicode MS" w:eastAsia="Arial Unicode MS" w:hAnsi="Arial Unicode MS" w:cs="Arial Unicode MS"/>
          <w:sz w:val="20"/>
          <w:szCs w:val="24"/>
        </w:rPr>
        <w:softHyphen/>
        <w:t xml:space="preserve">zéséről és megakadályozásáról szóló törvény szerint meghatározott </w:t>
      </w:r>
      <w:r w:rsidRPr="00774AD9">
        <w:rPr>
          <w:rFonts w:ascii="Arial Unicode MS" w:eastAsia="Arial Unicode MS" w:hAnsi="Arial Unicode MS" w:cs="Arial Unicode MS"/>
          <w:b/>
          <w:sz w:val="20"/>
          <w:szCs w:val="24"/>
        </w:rPr>
        <w:t>tényleges tulajdonosa megismerhető</w:t>
      </w:r>
      <w:r w:rsidRPr="00774AD9">
        <w:rPr>
          <w:rFonts w:ascii="Arial Unicode MS" w:eastAsia="Arial Unicode MS" w:hAnsi="Arial Unicode MS" w:cs="Arial Unicode MS"/>
          <w:sz w:val="20"/>
          <w:szCs w:val="24"/>
        </w:rPr>
        <w:t>;</w:t>
      </w:r>
    </w:p>
    <w:p w:rsidR="00256EF0" w:rsidRPr="00774AD9" w:rsidRDefault="00256EF0" w:rsidP="00256EF0">
      <w:pPr>
        <w:numPr>
          <w:ilvl w:val="1"/>
          <w:numId w:val="51"/>
        </w:numPr>
        <w:tabs>
          <w:tab w:val="num" w:pos="1440"/>
        </w:tabs>
        <w:spacing w:after="40" w:line="180" w:lineRule="auto"/>
        <w:ind w:left="714" w:hanging="357"/>
        <w:jc w:val="both"/>
        <w:rPr>
          <w:rFonts w:ascii="Arial Unicode MS" w:eastAsia="Arial Unicode MS" w:hAnsi="Arial Unicode MS" w:cs="Arial Unicode MS"/>
          <w:b/>
          <w:sz w:val="20"/>
          <w:szCs w:val="24"/>
        </w:rPr>
      </w:pPr>
      <w:r w:rsidRPr="00774AD9">
        <w:rPr>
          <w:rFonts w:ascii="Arial Unicode MS" w:eastAsia="Arial Unicode MS" w:hAnsi="Arial Unicode MS" w:cs="Arial Unicode MS"/>
          <w:sz w:val="20"/>
          <w:szCs w:val="24"/>
        </w:rPr>
        <w:t xml:space="preserve">a szervezet az Európai Unió valamely tagállamában, az Európai Gazdasági Térségről szóló megállapodásban részes államában, a Gazdasági Együttműködési és Fejlesztési Szervezet valamely tagállamában vagy </w:t>
      </w:r>
      <w:r w:rsidRPr="00774AD9">
        <w:rPr>
          <w:rFonts w:ascii="Arial Unicode MS" w:eastAsia="Arial Unicode MS" w:hAnsi="Arial Unicode MS" w:cs="Arial Unicode MS"/>
          <w:b/>
          <w:sz w:val="20"/>
          <w:szCs w:val="24"/>
        </w:rPr>
        <w:t>olyan más államban rendelkezik adóilletőséggel, amellyel Magyarország a kettős adóztatás elkerüléséről szóló egyezményt kötött</w:t>
      </w:r>
      <w:r w:rsidRPr="00774AD9">
        <w:rPr>
          <w:rFonts w:ascii="Arial Unicode MS" w:eastAsia="Arial Unicode MS" w:hAnsi="Arial Unicode MS" w:cs="Arial Unicode MS"/>
          <w:sz w:val="20"/>
          <w:szCs w:val="24"/>
        </w:rPr>
        <w:t>;</w:t>
      </w:r>
    </w:p>
    <w:p w:rsidR="00256EF0" w:rsidRPr="00774AD9" w:rsidRDefault="00256EF0" w:rsidP="00256EF0">
      <w:pPr>
        <w:numPr>
          <w:ilvl w:val="1"/>
          <w:numId w:val="51"/>
        </w:numPr>
        <w:tabs>
          <w:tab w:val="num" w:pos="1440"/>
        </w:tabs>
        <w:spacing w:after="40" w:line="180" w:lineRule="auto"/>
        <w:ind w:left="714" w:hanging="357"/>
        <w:jc w:val="both"/>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 xml:space="preserve">a szervezet </w:t>
      </w:r>
      <w:r w:rsidRPr="00774AD9">
        <w:rPr>
          <w:rFonts w:ascii="Arial Unicode MS" w:eastAsia="Arial Unicode MS" w:hAnsi="Arial Unicode MS" w:cs="Arial Unicode MS"/>
          <w:b/>
          <w:sz w:val="20"/>
          <w:szCs w:val="24"/>
        </w:rPr>
        <w:t>nem minősül</w:t>
      </w:r>
      <w:r w:rsidRPr="00774AD9">
        <w:rPr>
          <w:rFonts w:ascii="Arial Unicode MS" w:eastAsia="Arial Unicode MS" w:hAnsi="Arial Unicode MS" w:cs="Arial Unicode MS"/>
          <w:sz w:val="20"/>
          <w:szCs w:val="24"/>
        </w:rPr>
        <w:t xml:space="preserve"> a társasági adóról és az osztalékadóról szóló törvény szerint meghatározott </w:t>
      </w:r>
      <w:r w:rsidRPr="00774AD9">
        <w:rPr>
          <w:rFonts w:ascii="Arial Unicode MS" w:eastAsia="Arial Unicode MS" w:hAnsi="Arial Unicode MS" w:cs="Arial Unicode MS"/>
          <w:b/>
          <w:sz w:val="20"/>
          <w:szCs w:val="24"/>
        </w:rPr>
        <w:t>ellenőrzött külföldi társaságnak;</w:t>
      </w:r>
    </w:p>
    <w:p w:rsidR="00256EF0" w:rsidRPr="00774AD9" w:rsidRDefault="00256EF0" w:rsidP="00256EF0">
      <w:pPr>
        <w:numPr>
          <w:ilvl w:val="1"/>
          <w:numId w:val="51"/>
        </w:numPr>
        <w:tabs>
          <w:tab w:val="num" w:pos="1440"/>
        </w:tabs>
        <w:spacing w:after="40" w:line="180" w:lineRule="auto"/>
        <w:ind w:left="714" w:hanging="357"/>
        <w:jc w:val="both"/>
        <w:rPr>
          <w:rFonts w:ascii="Arial Unicode MS" w:eastAsia="Arial Unicode MS" w:hAnsi="Arial Unicode MS" w:cs="Arial Unicode MS"/>
          <w:b/>
          <w:sz w:val="20"/>
          <w:szCs w:val="24"/>
        </w:rPr>
      </w:pPr>
      <w:r w:rsidRPr="00774AD9">
        <w:rPr>
          <w:rFonts w:ascii="Arial Unicode MS" w:eastAsia="Arial Unicode MS" w:hAnsi="Arial Unicode MS" w:cs="Arial Unicode MS"/>
          <w:sz w:val="20"/>
          <w:szCs w:val="24"/>
        </w:rPr>
        <w:lastRenderedPageBreak/>
        <w:t xml:space="preserve">a szervezetben </w:t>
      </w:r>
      <w:r w:rsidRPr="00774AD9">
        <w:rPr>
          <w:rFonts w:ascii="Arial Unicode MS" w:eastAsia="Arial Unicode MS" w:hAnsi="Arial Unicode MS" w:cs="Arial Unicode MS"/>
          <w:b/>
          <w:sz w:val="20"/>
          <w:szCs w:val="24"/>
        </w:rPr>
        <w:t>közvetlenül vagy közvetetten több, mint 25%-os tulajdonnal, befolyással vagy szavazati joggal bíró jogi személy, jogi személyiséggel nem rendelkező gazdálkodó szervezet tekintetében az a.), b.) és c.) pont szerinti feltételek fennállnak;</w:t>
      </w:r>
      <w:r w:rsidRPr="00774AD9">
        <w:rPr>
          <w:rFonts w:ascii="Arial Unicode MS" w:eastAsia="Arial Unicode MS" w:hAnsi="Arial Unicode MS" w:cs="Arial Unicode MS"/>
          <w:sz w:val="20"/>
          <w:szCs w:val="24"/>
        </w:rPr>
        <w:t xml:space="preserve"> továbbá</w:t>
      </w:r>
    </w:p>
    <w:p w:rsidR="00256EF0" w:rsidRPr="00774AD9" w:rsidRDefault="00256EF0" w:rsidP="00256EF0">
      <w:pPr>
        <w:numPr>
          <w:ilvl w:val="1"/>
          <w:numId w:val="51"/>
        </w:numPr>
        <w:tabs>
          <w:tab w:val="num" w:pos="1440"/>
        </w:tabs>
        <w:spacing w:after="40" w:line="180" w:lineRule="auto"/>
        <w:ind w:left="714" w:hanging="357"/>
        <w:jc w:val="both"/>
        <w:rPr>
          <w:rFonts w:ascii="Arial Unicode MS" w:eastAsia="Arial Unicode MS" w:hAnsi="Arial Unicode MS" w:cs="Arial Unicode MS"/>
          <w:b/>
          <w:sz w:val="20"/>
          <w:szCs w:val="24"/>
        </w:rPr>
      </w:pPr>
      <w:r w:rsidRPr="00774AD9">
        <w:rPr>
          <w:rFonts w:ascii="Arial Unicode MS" w:eastAsia="Arial Unicode MS" w:hAnsi="Arial Unicode MS" w:cs="Arial Unicode MS"/>
          <w:b/>
          <w:sz w:val="20"/>
          <w:szCs w:val="24"/>
        </w:rPr>
        <w:t xml:space="preserve">az államháztartásról szóló 2011. évi CXCV. törvény </w:t>
      </w:r>
      <w:r w:rsidRPr="00774AD9">
        <w:rPr>
          <w:rFonts w:ascii="Arial Unicode MS" w:eastAsia="Arial Unicode MS" w:hAnsi="Arial Unicode MS" w:cs="Arial Unicode MS"/>
          <w:sz w:val="20"/>
          <w:szCs w:val="24"/>
        </w:rPr>
        <w:t>(a továbbiakban:</w:t>
      </w:r>
      <w:r w:rsidRPr="00774AD9">
        <w:rPr>
          <w:rFonts w:ascii="Arial Unicode MS" w:eastAsia="Arial Unicode MS" w:hAnsi="Arial Unicode MS" w:cs="Arial Unicode MS"/>
          <w:b/>
          <w:sz w:val="20"/>
          <w:szCs w:val="24"/>
        </w:rPr>
        <w:t xml:space="preserve"> </w:t>
      </w:r>
      <w:r w:rsidRPr="00774AD9">
        <w:rPr>
          <w:rFonts w:ascii="Arial Unicode MS" w:eastAsia="Arial Unicode MS" w:hAnsi="Arial Unicode MS" w:cs="Arial Unicode MS"/>
          <w:sz w:val="20"/>
          <w:szCs w:val="24"/>
        </w:rPr>
        <w:t>„</w:t>
      </w:r>
      <w:r w:rsidRPr="00774AD9">
        <w:rPr>
          <w:rFonts w:ascii="Arial Unicode MS" w:eastAsia="Arial Unicode MS" w:hAnsi="Arial Unicode MS" w:cs="Arial Unicode MS"/>
          <w:b/>
          <w:sz w:val="20"/>
          <w:szCs w:val="24"/>
        </w:rPr>
        <w:t>Áht.</w:t>
      </w:r>
      <w:r w:rsidRPr="00774AD9">
        <w:rPr>
          <w:rFonts w:ascii="Arial Unicode MS" w:eastAsia="Arial Unicode MS" w:hAnsi="Arial Unicode MS" w:cs="Arial Unicode MS"/>
          <w:sz w:val="20"/>
          <w:szCs w:val="24"/>
        </w:rPr>
        <w:t>”)</w:t>
      </w:r>
      <w:r w:rsidRPr="00774AD9">
        <w:rPr>
          <w:rFonts w:ascii="Arial Unicode MS" w:eastAsia="Arial Unicode MS" w:hAnsi="Arial Unicode MS" w:cs="Arial Unicode MS"/>
          <w:b/>
          <w:sz w:val="20"/>
          <w:szCs w:val="24"/>
        </w:rPr>
        <w:t xml:space="preserve"> 41. § (6) bekezdésének is megfelelően átlátható szervezetnek minősül,</w:t>
      </w:r>
      <w:r w:rsidRPr="00774AD9">
        <w:rPr>
          <w:rFonts w:ascii="Arial Unicode MS" w:eastAsia="Arial Unicode MS" w:hAnsi="Arial Unicode MS" w:cs="Arial Unicode MS"/>
          <w:sz w:val="20"/>
          <w:szCs w:val="24"/>
        </w:rPr>
        <w:t xml:space="preserve"> és </w:t>
      </w:r>
      <w:r w:rsidRPr="00774AD9">
        <w:rPr>
          <w:rFonts w:ascii="Arial Unicode MS" w:eastAsia="Arial Unicode MS" w:hAnsi="Arial Unicode MS" w:cs="Arial Unicode MS"/>
          <w:color w:val="000000"/>
          <w:sz w:val="20"/>
          <w:szCs w:val="24"/>
        </w:rPr>
        <w:t>a kötelezettségvállaló ezen feltétel ellenőrzése céljából, a szerződésből eredő követelések elévüléséig – az Áht. 54/A. §</w:t>
      </w:r>
      <w:proofErr w:type="spellStart"/>
      <w:r w:rsidRPr="00774AD9">
        <w:rPr>
          <w:rFonts w:ascii="Arial Unicode MS" w:eastAsia="Arial Unicode MS" w:hAnsi="Arial Unicode MS" w:cs="Arial Unicode MS"/>
          <w:color w:val="000000"/>
          <w:sz w:val="20"/>
          <w:szCs w:val="24"/>
        </w:rPr>
        <w:t>-ában</w:t>
      </w:r>
      <w:proofErr w:type="spellEnd"/>
      <w:r w:rsidRPr="00774AD9">
        <w:rPr>
          <w:rFonts w:ascii="Arial Unicode MS" w:eastAsia="Arial Unicode MS" w:hAnsi="Arial Unicode MS" w:cs="Arial Unicode MS"/>
          <w:color w:val="000000"/>
          <w:sz w:val="20"/>
          <w:szCs w:val="24"/>
        </w:rPr>
        <w:t xml:space="preserve"> foglaltak szerint – jogosult a jogi személy, jogi személyiséggel nem rendelkező szervezet átláthatóságával összefüggő, az Áht. </w:t>
      </w:r>
      <w:r w:rsidRPr="00774AD9">
        <w:rPr>
          <w:rFonts w:ascii="Arial Unicode MS" w:eastAsia="Arial Unicode MS" w:hAnsi="Arial Unicode MS" w:cs="Arial Unicode MS"/>
          <w:bCs/>
          <w:color w:val="000000"/>
          <w:sz w:val="20"/>
          <w:szCs w:val="24"/>
        </w:rPr>
        <w:t>54/A. §</w:t>
      </w:r>
      <w:proofErr w:type="spellStart"/>
      <w:r w:rsidRPr="00774AD9">
        <w:rPr>
          <w:rFonts w:ascii="Arial Unicode MS" w:eastAsia="Arial Unicode MS" w:hAnsi="Arial Unicode MS" w:cs="Arial Unicode MS"/>
          <w:bCs/>
          <w:color w:val="000000"/>
          <w:sz w:val="20"/>
          <w:szCs w:val="24"/>
        </w:rPr>
        <w:t>-á</w:t>
      </w:r>
      <w:r w:rsidRPr="00774AD9">
        <w:rPr>
          <w:rFonts w:ascii="Arial Unicode MS" w:eastAsia="Arial Unicode MS" w:hAnsi="Arial Unicode MS" w:cs="Arial Unicode MS"/>
          <w:color w:val="000000"/>
          <w:sz w:val="20"/>
          <w:szCs w:val="24"/>
        </w:rPr>
        <w:t>ban</w:t>
      </w:r>
      <w:proofErr w:type="spellEnd"/>
      <w:r w:rsidRPr="00774AD9">
        <w:rPr>
          <w:rFonts w:ascii="Arial Unicode MS" w:eastAsia="Arial Unicode MS" w:hAnsi="Arial Unicode MS" w:cs="Arial Unicode MS"/>
          <w:color w:val="000000"/>
          <w:sz w:val="20"/>
          <w:szCs w:val="24"/>
        </w:rPr>
        <w:t xml:space="preserve"> meghatározott adatokat kezelni, azzal, hogy ahol az Áht. 54/A. §. kedvezményezettről rendelkezik, azon a jogi személyt, jogi személyiséggel nem rendelkező szervezetet kell érteni.</w:t>
      </w:r>
    </w:p>
    <w:p w:rsidR="00256EF0" w:rsidRPr="00774AD9" w:rsidRDefault="00256EF0" w:rsidP="00256EF0">
      <w:pPr>
        <w:numPr>
          <w:ilvl w:val="0"/>
          <w:numId w:val="51"/>
        </w:numPr>
        <w:tabs>
          <w:tab w:val="num" w:pos="720"/>
        </w:tabs>
        <w:spacing w:before="120" w:after="120" w:line="180" w:lineRule="auto"/>
        <w:ind w:left="357" w:hanging="357"/>
        <w:jc w:val="both"/>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Tudomásul veszem/vesszük, hogy</w:t>
      </w:r>
    </w:p>
    <w:p w:rsidR="00256EF0" w:rsidRPr="00774AD9" w:rsidRDefault="00256EF0" w:rsidP="00256EF0">
      <w:pPr>
        <w:numPr>
          <w:ilvl w:val="0"/>
          <w:numId w:val="50"/>
        </w:numPr>
        <w:spacing w:after="0" w:line="180" w:lineRule="auto"/>
        <w:jc w:val="both"/>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a kötelezettségvállaló csak a fenti feltételnek megfelelő gazdálkodó szervezet részére teljesíthet szerződés alapján kifizetést;</w:t>
      </w:r>
    </w:p>
    <w:p w:rsidR="00256EF0" w:rsidRPr="00774AD9" w:rsidRDefault="00256EF0" w:rsidP="00256EF0">
      <w:pPr>
        <w:numPr>
          <w:ilvl w:val="0"/>
          <w:numId w:val="50"/>
        </w:numPr>
        <w:spacing w:after="0" w:line="180" w:lineRule="auto"/>
        <w:jc w:val="both"/>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a valótlan tartalmú nyilatkozat alapján kötött szerződés semmis;</w:t>
      </w:r>
    </w:p>
    <w:p w:rsidR="00256EF0" w:rsidRPr="00774AD9" w:rsidRDefault="00256EF0" w:rsidP="00256EF0">
      <w:pPr>
        <w:numPr>
          <w:ilvl w:val="0"/>
          <w:numId w:val="50"/>
        </w:numPr>
        <w:spacing w:after="0" w:line="180" w:lineRule="auto"/>
        <w:jc w:val="both"/>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jelen nyilatkozat késedelmes benyújtásából eredő jogkövetkezmény a nyilatkozattevőt/nyilatkozat</w:t>
      </w:r>
      <w:r w:rsidRPr="00774AD9">
        <w:rPr>
          <w:rFonts w:ascii="Arial Unicode MS" w:eastAsia="Arial Unicode MS" w:hAnsi="Arial Unicode MS" w:cs="Arial Unicode MS"/>
          <w:sz w:val="20"/>
          <w:szCs w:val="24"/>
        </w:rPr>
        <w:softHyphen/>
        <w:t>tevőket terheli.</w:t>
      </w:r>
    </w:p>
    <w:p w:rsidR="00256EF0" w:rsidRDefault="00256EF0" w:rsidP="00256EF0">
      <w:pPr>
        <w:numPr>
          <w:ilvl w:val="0"/>
          <w:numId w:val="51"/>
        </w:numPr>
        <w:tabs>
          <w:tab w:val="num" w:pos="720"/>
        </w:tabs>
        <w:spacing w:before="120" w:after="0" w:line="180" w:lineRule="auto"/>
        <w:ind w:left="357" w:hanging="357"/>
        <w:jc w:val="both"/>
        <w:rPr>
          <w:rFonts w:ascii="Arial Unicode MS" w:eastAsia="Arial Unicode MS" w:hAnsi="Arial Unicode MS" w:cs="Arial Unicode MS"/>
          <w:sz w:val="20"/>
          <w:szCs w:val="24"/>
        </w:rPr>
      </w:pPr>
      <w:r w:rsidRPr="00774AD9">
        <w:rPr>
          <w:rFonts w:ascii="Arial Unicode MS" w:eastAsia="Arial Unicode MS" w:hAnsi="Arial Unicode MS" w:cs="Arial Unicode MS"/>
          <w:sz w:val="20"/>
          <w:szCs w:val="24"/>
        </w:rPr>
        <w:t>Kijelentem/kijelentjük és aláírásommal/aláírásunkkal büntetőjogi felelősségem/felelősségünk tudatában igazolom/igazoljuk, hogy a jelen nyilatkozatban foglaltak a valóságnak mindenben megfelelnek.</w:t>
      </w:r>
    </w:p>
    <w:p w:rsidR="00256EF0" w:rsidRPr="00774AD9" w:rsidRDefault="00256EF0" w:rsidP="00256EF0">
      <w:pPr>
        <w:spacing w:before="120" w:after="0" w:line="180" w:lineRule="auto"/>
        <w:jc w:val="both"/>
        <w:rPr>
          <w:rFonts w:ascii="Arial Unicode MS" w:eastAsia="Arial Unicode MS" w:hAnsi="Arial Unicode MS" w:cs="Arial Unicode MS"/>
          <w:sz w:val="20"/>
          <w:szCs w:val="24"/>
        </w:rPr>
      </w:pPr>
    </w:p>
    <w:p w:rsidR="00256EF0" w:rsidRDefault="00256EF0" w:rsidP="00256EF0">
      <w:pPr>
        <w:spacing w:after="0" w:line="180" w:lineRule="auto"/>
        <w:ind w:right="-2"/>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 201</w:t>
      </w:r>
      <w:r w:rsidR="004C5B54">
        <w:rPr>
          <w:rFonts w:ascii="Arial Unicode MS" w:eastAsia="Arial Unicode MS" w:hAnsi="Arial Unicode MS" w:cs="Arial Unicode MS"/>
          <w:sz w:val="20"/>
          <w:szCs w:val="20"/>
        </w:rPr>
        <w:t>8</w:t>
      </w:r>
      <w:r w:rsidRPr="006051FA">
        <w:rPr>
          <w:rFonts w:ascii="Arial Unicode MS" w:eastAsia="Arial Unicode MS" w:hAnsi="Arial Unicode MS" w:cs="Arial Unicode MS"/>
          <w:sz w:val="20"/>
          <w:szCs w:val="20"/>
        </w:rPr>
        <w:t>. ....................... hó ........ nap</w:t>
      </w:r>
    </w:p>
    <w:p w:rsidR="00256EF0" w:rsidRDefault="00256EF0" w:rsidP="00256EF0">
      <w:pPr>
        <w:spacing w:after="0" w:line="180" w:lineRule="auto"/>
        <w:ind w:right="-2"/>
        <w:rPr>
          <w:rFonts w:ascii="Arial Unicode MS" w:eastAsia="Arial Unicode MS" w:hAnsi="Arial Unicode MS" w:cs="Arial Unicode MS"/>
          <w:sz w:val="20"/>
          <w:szCs w:val="20"/>
        </w:rPr>
      </w:pPr>
    </w:p>
    <w:p w:rsidR="00256EF0" w:rsidRPr="006051FA" w:rsidRDefault="00256EF0" w:rsidP="00256EF0">
      <w:pPr>
        <w:spacing w:after="0" w:line="180" w:lineRule="auto"/>
        <w:ind w:right="-2"/>
        <w:rPr>
          <w:rFonts w:ascii="Arial Unicode MS" w:eastAsia="Arial Unicode MS" w:hAnsi="Arial Unicode MS" w:cs="Arial Unicode MS"/>
          <w:sz w:val="20"/>
          <w:szCs w:val="20"/>
        </w:rPr>
      </w:pPr>
    </w:p>
    <w:p w:rsidR="00256EF0" w:rsidRDefault="00256EF0" w:rsidP="00256EF0">
      <w:pPr>
        <w:numPr>
          <w:ilvl w:val="12"/>
          <w:numId w:val="0"/>
        </w:numPr>
        <w:tabs>
          <w:tab w:val="left" w:pos="930"/>
        </w:tabs>
        <w:spacing w:after="0" w:line="180" w:lineRule="auto"/>
        <w:rPr>
          <w:rFonts w:ascii="Arial Unicode MS" w:eastAsia="Arial Unicode MS" w:hAnsi="Arial Unicode MS" w:cs="Arial Unicode MS"/>
          <w:sz w:val="20"/>
          <w:szCs w:val="20"/>
        </w:rPr>
      </w:pPr>
      <w:r w:rsidRPr="006051FA">
        <w:rPr>
          <w:rFonts w:ascii="Arial Unicode MS" w:eastAsia="Arial Unicode MS" w:hAnsi="Arial Unicode MS" w:cs="Arial Unicode MS"/>
          <w:sz w:val="20"/>
          <w:szCs w:val="20"/>
        </w:rPr>
        <w:tab/>
      </w:r>
    </w:p>
    <w:p w:rsidR="00256EF0" w:rsidRDefault="00256EF0" w:rsidP="00256EF0">
      <w:pPr>
        <w:numPr>
          <w:ilvl w:val="12"/>
          <w:numId w:val="0"/>
        </w:numPr>
        <w:tabs>
          <w:tab w:val="left" w:pos="930"/>
        </w:tabs>
        <w:spacing w:after="0" w:line="180" w:lineRule="auto"/>
        <w:rPr>
          <w:rFonts w:ascii="Arial Unicode MS" w:eastAsia="Arial Unicode MS" w:hAnsi="Arial Unicode MS" w:cs="Arial Unicode MS"/>
          <w:sz w:val="20"/>
          <w:szCs w:val="20"/>
        </w:rPr>
      </w:pPr>
    </w:p>
    <w:p w:rsidR="00256EF0" w:rsidRPr="00EC09CB" w:rsidRDefault="00256EF0" w:rsidP="00256EF0">
      <w:pPr>
        <w:pStyle w:val="CM40"/>
        <w:tabs>
          <w:tab w:val="center" w:pos="6480"/>
        </w:tabs>
        <w:spacing w:after="0" w:line="180" w:lineRule="auto"/>
        <w:jc w:val="center"/>
        <w:rPr>
          <w:rFonts w:ascii="Arial Unicode MS" w:eastAsia="Arial Unicode MS" w:hAnsi="Arial Unicode MS" w:cs="Arial Unicode MS"/>
          <w:b/>
          <w:sz w:val="20"/>
          <w:szCs w:val="20"/>
        </w:rPr>
      </w:pPr>
      <w:r w:rsidRPr="00EC09CB">
        <w:rPr>
          <w:rFonts w:ascii="Arial Unicode MS" w:eastAsia="Arial Unicode MS" w:hAnsi="Arial Unicode MS" w:cs="Arial Unicode MS"/>
          <w:b/>
          <w:sz w:val="20"/>
          <w:szCs w:val="20"/>
        </w:rPr>
        <w:t>…………..………………....……………….</w:t>
      </w:r>
    </w:p>
    <w:p w:rsidR="00256EF0" w:rsidRPr="00F15365" w:rsidRDefault="00256EF0" w:rsidP="00256EF0">
      <w:pPr>
        <w:pStyle w:val="CM40"/>
        <w:tabs>
          <w:tab w:val="center" w:pos="6480"/>
        </w:tabs>
        <w:spacing w:after="0"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 (</w:t>
      </w:r>
      <w:r w:rsidR="00EB1CD3">
        <w:rPr>
          <w:rFonts w:ascii="Arial Unicode MS" w:eastAsia="Arial Unicode MS" w:hAnsi="Arial Unicode MS" w:cs="Arial Unicode MS"/>
          <w:sz w:val="16"/>
          <w:szCs w:val="16"/>
        </w:rPr>
        <w:t>Kivitelező</w:t>
      </w:r>
      <w:r w:rsidRPr="00F15365">
        <w:rPr>
          <w:rFonts w:ascii="Arial Unicode MS" w:eastAsia="Arial Unicode MS" w:hAnsi="Arial Unicode MS" w:cs="Arial Unicode MS"/>
          <w:sz w:val="16"/>
          <w:szCs w:val="16"/>
        </w:rPr>
        <w:t xml:space="preserve"> neve)</w:t>
      </w:r>
    </w:p>
    <w:p w:rsidR="00256EF0" w:rsidRPr="00F15365" w:rsidRDefault="00256EF0" w:rsidP="00256EF0">
      <w:pPr>
        <w:pStyle w:val="Default"/>
        <w:spacing w:line="180" w:lineRule="auto"/>
        <w:jc w:val="center"/>
        <w:rPr>
          <w:rFonts w:ascii="Arial Unicode MS" w:eastAsia="Arial Unicode MS" w:hAnsi="Arial Unicode MS" w:cs="Arial Unicode MS"/>
          <w:sz w:val="16"/>
          <w:szCs w:val="16"/>
        </w:rPr>
      </w:pPr>
      <w:r w:rsidRPr="00F15365">
        <w:rPr>
          <w:rFonts w:ascii="Arial Unicode MS" w:eastAsia="Arial Unicode MS" w:hAnsi="Arial Unicode MS" w:cs="Arial Unicode MS"/>
          <w:sz w:val="16"/>
          <w:szCs w:val="16"/>
        </w:rPr>
        <w:t>képviseletére jogosult</w:t>
      </w:r>
    </w:p>
    <w:p w:rsidR="00256EF0" w:rsidRDefault="00EB1CD3" w:rsidP="00256EF0">
      <w:pPr>
        <w:pStyle w:val="CM40"/>
        <w:tabs>
          <w:tab w:val="center" w:pos="6480"/>
        </w:tabs>
        <w:spacing w:after="0" w:line="180" w:lineRule="auto"/>
        <w:jc w:val="center"/>
        <w:rPr>
          <w:rFonts w:ascii="Arial Unicode MS" w:eastAsia="Arial Unicode MS" w:hAnsi="Arial Unicode MS" w:cs="Arial Unicode MS"/>
          <w:b/>
          <w:sz w:val="16"/>
          <w:szCs w:val="16"/>
        </w:rPr>
      </w:pPr>
      <w:r>
        <w:rPr>
          <w:rFonts w:ascii="Arial Unicode MS" w:eastAsia="Arial Unicode MS" w:hAnsi="Arial Unicode MS" w:cs="Arial Unicode MS"/>
          <w:b/>
          <w:sz w:val="16"/>
          <w:szCs w:val="16"/>
        </w:rPr>
        <w:t xml:space="preserve">Kivitelező </w:t>
      </w:r>
      <w:r w:rsidR="00256EF0" w:rsidRPr="00F15365">
        <w:rPr>
          <w:rFonts w:ascii="Arial Unicode MS" w:eastAsia="Arial Unicode MS" w:hAnsi="Arial Unicode MS" w:cs="Arial Unicode MS"/>
          <w:b/>
          <w:sz w:val="16"/>
          <w:szCs w:val="16"/>
        </w:rPr>
        <w:t>cégszerű aláírása</w:t>
      </w: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Default="00256EF0" w:rsidP="00256EF0">
      <w:pPr>
        <w:pStyle w:val="Default"/>
        <w:rPr>
          <w:rFonts w:eastAsia="Arial Unicode MS"/>
        </w:rPr>
      </w:pPr>
    </w:p>
    <w:p w:rsidR="00256EF0" w:rsidRPr="00256EF0" w:rsidRDefault="00256EF0" w:rsidP="00256EF0">
      <w:pPr>
        <w:pStyle w:val="Default"/>
        <w:rPr>
          <w:rFonts w:eastAsia="Arial Unicode MS"/>
        </w:rPr>
      </w:pPr>
    </w:p>
    <w:p w:rsidR="00767576" w:rsidRDefault="00767576" w:rsidP="003A1C1D">
      <w:pPr>
        <w:spacing w:after="0" w:line="180" w:lineRule="auto"/>
        <w:jc w:val="center"/>
        <w:rPr>
          <w:rFonts w:ascii="Arial Unicode MS" w:eastAsia="Arial Unicode MS" w:hAnsi="Arial Unicode MS" w:cs="Arial Unicode MS"/>
          <w:sz w:val="20"/>
          <w:szCs w:val="20"/>
        </w:rPr>
      </w:pPr>
    </w:p>
    <w:p w:rsidR="00767576" w:rsidRDefault="00767576" w:rsidP="003A1C1D">
      <w:pPr>
        <w:spacing w:after="0" w:line="180" w:lineRule="auto"/>
        <w:jc w:val="center"/>
        <w:rPr>
          <w:rFonts w:ascii="Arial Unicode MS" w:eastAsia="Arial Unicode MS" w:hAnsi="Arial Unicode MS" w:cs="Arial Unicode MS"/>
          <w:sz w:val="20"/>
          <w:szCs w:val="20"/>
        </w:rPr>
      </w:pPr>
    </w:p>
    <w:tbl>
      <w:tblPr>
        <w:tblStyle w:val="Vilgoslista1jellszn1"/>
        <w:tblW w:w="9923" w:type="dxa"/>
        <w:tblInd w:w="-34" w:type="dxa"/>
        <w:tblLook w:val="04A0"/>
      </w:tblPr>
      <w:tblGrid>
        <w:gridCol w:w="9923"/>
      </w:tblGrid>
      <w:tr w:rsidR="00006F93" w:rsidRPr="000C2AF3" w:rsidTr="009C1310">
        <w:trPr>
          <w:cnfStyle w:val="100000000000"/>
          <w:trHeight w:val="752"/>
        </w:trPr>
        <w:tc>
          <w:tcPr>
            <w:cnfStyle w:val="001000000000"/>
            <w:tcW w:w="9923" w:type="dxa"/>
            <w:tcBorders>
              <w:top w:val="single" w:sz="8" w:space="0" w:color="94B6D2" w:themeColor="accent1"/>
              <w:left w:val="single" w:sz="48" w:space="0" w:color="004D86"/>
              <w:bottom w:val="nil"/>
            </w:tcBorders>
            <w:shd w:val="clear" w:color="auto" w:fill="E5DEDB" w:themeFill="text2" w:themeFillTint="33"/>
            <w:vAlign w:val="center"/>
          </w:tcPr>
          <w:p w:rsidR="00006F93" w:rsidRPr="00006F93" w:rsidRDefault="00006F93" w:rsidP="002A09C1">
            <w:pPr>
              <w:pStyle w:val="Listaszerbekezds"/>
              <w:numPr>
                <w:ilvl w:val="0"/>
                <w:numId w:val="36"/>
              </w:numPr>
              <w:spacing w:after="0" w:line="276" w:lineRule="auto"/>
              <w:ind w:right="317"/>
              <w:rPr>
                <w:rFonts w:ascii="Arial Unicode MS" w:eastAsia="Arial Unicode MS" w:hAnsi="Arial Unicode MS" w:cs="Arial Unicode MS"/>
                <w:color w:val="004D86"/>
              </w:rPr>
            </w:pPr>
            <w:r>
              <w:rPr>
                <w:rFonts w:ascii="Arial Unicode MS" w:eastAsia="Arial Unicode MS" w:hAnsi="Arial Unicode MS" w:cs="Arial Unicode MS"/>
                <w:color w:val="004D86"/>
              </w:rPr>
              <w:lastRenderedPageBreak/>
              <w:t>KÖTET</w:t>
            </w:r>
          </w:p>
        </w:tc>
      </w:tr>
    </w:tbl>
    <w:p w:rsidR="00006F93" w:rsidRPr="000C2AF3" w:rsidRDefault="00006F93" w:rsidP="00006F93">
      <w:pPr>
        <w:spacing w:after="200" w:line="276" w:lineRule="auto"/>
        <w:rPr>
          <w:rFonts w:ascii="Arial Unicode MS" w:eastAsia="Arial Unicode MS" w:hAnsi="Arial Unicode MS" w:cs="Arial Unicode MS"/>
        </w:rPr>
      </w:pPr>
    </w:p>
    <w:p w:rsidR="00006F93" w:rsidRDefault="00006F93" w:rsidP="000C2AF3">
      <w:pPr>
        <w:spacing w:after="200" w:line="276" w:lineRule="auto"/>
      </w:pPr>
    </w:p>
    <w:p w:rsidR="00006F93" w:rsidRDefault="00006F93" w:rsidP="000C2AF3">
      <w:pPr>
        <w:spacing w:after="200" w:line="276" w:lineRule="auto"/>
      </w:pPr>
    </w:p>
    <w:p w:rsidR="00006F93" w:rsidRDefault="00006F93" w:rsidP="000C2AF3">
      <w:pPr>
        <w:spacing w:after="200" w:line="276" w:lineRule="auto"/>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r>
        <w:rPr>
          <w:rFonts w:ascii="Arial Unicode MS" w:eastAsia="Arial Unicode MS" w:hAnsi="Arial Unicode MS" w:cs="Arial Unicode MS"/>
          <w:b/>
          <w:sz w:val="48"/>
        </w:rPr>
        <w:t>Műszaki Dokumentáció</w:t>
      </w: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1B1C89" w:rsidRDefault="001B1C89" w:rsidP="00006F93">
      <w:pPr>
        <w:pStyle w:val="Listaszerbekezds"/>
        <w:spacing w:after="200" w:line="276" w:lineRule="auto"/>
        <w:ind w:left="0"/>
        <w:jc w:val="center"/>
        <w:rPr>
          <w:rFonts w:ascii="Arial Unicode MS" w:eastAsia="Arial Unicode MS" w:hAnsi="Arial Unicode MS" w:cs="Arial Unicode MS"/>
          <w:b/>
          <w:sz w:val="48"/>
        </w:rPr>
      </w:pPr>
    </w:p>
    <w:p w:rsidR="001B1C89" w:rsidRDefault="001B1C89" w:rsidP="00006F93">
      <w:pPr>
        <w:pStyle w:val="Listaszerbekezds"/>
        <w:spacing w:after="200" w:line="276" w:lineRule="auto"/>
        <w:ind w:left="0"/>
        <w:jc w:val="center"/>
        <w:rPr>
          <w:rFonts w:ascii="Arial Unicode MS" w:eastAsia="Arial Unicode MS" w:hAnsi="Arial Unicode MS" w:cs="Arial Unicode MS"/>
          <w:b/>
          <w:sz w:val="48"/>
        </w:rPr>
      </w:pPr>
    </w:p>
    <w:p w:rsidR="00BA4C6E" w:rsidRDefault="00BA4C6E" w:rsidP="00BA4C6E">
      <w:pPr>
        <w:spacing w:after="200" w:line="276" w:lineRule="auto"/>
      </w:pPr>
    </w:p>
    <w:tbl>
      <w:tblPr>
        <w:tblStyle w:val="Vilgoslista1jellszn1"/>
        <w:tblW w:w="9640" w:type="dxa"/>
        <w:tblInd w:w="-34" w:type="dxa"/>
        <w:tblLook w:val="04A0"/>
      </w:tblPr>
      <w:tblGrid>
        <w:gridCol w:w="9640"/>
      </w:tblGrid>
      <w:tr w:rsidR="00BA4C6E" w:rsidRPr="000C2AF3" w:rsidTr="0063454A">
        <w:trPr>
          <w:cnfStyle w:val="100000000000"/>
          <w:trHeight w:val="752"/>
        </w:trPr>
        <w:tc>
          <w:tcPr>
            <w:cnfStyle w:val="001000000000"/>
            <w:tcW w:w="9640" w:type="dxa"/>
            <w:tcBorders>
              <w:top w:val="single" w:sz="8" w:space="0" w:color="94B6D2" w:themeColor="accent1"/>
              <w:left w:val="single" w:sz="48" w:space="0" w:color="004D86"/>
              <w:bottom w:val="nil"/>
            </w:tcBorders>
            <w:shd w:val="clear" w:color="auto" w:fill="E5DEDB" w:themeFill="text2" w:themeFillTint="33"/>
            <w:vAlign w:val="center"/>
          </w:tcPr>
          <w:p w:rsidR="00BA4C6E" w:rsidRPr="00006F93" w:rsidRDefault="00BA4C6E" w:rsidP="002A09C1">
            <w:pPr>
              <w:pStyle w:val="Listaszerbekezds"/>
              <w:numPr>
                <w:ilvl w:val="0"/>
                <w:numId w:val="37"/>
              </w:numPr>
              <w:spacing w:after="0" w:line="276" w:lineRule="auto"/>
              <w:ind w:right="317"/>
              <w:rPr>
                <w:rFonts w:ascii="Arial Unicode MS" w:eastAsia="Arial Unicode MS" w:hAnsi="Arial Unicode MS" w:cs="Arial Unicode MS"/>
                <w:color w:val="004D86"/>
              </w:rPr>
            </w:pPr>
            <w:r>
              <w:rPr>
                <w:rFonts w:ascii="Arial Unicode MS" w:eastAsia="Arial Unicode MS" w:hAnsi="Arial Unicode MS" w:cs="Arial Unicode MS"/>
                <w:color w:val="004D86"/>
              </w:rPr>
              <w:lastRenderedPageBreak/>
              <w:t>MŰSZAKI LEÍRÁS</w:t>
            </w:r>
          </w:p>
        </w:tc>
      </w:tr>
    </w:tbl>
    <w:p w:rsidR="003150EE" w:rsidRDefault="003150EE" w:rsidP="00EC09CB">
      <w:pPr>
        <w:spacing w:after="0" w:line="180" w:lineRule="auto"/>
        <w:ind w:right="150"/>
        <w:jc w:val="both"/>
        <w:rPr>
          <w:rFonts w:ascii="Arial Unicode MS" w:eastAsia="Arial Unicode MS" w:hAnsi="Arial Unicode MS" w:cs="Arial Unicode MS"/>
          <w:b/>
          <w:sz w:val="20"/>
          <w:szCs w:val="20"/>
        </w:rPr>
      </w:pPr>
      <w:bookmarkStart w:id="1" w:name="pr30"/>
    </w:p>
    <w:p w:rsidR="00EC09CB" w:rsidRPr="00247E72" w:rsidRDefault="00EC09CB" w:rsidP="00EC09CB">
      <w:pPr>
        <w:spacing w:after="0" w:line="180" w:lineRule="auto"/>
        <w:ind w:right="150"/>
        <w:jc w:val="both"/>
        <w:rPr>
          <w:rFonts w:ascii="Arial Unicode MS" w:eastAsia="Arial Unicode MS" w:hAnsi="Arial Unicode MS" w:cs="Arial Unicode MS"/>
          <w:b/>
          <w:sz w:val="20"/>
          <w:szCs w:val="20"/>
        </w:rPr>
      </w:pPr>
      <w:r w:rsidRPr="00247E72">
        <w:rPr>
          <w:rFonts w:ascii="Arial Unicode MS" w:eastAsia="Arial Unicode MS" w:hAnsi="Arial Unicode MS" w:cs="Arial Unicode MS"/>
          <w:b/>
          <w:sz w:val="20"/>
          <w:szCs w:val="20"/>
        </w:rPr>
        <w:t>1. Általános követelmények</w:t>
      </w:r>
    </w:p>
    <w:p w:rsidR="00EC09CB" w:rsidRPr="00247E72" w:rsidRDefault="00EC09CB" w:rsidP="00EC09CB">
      <w:pPr>
        <w:spacing w:after="0" w:line="180" w:lineRule="auto"/>
        <w:ind w:left="709" w:right="150" w:hanging="567"/>
        <w:jc w:val="both"/>
        <w:rPr>
          <w:rFonts w:ascii="Arial Unicode MS" w:eastAsia="Arial Unicode MS" w:hAnsi="Arial Unicode MS" w:cs="Arial Unicode MS"/>
          <w:sz w:val="20"/>
          <w:szCs w:val="20"/>
        </w:rPr>
      </w:pPr>
      <w:bookmarkStart w:id="2" w:name="pr31"/>
      <w:bookmarkEnd w:id="1"/>
      <w:r w:rsidRPr="00247E72">
        <w:rPr>
          <w:rFonts w:ascii="Arial Unicode MS" w:eastAsia="Arial Unicode MS" w:hAnsi="Arial Unicode MS" w:cs="Arial Unicode MS"/>
          <w:b/>
          <w:sz w:val="20"/>
          <w:szCs w:val="20"/>
        </w:rPr>
        <w:t>1.1.</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 xml:space="preserve">A dokumentáció tartalma a </w:t>
      </w:r>
      <w:r w:rsidR="00247E72">
        <w:rPr>
          <w:rFonts w:ascii="Arial Unicode MS" w:eastAsia="Arial Unicode MS" w:hAnsi="Arial Unicode MS" w:cs="Arial Unicode MS"/>
          <w:sz w:val="20"/>
          <w:szCs w:val="20"/>
        </w:rPr>
        <w:t>322/2015 (X.30.) Korm.</w:t>
      </w:r>
      <w:r w:rsidRPr="00247E72">
        <w:rPr>
          <w:rFonts w:ascii="Arial Unicode MS" w:eastAsia="Arial Unicode MS" w:hAnsi="Arial Unicode MS" w:cs="Arial Unicode MS"/>
          <w:sz w:val="20"/>
          <w:szCs w:val="20"/>
        </w:rPr>
        <w:t xml:space="preserve"> rendeletben meghatározott követelmények szerint készített írásos dokumentumok és tervrajzok összessége. A dokumentációt a jogerős építési vagy létesítési hatósági engedély és a hozzá tartozó dokumentáció alapján kell elkészíteni:</w:t>
      </w:r>
    </w:p>
    <w:p w:rsidR="00EC09CB" w:rsidRPr="00247E72" w:rsidRDefault="00EC09CB" w:rsidP="00EC09CB">
      <w:pPr>
        <w:spacing w:after="0" w:line="180" w:lineRule="auto"/>
        <w:ind w:left="709" w:right="150"/>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Jelen dokumentáció a fentiek alapján készült.</w:t>
      </w:r>
    </w:p>
    <w:p w:rsidR="00EC09CB" w:rsidRPr="00247E72" w:rsidRDefault="00EC09CB" w:rsidP="00EC09CB">
      <w:pPr>
        <w:spacing w:after="0" w:line="180" w:lineRule="auto"/>
        <w:ind w:left="709" w:right="150"/>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 xml:space="preserve">A tervezett projektrész </w:t>
      </w:r>
      <w:r w:rsidR="00813C99">
        <w:rPr>
          <w:rFonts w:ascii="Arial Unicode MS" w:eastAsia="Arial Unicode MS" w:hAnsi="Arial Unicode MS" w:cs="Arial Unicode MS"/>
          <w:sz w:val="20"/>
          <w:szCs w:val="20"/>
        </w:rPr>
        <w:t>egyik ajánlati részre s</w:t>
      </w:r>
      <w:r w:rsidR="00680F53">
        <w:rPr>
          <w:rFonts w:ascii="Arial Unicode MS" w:eastAsia="Arial Unicode MS" w:hAnsi="Arial Unicode MS" w:cs="Arial Unicode MS"/>
          <w:sz w:val="20"/>
          <w:szCs w:val="20"/>
        </w:rPr>
        <w:t xml:space="preserve">em </w:t>
      </w:r>
      <w:r w:rsidRPr="00247E72">
        <w:rPr>
          <w:rFonts w:ascii="Arial Unicode MS" w:eastAsia="Arial Unicode MS" w:hAnsi="Arial Unicode MS" w:cs="Arial Unicode MS"/>
          <w:sz w:val="20"/>
          <w:szCs w:val="20"/>
        </w:rPr>
        <w:t>engedélyköteles tevékenység</w:t>
      </w:r>
    </w:p>
    <w:p w:rsidR="00EC09CB" w:rsidRPr="00247E72" w:rsidRDefault="00EC09CB" w:rsidP="004D5922">
      <w:pPr>
        <w:numPr>
          <w:ilvl w:val="1"/>
          <w:numId w:val="14"/>
        </w:numPr>
        <w:autoSpaceDN w:val="0"/>
        <w:spacing w:after="0" w:line="180" w:lineRule="auto"/>
        <w:ind w:left="709" w:right="147" w:hanging="567"/>
        <w:jc w:val="both"/>
        <w:rPr>
          <w:rFonts w:ascii="Arial Unicode MS" w:eastAsia="Arial Unicode MS" w:hAnsi="Arial Unicode MS" w:cs="Arial Unicode MS"/>
          <w:sz w:val="20"/>
          <w:szCs w:val="20"/>
        </w:rPr>
      </w:pPr>
      <w:bookmarkStart w:id="3" w:name="pr37"/>
      <w:bookmarkEnd w:id="2"/>
      <w:r w:rsidRPr="00247E72">
        <w:rPr>
          <w:rFonts w:ascii="Arial Unicode MS" w:eastAsia="Arial Unicode MS" w:hAnsi="Arial Unicode MS" w:cs="Arial Unicode MS"/>
          <w:sz w:val="20"/>
          <w:szCs w:val="20"/>
        </w:rPr>
        <w:t>A dokumentációban meg kell határozni, az építmény jellegének megfelelő szakterületi sajátosságoknak, tartalmi követelményeknek megfelelő részletezettséggel:</w:t>
      </w:r>
    </w:p>
    <w:bookmarkEnd w:id="3"/>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1.2.1.</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építményrészek, a szerkezeti elemek, a beépített berendezések stb. térbeli elhelyezkedését, méretét, mennyiségét,</w:t>
      </w:r>
    </w:p>
    <w:p w:rsidR="00EC09CB" w:rsidRPr="00247E72" w:rsidRDefault="00EC09CB" w:rsidP="00EC09CB">
      <w:pPr>
        <w:spacing w:after="0" w:line="180" w:lineRule="auto"/>
        <w:ind w:left="1134" w:right="150"/>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1.2.2.</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 kész állapotra vonatkozó műszaki és minőségi követelményeket,</w:t>
      </w:r>
    </w:p>
    <w:p w:rsidR="00EC09CB" w:rsidRPr="00247E72" w:rsidRDefault="00EC09CB" w:rsidP="00EC09CB">
      <w:pPr>
        <w:spacing w:after="0" w:line="180" w:lineRule="auto"/>
        <w:ind w:left="1134" w:right="150"/>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 xml:space="preserve">Elvárt állapot: az építőipari kivitelezési tevékenységről szóló 191/2009 (IX.15.) Korm. rendelet szerinti követelményrendszer teljesülése I. minőségi osztály szerint  </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1.2.3.</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építmény megvalósítását, a kivitelezés módját befolyásoló körülményeket, szolgáltatásokat,</w:t>
      </w:r>
    </w:p>
    <w:p w:rsidR="00EC09CB" w:rsidRPr="00247E72" w:rsidRDefault="00EC09CB" w:rsidP="00EC09CB">
      <w:pPr>
        <w:spacing w:after="0" w:line="180" w:lineRule="auto"/>
        <w:ind w:left="1134" w:right="150"/>
        <w:jc w:val="both"/>
        <w:rPr>
          <w:rFonts w:ascii="Arial Unicode MS" w:eastAsia="Arial Unicode MS" w:hAnsi="Arial Unicode MS" w:cs="Arial Unicode MS"/>
          <w:iCs/>
          <w:sz w:val="20"/>
          <w:szCs w:val="20"/>
        </w:rPr>
      </w:pPr>
      <w:r w:rsidRPr="00247E72">
        <w:rPr>
          <w:rFonts w:ascii="Arial Unicode MS" w:eastAsia="Arial Unicode MS" w:hAnsi="Arial Unicode MS" w:cs="Arial Unicode MS"/>
          <w:iCs/>
          <w:sz w:val="20"/>
          <w:szCs w:val="20"/>
        </w:rPr>
        <w:t>Egyéb a jelen dokumentációban és tervekben meghatározott befolyásoló körülményen kívül nem vizsgált.</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1.2.4.</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ajánlattételt lényegesen befolyásoló, építési beruházásnak nem minősülő, de azzal együtt elkészítendő munkákat.</w:t>
      </w:r>
    </w:p>
    <w:p w:rsidR="00EC09CB" w:rsidRPr="00247E72" w:rsidRDefault="00EC09CB" w:rsidP="00EC09CB">
      <w:pPr>
        <w:spacing w:after="0" w:line="180" w:lineRule="auto"/>
        <w:ind w:left="1134" w:right="150"/>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 xml:space="preserve">A műszaki iratanyag illetve a rendelkezésre bocsátott költségvetési kiírás alapján meghatározott tevékenységek végzendők el azzal a kitétellel, hogy a megvalósítás </w:t>
      </w:r>
      <w:proofErr w:type="spellStart"/>
      <w:r w:rsidRPr="00247E72">
        <w:rPr>
          <w:rFonts w:ascii="Arial Unicode MS" w:eastAsia="Arial Unicode MS" w:hAnsi="Arial Unicode MS" w:cs="Arial Unicode MS"/>
          <w:sz w:val="20"/>
          <w:szCs w:val="20"/>
        </w:rPr>
        <w:t>teljeskörűségét</w:t>
      </w:r>
      <w:proofErr w:type="spellEnd"/>
      <w:r w:rsidRPr="00247E72">
        <w:rPr>
          <w:rFonts w:ascii="Arial Unicode MS" w:eastAsia="Arial Unicode MS" w:hAnsi="Arial Unicode MS" w:cs="Arial Unicode MS"/>
          <w:sz w:val="20"/>
          <w:szCs w:val="20"/>
        </w:rPr>
        <w:t xml:space="preserve"> biztosítani kötelező, így minden olyan munka is elvégzendő, mely az üzembiztos teljeskörű és I. osztályú minőség biztosításához elengedhetetlenül szükséges. Valamennyi olyan tevékenységet és munkát is köteles elvégezni kivitelező, mely a kivitelezési vagy építési tervekben vagy a költségvetési kiírások bármelyikében szerepel. </w:t>
      </w:r>
    </w:p>
    <w:p w:rsidR="00EC09CB" w:rsidRPr="00247E72" w:rsidRDefault="00EC09CB" w:rsidP="004D5922">
      <w:pPr>
        <w:numPr>
          <w:ilvl w:val="1"/>
          <w:numId w:val="14"/>
        </w:numPr>
        <w:autoSpaceDN w:val="0"/>
        <w:spacing w:after="0" w:line="180" w:lineRule="auto"/>
        <w:ind w:left="709" w:right="147" w:hanging="567"/>
        <w:jc w:val="both"/>
        <w:rPr>
          <w:rFonts w:ascii="Arial Unicode MS" w:eastAsia="Arial Unicode MS" w:hAnsi="Arial Unicode MS" w:cs="Arial Unicode MS"/>
          <w:sz w:val="20"/>
          <w:szCs w:val="20"/>
        </w:rPr>
      </w:pPr>
      <w:bookmarkStart w:id="4" w:name="pr44"/>
      <w:r w:rsidRPr="00247E72">
        <w:rPr>
          <w:rFonts w:ascii="Arial Unicode MS" w:eastAsia="Arial Unicode MS" w:hAnsi="Arial Unicode MS" w:cs="Arial Unicode MS"/>
          <w:sz w:val="20"/>
          <w:szCs w:val="20"/>
        </w:rPr>
        <w:t>A dokumentációt legalább az e rendeletben meghatározott általános tartalommal, az építmény jellegének megfelelő szakterületi sajátosságok részletes tartalmi követelményeinek megfelelően, az egyes munkarészeket a szükséges szakági bontásban és részletességgel kell elkészíteni.</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709" w:right="150" w:hanging="567"/>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1.4.</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 dokumentáció tartalmát úgy kell megállapítani, hogy annak tartalmaznia kell legalább</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bookmarkStart w:id="5" w:name="pr91"/>
      <w:bookmarkEnd w:id="5"/>
      <w:r w:rsidRPr="00247E72">
        <w:rPr>
          <w:rFonts w:ascii="Arial Unicode MS" w:eastAsia="Arial Unicode MS" w:hAnsi="Arial Unicode MS" w:cs="Arial Unicode MS"/>
          <w:b/>
          <w:sz w:val="20"/>
          <w:szCs w:val="20"/>
        </w:rPr>
        <w:t>1.4.1.</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 meglévő építményre vagy az érintett építményrészre vonatkozó alapadatokat, felméréseket, műszaki leírásokat és terveket, a munkavégzést érintő, a szükséges feltárások alapján készített műszaki szakvéleményeket (pl. a meglévő szerkezetek felhasználhatóságára vonatkozó tartószerkezeti, közegészségügyi, biztonsági megállapításokat és követelményeket),</w:t>
      </w:r>
    </w:p>
    <w:p w:rsidR="00EC09CB" w:rsidRPr="00247E72" w:rsidRDefault="00EC09CB" w:rsidP="00EC09CB">
      <w:pPr>
        <w:spacing w:after="0" w:line="180" w:lineRule="auto"/>
        <w:ind w:left="1134" w:right="150"/>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bookmarkStart w:id="6" w:name="pr92"/>
      <w:bookmarkEnd w:id="6"/>
      <w:r w:rsidRPr="00247E72">
        <w:rPr>
          <w:rFonts w:ascii="Arial Unicode MS" w:eastAsia="Arial Unicode MS" w:hAnsi="Arial Unicode MS" w:cs="Arial Unicode MS"/>
          <w:b/>
          <w:sz w:val="20"/>
          <w:szCs w:val="20"/>
        </w:rPr>
        <w:t>1.4.2.</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 xml:space="preserve">azon jogszabályok megjelölését, amelyeknek való megfelelést az ajánlatkérő érvényességi feltételként határozza meg, </w:t>
      </w:r>
    </w:p>
    <w:p w:rsidR="00EC09CB" w:rsidRPr="00247E72" w:rsidRDefault="00EC09CB" w:rsidP="00EC09CB">
      <w:pPr>
        <w:spacing w:after="0" w:line="180" w:lineRule="auto"/>
        <w:ind w:left="1134" w:right="150"/>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Az építőipari kivitelezési tevékenységről szóló 191/2009 (IX.15.) Korm. rendelet</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bookmarkStart w:id="7" w:name="pr93"/>
      <w:bookmarkEnd w:id="7"/>
      <w:r w:rsidRPr="00247E72">
        <w:rPr>
          <w:rFonts w:ascii="Arial Unicode MS" w:eastAsia="Arial Unicode MS" w:hAnsi="Arial Unicode MS" w:cs="Arial Unicode MS"/>
          <w:b/>
          <w:sz w:val="20"/>
          <w:szCs w:val="20"/>
        </w:rPr>
        <w:t>1.4.3.</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 munkavégzés körülményeire vonatkozó különleges követelményeket és körülményeket,</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ab/>
        <w:t>Nincsenek különleges feltételek.</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bookmarkStart w:id="8" w:name="pr94"/>
      <w:bookmarkEnd w:id="8"/>
      <w:r w:rsidRPr="00247E72">
        <w:rPr>
          <w:rFonts w:ascii="Arial Unicode MS" w:eastAsia="Arial Unicode MS" w:hAnsi="Arial Unicode MS" w:cs="Arial Unicode MS"/>
          <w:b/>
          <w:sz w:val="20"/>
          <w:szCs w:val="20"/>
        </w:rPr>
        <w:t>1.4.4.</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 munkavégzést lényegesen befolyásoló feltételeket, különösen az időbeli, térbeli korlátozásokat és időjárási körülményeket.</w:t>
      </w:r>
    </w:p>
    <w:p w:rsidR="00EC09CB" w:rsidRPr="00247E72" w:rsidRDefault="00EC09CB" w:rsidP="00EC09CB">
      <w:pPr>
        <w:spacing w:after="0" w:line="180" w:lineRule="auto"/>
        <w:ind w:left="1145" w:right="147"/>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Nincsenek befolyásoló körülmények.</w:t>
      </w:r>
    </w:p>
    <w:p w:rsidR="00EC09CB" w:rsidRPr="00247E72" w:rsidRDefault="00EC09CB" w:rsidP="00EC09CB">
      <w:pPr>
        <w:spacing w:after="0" w:line="180" w:lineRule="auto"/>
        <w:ind w:right="150"/>
        <w:jc w:val="both"/>
        <w:rPr>
          <w:rFonts w:ascii="Arial Unicode MS" w:eastAsia="Arial Unicode MS" w:hAnsi="Arial Unicode MS" w:cs="Arial Unicode MS"/>
          <w:b/>
          <w:sz w:val="20"/>
          <w:szCs w:val="20"/>
        </w:rPr>
      </w:pPr>
      <w:r w:rsidRPr="00247E72">
        <w:rPr>
          <w:rFonts w:ascii="Arial Unicode MS" w:eastAsia="Arial Unicode MS" w:hAnsi="Arial Unicode MS" w:cs="Arial Unicode MS"/>
          <w:b/>
          <w:sz w:val="20"/>
          <w:szCs w:val="20"/>
        </w:rPr>
        <w:t>2. Részletezett követelmények</w:t>
      </w:r>
    </w:p>
    <w:bookmarkEnd w:id="4"/>
    <w:p w:rsidR="00EC09CB" w:rsidRPr="00247E72" w:rsidRDefault="00EC09CB" w:rsidP="00EC09CB">
      <w:pPr>
        <w:spacing w:after="0" w:line="180" w:lineRule="auto"/>
        <w:ind w:left="142" w:right="150"/>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2.1.</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Alapadatok, okiratok:</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bookmarkStart w:id="9" w:name="pr46"/>
      <w:r w:rsidRPr="00247E72">
        <w:rPr>
          <w:rFonts w:ascii="Arial Unicode MS" w:eastAsia="Arial Unicode MS" w:hAnsi="Arial Unicode MS" w:cs="Arial Unicode MS"/>
          <w:b/>
          <w:sz w:val="20"/>
          <w:szCs w:val="20"/>
        </w:rPr>
        <w:t>2.1.1.</w:t>
      </w:r>
      <w:r w:rsidRPr="00247E72">
        <w:rPr>
          <w:rFonts w:ascii="Arial Unicode MS" w:eastAsia="Arial Unicode MS" w:hAnsi="Arial Unicode MS" w:cs="Arial Unicode MS"/>
          <w:sz w:val="20"/>
          <w:szCs w:val="20"/>
        </w:rPr>
        <w:t xml:space="preserve"> Az építési beruházás tárgyát képező építmény, építési tevékenység jellemző adatai:</w:t>
      </w:r>
    </w:p>
    <w:bookmarkEnd w:id="9"/>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2.1.1.1.</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építmény, építési tevékenység előírások szerinti szabatos megnevezése,</w:t>
      </w:r>
    </w:p>
    <w:p w:rsidR="00680F53" w:rsidRDefault="00EC09CB" w:rsidP="00680F53">
      <w:pPr>
        <w:spacing w:after="0" w:line="180" w:lineRule="auto"/>
        <w:ind w:left="1134"/>
        <w:jc w:val="both"/>
        <w:rPr>
          <w:rFonts w:ascii="Arial Unicode MS" w:eastAsia="Arial Unicode MS" w:hAnsi="Arial Unicode MS" w:cs="Arial Unicode MS"/>
          <w:b/>
          <w:sz w:val="20"/>
          <w:szCs w:val="20"/>
        </w:rPr>
      </w:pPr>
      <w:r w:rsidRPr="00247E72">
        <w:rPr>
          <w:rFonts w:ascii="Arial Unicode MS" w:eastAsia="Arial Unicode MS" w:hAnsi="Arial Unicode MS" w:cs="Arial Unicode MS"/>
          <w:sz w:val="20"/>
          <w:szCs w:val="20"/>
        </w:rPr>
        <w:t>Építés-kivitelezési vállalkozási szerződés</w:t>
      </w:r>
      <w:r w:rsidR="0063454A">
        <w:rPr>
          <w:rFonts w:ascii="Arial Unicode MS" w:eastAsia="Arial Unicode MS" w:hAnsi="Arial Unicode MS" w:cs="Arial Unicode MS"/>
          <w:b/>
          <w:sz w:val="20"/>
          <w:szCs w:val="21"/>
        </w:rPr>
        <w:t xml:space="preserve"> </w:t>
      </w:r>
      <w:r w:rsidR="0077290D">
        <w:rPr>
          <w:rFonts w:ascii="Arial Unicode MS" w:eastAsia="Arial Unicode MS" w:hAnsi="Arial Unicode MS" w:cs="Arial Unicode MS"/>
          <w:b/>
          <w:sz w:val="20"/>
          <w:szCs w:val="21"/>
        </w:rPr>
        <w:t>Épületenergetikai fejlesztések Tomajmonostorán</w:t>
      </w:r>
      <w:r w:rsidR="003D2A0B">
        <w:rPr>
          <w:rFonts w:ascii="Arial Unicode MS" w:eastAsia="Arial Unicode MS" w:hAnsi="Arial Unicode MS" w:cs="Arial Unicode MS"/>
          <w:b/>
          <w:sz w:val="20"/>
          <w:szCs w:val="21"/>
        </w:rPr>
        <w:t xml:space="preserve"> </w:t>
      </w:r>
    </w:p>
    <w:p w:rsidR="00EC09CB" w:rsidRPr="00247E72" w:rsidRDefault="00EC09CB" w:rsidP="00680F53">
      <w:pPr>
        <w:spacing w:after="0" w:line="180" w:lineRule="auto"/>
        <w:ind w:firstLine="425"/>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2.1.1.2.</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építési munkahely megjelölése,</w:t>
      </w:r>
    </w:p>
    <w:p w:rsidR="0077290D" w:rsidRDefault="0077290D" w:rsidP="00680F53">
      <w:pPr>
        <w:pStyle w:val="Listaszerbekezds"/>
        <w:spacing w:after="0" w:line="180" w:lineRule="auto"/>
        <w:ind w:left="425" w:firstLine="709"/>
        <w:jc w:val="both"/>
        <w:rPr>
          <w:rFonts w:ascii="Arial Unicode MS" w:eastAsia="Arial Unicode MS" w:hAnsi="Arial Unicode MS" w:cs="Arial Unicode MS"/>
          <w:sz w:val="20"/>
        </w:rPr>
      </w:pPr>
      <w:r>
        <w:rPr>
          <w:rFonts w:ascii="Arial Unicode MS" w:eastAsia="Arial Unicode MS" w:hAnsi="Arial Unicode MS" w:cs="Arial Unicode MS"/>
          <w:sz w:val="20"/>
        </w:rPr>
        <w:t>5324 Tomajmonostora, Széchenyi</w:t>
      </w:r>
      <w:r w:rsidR="00541D90">
        <w:rPr>
          <w:rFonts w:ascii="Arial Unicode MS" w:eastAsia="Arial Unicode MS" w:hAnsi="Arial Unicode MS" w:cs="Arial Unicode MS"/>
          <w:sz w:val="20"/>
        </w:rPr>
        <w:t xml:space="preserve"> út </w:t>
      </w:r>
      <w:r>
        <w:rPr>
          <w:rFonts w:ascii="Arial Unicode MS" w:eastAsia="Arial Unicode MS" w:hAnsi="Arial Unicode MS" w:cs="Arial Unicode MS"/>
          <w:sz w:val="20"/>
        </w:rPr>
        <w:t>59</w:t>
      </w:r>
      <w:r w:rsidR="00607DF5">
        <w:rPr>
          <w:rFonts w:ascii="Arial Unicode MS" w:eastAsia="Arial Unicode MS" w:hAnsi="Arial Unicode MS" w:cs="Arial Unicode MS"/>
          <w:sz w:val="20"/>
        </w:rPr>
        <w:t xml:space="preserve">. HRSZ: </w:t>
      </w:r>
      <w:r>
        <w:rPr>
          <w:rFonts w:ascii="Arial Unicode MS" w:eastAsia="Arial Unicode MS" w:hAnsi="Arial Unicode MS" w:cs="Arial Unicode MS"/>
          <w:sz w:val="20"/>
        </w:rPr>
        <w:t>237</w:t>
      </w:r>
      <w:r w:rsidR="009323E6">
        <w:rPr>
          <w:rFonts w:ascii="Arial Unicode MS" w:eastAsia="Arial Unicode MS" w:hAnsi="Arial Unicode MS" w:cs="Arial Unicode MS"/>
          <w:sz w:val="20"/>
        </w:rPr>
        <w:t>.</w:t>
      </w:r>
      <w:r w:rsidRPr="0077290D">
        <w:rPr>
          <w:rFonts w:ascii="Arial Unicode MS" w:eastAsia="Arial Unicode MS" w:hAnsi="Arial Unicode MS" w:cs="Arial Unicode MS"/>
          <w:sz w:val="20"/>
        </w:rPr>
        <w:t xml:space="preserve"> </w:t>
      </w:r>
    </w:p>
    <w:p w:rsidR="00680F53" w:rsidRPr="000E653F" w:rsidRDefault="0077290D" w:rsidP="00680F53">
      <w:pPr>
        <w:pStyle w:val="Listaszerbekezds"/>
        <w:spacing w:after="0" w:line="180" w:lineRule="auto"/>
        <w:ind w:left="425" w:firstLine="709"/>
        <w:jc w:val="both"/>
        <w:rPr>
          <w:rFonts w:ascii="Arial Unicode MS" w:eastAsia="Arial Unicode MS" w:hAnsi="Arial Unicode MS" w:cs="Arial Unicode MS"/>
          <w:sz w:val="20"/>
        </w:rPr>
      </w:pPr>
      <w:r>
        <w:rPr>
          <w:rFonts w:ascii="Arial Unicode MS" w:eastAsia="Arial Unicode MS" w:hAnsi="Arial Unicode MS" w:cs="Arial Unicode MS"/>
          <w:sz w:val="20"/>
        </w:rPr>
        <w:lastRenderedPageBreak/>
        <w:t>5324 Tomajmonostora, Széchenyi út 38. HRSZ: 317.</w:t>
      </w:r>
    </w:p>
    <w:p w:rsidR="00EC09CB" w:rsidRPr="00247E72" w:rsidRDefault="00EC09CB" w:rsidP="00EC09CB">
      <w:pPr>
        <w:tabs>
          <w:tab w:val="left" w:pos="1134"/>
        </w:tabs>
        <w:spacing w:after="0" w:line="180" w:lineRule="auto"/>
        <w:ind w:left="1134"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2.1.1.3.</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építmény, az építési tevékenység meghatározó paraméterei (teljesítőképessége, kapacitása, befogadóképessége, férőhelyszáma, jellemző mérete stb.),</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bookmarkStart w:id="10" w:name="pr50"/>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2.1.1.4.</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építési tevékenység jellege (új építmény építése, átalakítás, bővítés, bontás stb.),</w:t>
      </w:r>
    </w:p>
    <w:bookmarkEnd w:id="10"/>
    <w:p w:rsidR="00EC09CB" w:rsidRPr="00247E72" w:rsidRDefault="002F167A" w:rsidP="00EC09CB">
      <w:pPr>
        <w:spacing w:after="0" w:line="180" w:lineRule="auto"/>
        <w:ind w:left="1134"/>
        <w:jc w:val="both"/>
        <w:rPr>
          <w:rFonts w:ascii="Arial Unicode MS" w:eastAsia="Arial Unicode MS" w:hAnsi="Arial Unicode MS" w:cs="Arial Unicode MS"/>
          <w:bCs/>
          <w:sz w:val="20"/>
          <w:szCs w:val="20"/>
        </w:rPr>
      </w:pPr>
      <w:r>
        <w:rPr>
          <w:rFonts w:ascii="Arial Unicode MS" w:eastAsia="Arial Unicode MS" w:hAnsi="Arial Unicode MS" w:cs="Arial Unicode MS"/>
          <w:sz w:val="20"/>
          <w:szCs w:val="20"/>
        </w:rPr>
        <w:t>Felújítás</w:t>
      </w:r>
    </w:p>
    <w:p w:rsidR="00EC09CB" w:rsidRPr="00247E72" w:rsidRDefault="00EC09CB" w:rsidP="00EC09CB">
      <w:pPr>
        <w:spacing w:after="0" w:line="180" w:lineRule="auto"/>
        <w:ind w:left="1134"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2.1.1.5.</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építés kívánt kezdési és befejezési időpontja.</w:t>
      </w:r>
    </w:p>
    <w:p w:rsidR="00EC09CB" w:rsidRPr="00247E72" w:rsidRDefault="00EC09CB" w:rsidP="00EC09CB">
      <w:pPr>
        <w:spacing w:after="0" w:line="180" w:lineRule="auto"/>
        <w:ind w:left="1134" w:right="150"/>
        <w:jc w:val="both"/>
        <w:rPr>
          <w:rFonts w:ascii="Arial Unicode MS" w:eastAsia="Arial Unicode MS" w:hAnsi="Arial Unicode MS" w:cs="Arial Unicode MS"/>
          <w:iCs/>
          <w:sz w:val="20"/>
          <w:szCs w:val="20"/>
        </w:rPr>
      </w:pPr>
      <w:bookmarkStart w:id="11" w:name="pr52"/>
      <w:r w:rsidRPr="00247E72">
        <w:rPr>
          <w:rFonts w:ascii="Arial Unicode MS" w:eastAsia="Arial Unicode MS" w:hAnsi="Arial Unicode MS" w:cs="Arial Unicode MS"/>
          <w:iCs/>
          <w:sz w:val="20"/>
          <w:szCs w:val="20"/>
        </w:rPr>
        <w:t>Befejezé</w:t>
      </w:r>
      <w:r w:rsidR="00E17A72">
        <w:rPr>
          <w:rFonts w:ascii="Arial Unicode MS" w:eastAsia="Arial Unicode MS" w:hAnsi="Arial Unicode MS" w:cs="Arial Unicode MS"/>
          <w:iCs/>
          <w:sz w:val="20"/>
          <w:szCs w:val="20"/>
        </w:rPr>
        <w:t>s tervezett határideje: 2018</w:t>
      </w:r>
      <w:r w:rsidR="00FC7F7B">
        <w:rPr>
          <w:rFonts w:ascii="Arial Unicode MS" w:eastAsia="Arial Unicode MS" w:hAnsi="Arial Unicode MS" w:cs="Arial Unicode MS"/>
          <w:iCs/>
          <w:sz w:val="20"/>
          <w:szCs w:val="20"/>
        </w:rPr>
        <w:t>.</w:t>
      </w:r>
      <w:r w:rsidR="00F56B5B">
        <w:rPr>
          <w:rFonts w:ascii="Arial Unicode MS" w:eastAsia="Arial Unicode MS" w:hAnsi="Arial Unicode MS" w:cs="Arial Unicode MS"/>
          <w:iCs/>
          <w:sz w:val="20"/>
          <w:szCs w:val="20"/>
        </w:rPr>
        <w:t>0</w:t>
      </w:r>
      <w:r w:rsidR="0077290D">
        <w:rPr>
          <w:rFonts w:ascii="Arial Unicode MS" w:eastAsia="Arial Unicode MS" w:hAnsi="Arial Unicode MS" w:cs="Arial Unicode MS"/>
          <w:iCs/>
          <w:sz w:val="20"/>
          <w:szCs w:val="20"/>
        </w:rPr>
        <w:t>8</w:t>
      </w:r>
      <w:r w:rsidR="00FC7F7B">
        <w:rPr>
          <w:rFonts w:ascii="Arial Unicode MS" w:eastAsia="Arial Unicode MS" w:hAnsi="Arial Unicode MS" w:cs="Arial Unicode MS"/>
          <w:iCs/>
          <w:sz w:val="20"/>
          <w:szCs w:val="20"/>
        </w:rPr>
        <w:t>.3</w:t>
      </w:r>
      <w:r w:rsidR="00F56B5B">
        <w:rPr>
          <w:rFonts w:ascii="Arial Unicode MS" w:eastAsia="Arial Unicode MS" w:hAnsi="Arial Unicode MS" w:cs="Arial Unicode MS"/>
          <w:iCs/>
          <w:sz w:val="20"/>
          <w:szCs w:val="20"/>
        </w:rPr>
        <w:t>1</w:t>
      </w:r>
      <w:r w:rsidRPr="00247E72">
        <w:rPr>
          <w:rFonts w:ascii="Arial Unicode MS" w:eastAsia="Arial Unicode MS" w:hAnsi="Arial Unicode MS" w:cs="Arial Unicode MS"/>
          <w:iCs/>
          <w:sz w:val="20"/>
          <w:szCs w:val="20"/>
        </w:rPr>
        <w:t>.</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2.1.2</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Előzmény okiratok (másolatban):</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bookmarkStart w:id="12" w:name="pr53"/>
      <w:bookmarkEnd w:id="11"/>
      <w:r w:rsidRPr="00247E72">
        <w:rPr>
          <w:rFonts w:ascii="Arial Unicode MS" w:eastAsia="Arial Unicode MS" w:hAnsi="Arial Unicode MS" w:cs="Arial Unicode MS"/>
          <w:b/>
          <w:sz w:val="20"/>
          <w:szCs w:val="20"/>
        </w:rPr>
        <w:t>2.1.2.1.</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jogszabályban meghatározott esetekben jogerős, végrehajtható és hatályos építési (létesítési) engedély,</w:t>
      </w:r>
    </w:p>
    <w:p w:rsidR="00EC09CB" w:rsidRPr="00247E72" w:rsidRDefault="00AE3CFE" w:rsidP="00EC09CB">
      <w:pPr>
        <w:spacing w:after="0" w:line="180" w:lineRule="auto"/>
        <w:ind w:left="1134" w:right="150"/>
        <w:jc w:val="both"/>
        <w:rPr>
          <w:rFonts w:ascii="Arial Unicode MS" w:eastAsia="Arial Unicode MS" w:hAnsi="Arial Unicode MS" w:cs="Arial Unicode MS"/>
          <w:sz w:val="20"/>
          <w:szCs w:val="20"/>
        </w:rPr>
      </w:pPr>
      <w:r w:rsidRPr="00AE3CFE">
        <w:rPr>
          <w:rFonts w:ascii="Arial Unicode MS" w:eastAsia="Arial Unicode MS" w:hAnsi="Arial Unicode MS" w:cs="Arial Unicode MS"/>
          <w:sz w:val="20"/>
          <w:szCs w:val="20"/>
        </w:rPr>
        <w:t xml:space="preserve">Nem </w:t>
      </w:r>
      <w:r w:rsidR="002F167A">
        <w:rPr>
          <w:rFonts w:ascii="Arial Unicode MS" w:eastAsia="Arial Unicode MS" w:hAnsi="Arial Unicode MS" w:cs="Arial Unicode MS"/>
          <w:sz w:val="20"/>
          <w:szCs w:val="20"/>
        </w:rPr>
        <w:t xml:space="preserve">építési hatósági </w:t>
      </w:r>
      <w:r>
        <w:rPr>
          <w:rFonts w:ascii="Arial Unicode MS" w:eastAsia="Arial Unicode MS" w:hAnsi="Arial Unicode MS" w:cs="Arial Unicode MS"/>
          <w:sz w:val="20"/>
          <w:szCs w:val="20"/>
        </w:rPr>
        <w:t>e</w:t>
      </w:r>
      <w:r w:rsidR="00EC09CB" w:rsidRPr="00AE3CFE">
        <w:rPr>
          <w:rFonts w:ascii="Arial Unicode MS" w:eastAsia="Arial Unicode MS" w:hAnsi="Arial Unicode MS" w:cs="Arial Unicode MS"/>
          <w:sz w:val="20"/>
          <w:szCs w:val="20"/>
        </w:rPr>
        <w:t>ngedély</w:t>
      </w:r>
      <w:r w:rsidR="003150EE" w:rsidRPr="00AE3CFE">
        <w:rPr>
          <w:rFonts w:ascii="Arial Unicode MS" w:eastAsia="Arial Unicode MS" w:hAnsi="Arial Unicode MS" w:cs="Arial Unicode MS"/>
          <w:sz w:val="20"/>
          <w:szCs w:val="20"/>
        </w:rPr>
        <w:t>köteles</w:t>
      </w:r>
      <w:r w:rsidR="00EC09CB" w:rsidRPr="00AE3CFE">
        <w:rPr>
          <w:rFonts w:ascii="Arial Unicode MS" w:eastAsia="Arial Unicode MS" w:hAnsi="Arial Unicode MS" w:cs="Arial Unicode MS"/>
          <w:sz w:val="20"/>
          <w:szCs w:val="20"/>
        </w:rPr>
        <w:t xml:space="preserve"> tevékenység</w:t>
      </w:r>
      <w:r w:rsidR="00EC09CB" w:rsidRPr="00247E72">
        <w:rPr>
          <w:rFonts w:ascii="Arial Unicode MS" w:eastAsia="Arial Unicode MS" w:hAnsi="Arial Unicode MS" w:cs="Arial Unicode MS"/>
          <w:sz w:val="20"/>
          <w:szCs w:val="20"/>
        </w:rPr>
        <w:t xml:space="preserve"> </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bookmarkStart w:id="13" w:name="pr54"/>
      <w:bookmarkEnd w:id="12"/>
      <w:r w:rsidRPr="00247E72">
        <w:rPr>
          <w:rFonts w:ascii="Arial Unicode MS" w:eastAsia="Arial Unicode MS" w:hAnsi="Arial Unicode MS" w:cs="Arial Unicode MS"/>
          <w:b/>
          <w:sz w:val="20"/>
          <w:szCs w:val="20"/>
        </w:rPr>
        <w:t>2.1.2.2.</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felmentések, valamint eltérési engedélyek.</w:t>
      </w:r>
    </w:p>
    <w:p w:rsidR="00EC09CB" w:rsidRPr="00247E72" w:rsidRDefault="00EC09CB" w:rsidP="00EC09CB">
      <w:pPr>
        <w:spacing w:after="0" w:line="180" w:lineRule="auto"/>
        <w:ind w:left="1134" w:right="150"/>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Nem releváns</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bookmarkStart w:id="14" w:name="pr55"/>
      <w:bookmarkEnd w:id="13"/>
      <w:r w:rsidRPr="00247E72">
        <w:rPr>
          <w:rFonts w:ascii="Arial Unicode MS" w:eastAsia="Arial Unicode MS" w:hAnsi="Arial Unicode MS" w:cs="Arial Unicode MS"/>
          <w:b/>
          <w:sz w:val="20"/>
          <w:szCs w:val="20"/>
        </w:rPr>
        <w:t>2.1.3.</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ajánlatkérő által meghatározott különleges követelmények, körülmények, szolgáltatások:</w:t>
      </w:r>
    </w:p>
    <w:bookmarkEnd w:id="14"/>
    <w:p w:rsidR="00EC09CB" w:rsidRPr="00247E72" w:rsidRDefault="00EC09CB" w:rsidP="00EC09CB">
      <w:pPr>
        <w:spacing w:after="0" w:line="180" w:lineRule="auto"/>
        <w:ind w:left="1134" w:right="150"/>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Nem releváns, nincs.</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2.1.3.1.</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építési tevékenységet befolyásoló, átlagostól eltérő körülmények és környezeti tényezők (forgalom folyamatos fenntartása, más vállalkozónak egyidejűleg a térségben végzett tevékenysége, környezet-, természet- és örökségvédelmi követelmények, munkavégzési időszak korlátozása stb.),</w:t>
      </w:r>
    </w:p>
    <w:p w:rsidR="00EC09CB" w:rsidRPr="00247E72" w:rsidRDefault="00EC09CB" w:rsidP="00EC09CB">
      <w:pPr>
        <w:spacing w:after="0" w:line="180" w:lineRule="auto"/>
        <w:ind w:left="1134" w:right="150"/>
        <w:jc w:val="both"/>
        <w:rPr>
          <w:rFonts w:ascii="Arial Unicode MS" w:eastAsia="Arial Unicode MS" w:hAnsi="Arial Unicode MS" w:cs="Arial Unicode MS"/>
          <w:sz w:val="20"/>
          <w:szCs w:val="20"/>
        </w:rPr>
      </w:pPr>
      <w:bookmarkStart w:id="15" w:name="pr57"/>
      <w:r w:rsidRPr="00247E72">
        <w:rPr>
          <w:rFonts w:ascii="Arial Unicode MS" w:eastAsia="Arial Unicode MS" w:hAnsi="Arial Unicode MS" w:cs="Arial Unicode MS"/>
          <w:sz w:val="20"/>
          <w:szCs w:val="20"/>
        </w:rPr>
        <w:t>Nem releváns, nincs.</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2.1.3.2.</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 megbízó által nyújtott szolgáltatások (felvonulási épület, villamos energia, építőgép, kivitelezési tervek stb. rendelkezésre bocsátása).</w:t>
      </w:r>
    </w:p>
    <w:p w:rsidR="00EC09CB" w:rsidRPr="00247E72" w:rsidRDefault="00EC09CB" w:rsidP="00EC09CB">
      <w:pPr>
        <w:spacing w:after="0" w:line="180" w:lineRule="auto"/>
        <w:ind w:left="1134" w:right="150"/>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Koordinációs értekezletek alkalmával bejelentett igény szerinti szolgáltatások.</w:t>
      </w:r>
    </w:p>
    <w:p w:rsidR="00EC09CB" w:rsidRPr="00247E72" w:rsidRDefault="00EC09CB" w:rsidP="00EC09CB">
      <w:pPr>
        <w:spacing w:after="0" w:line="180" w:lineRule="auto"/>
        <w:ind w:left="426" w:right="150" w:hanging="284"/>
        <w:jc w:val="both"/>
        <w:rPr>
          <w:rFonts w:ascii="Arial Unicode MS" w:eastAsia="Arial Unicode MS" w:hAnsi="Arial Unicode MS" w:cs="Arial Unicode MS"/>
          <w:sz w:val="20"/>
          <w:szCs w:val="20"/>
        </w:rPr>
      </w:pPr>
      <w:bookmarkStart w:id="16" w:name="pr58"/>
      <w:bookmarkEnd w:id="15"/>
      <w:r w:rsidRPr="00247E72">
        <w:rPr>
          <w:rFonts w:ascii="Arial Unicode MS" w:eastAsia="Arial Unicode MS" w:hAnsi="Arial Unicode MS" w:cs="Arial Unicode MS"/>
          <w:b/>
          <w:sz w:val="20"/>
          <w:szCs w:val="20"/>
        </w:rPr>
        <w:t>2.2.</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 xml:space="preserve">Közbeszerzési műszaki leírás </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bookmarkStart w:id="17" w:name="pr59"/>
      <w:bookmarkEnd w:id="16"/>
      <w:r w:rsidRPr="00247E72">
        <w:rPr>
          <w:rFonts w:ascii="Arial Unicode MS" w:eastAsia="Arial Unicode MS" w:hAnsi="Arial Unicode MS" w:cs="Arial Unicode MS"/>
          <w:b/>
          <w:sz w:val="20"/>
          <w:szCs w:val="20"/>
        </w:rPr>
        <w:t>2.2.1.</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építmény, az építési munka általános leírása: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bookmarkStart w:id="18" w:name="pr60"/>
      <w:bookmarkEnd w:id="17"/>
      <w:r w:rsidRPr="00247E72">
        <w:rPr>
          <w:rFonts w:ascii="Arial Unicode MS" w:eastAsia="Arial Unicode MS" w:hAnsi="Arial Unicode MS" w:cs="Arial Unicode MS"/>
          <w:b/>
          <w:sz w:val="20"/>
          <w:szCs w:val="20"/>
        </w:rPr>
        <w:t>2.2.1.1.</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telepítés, környezeti kapcsolatok, rendeltetés, funkció, technológia, akadálymentesítés, üzemeltetés stb.,</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bookmarkStart w:id="19" w:name="pr61"/>
      <w:bookmarkEnd w:id="18"/>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2.2.1.2.</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az építményrészek, rendeltetési egységek, helyiségek stb. tervrajzokra utaló felsorolása és azok kialakításának, követelményeinek, igényszintjének, felszereltségének stb. részletes meghatározása.</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bookmarkStart w:id="20" w:name="pr62"/>
      <w:bookmarkEnd w:id="19"/>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2.2.2.</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A tervezett műszaki megoldások (építményrészek, szerkezetek, berendezések, készülékek, vezetékek, rendszerelemek stb.) tervrajzokra, azonosíthatóan utaló leírása:</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bookmarkStart w:id="21" w:name="pr63"/>
      <w:bookmarkEnd w:id="20"/>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2.2.2.1.</w:t>
      </w:r>
      <w:r w:rsidRPr="00247E72">
        <w:rPr>
          <w:rFonts w:ascii="Arial Unicode MS" w:eastAsia="Arial Unicode MS" w:hAnsi="Arial Unicode MS" w:cs="Arial Unicode MS"/>
          <w:b/>
          <w:sz w:val="20"/>
          <w:szCs w:val="20"/>
        </w:rPr>
        <w:tab/>
      </w:r>
      <w:r w:rsidRPr="00247E72">
        <w:rPr>
          <w:rFonts w:ascii="Arial Unicode MS" w:eastAsia="Arial Unicode MS" w:hAnsi="Arial Unicode MS" w:cs="Arial Unicode MS"/>
          <w:sz w:val="20"/>
          <w:szCs w:val="20"/>
        </w:rPr>
        <w:t>az anyagminőségek és egyéb követelmények, figyelembe veendő szabványok, műszaki követelmények meghatározásával,</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bookmarkStart w:id="22" w:name="pr64"/>
      <w:bookmarkEnd w:id="21"/>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2.2.2.2.</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részletesen ismertetve a javasolt és a műszaki dokumentációban kidolgozott megoldásokat,</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bookmarkStart w:id="23" w:name="pr65"/>
      <w:bookmarkEnd w:id="22"/>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2.2.2.3.</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megjelölve az egyenértékű alternatív műszaki megoldások lehetséges körét.</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bookmarkStart w:id="24" w:name="pr66"/>
      <w:bookmarkEnd w:id="23"/>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2.2.3.</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Minőségbiztosítási, munkavédelmi és biztonsági követelmények ismertetése.</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bookmarkStart w:id="25" w:name="pr67"/>
      <w:bookmarkEnd w:id="24"/>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567" w:right="150" w:hanging="425"/>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2.3.</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Műszaki tervek:</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bookmarkStart w:id="26" w:name="pr68"/>
      <w:bookmarkEnd w:id="25"/>
      <w:r w:rsidRPr="00247E72">
        <w:rPr>
          <w:rFonts w:ascii="Arial Unicode MS" w:eastAsia="Arial Unicode MS" w:hAnsi="Arial Unicode MS" w:cs="Arial Unicode MS"/>
          <w:b/>
          <w:sz w:val="20"/>
          <w:szCs w:val="20"/>
        </w:rPr>
        <w:t>2.3.1.</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helyszínrajz(ok), amely tartalmazza az építési területet, a meglévő, a megmaradó, az elbontandó és a tervezett építményeket, növényzetet, jellemző terepmagasságokat, az építmények, illetve energia- és közműhálózataik összefüggéseinek áttekintését,</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bookmarkStart w:id="27" w:name="pr69"/>
      <w:bookmarkEnd w:id="26"/>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2.3.2.</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általános tervek és alaprajzok, vízszintes és függőleges metszetek, hossz-szelvények, keresztszelvények, nézetek stb., amelyekből az építmény és részei, térbeli elrendezése, méretei, szerkezetei, anyagai, berendezései stb. megállapíthatók, és a mennyiségi kimutatás ellenőrizhető, továbbá a kivitelezéshez szükséges további részlet és technológiai, gyártmány-, szerelési és egyéb műszaki tervek elkészíthetők,</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bookmarkStart w:id="28" w:name="pr70"/>
      <w:bookmarkEnd w:id="27"/>
      <w:r w:rsidRPr="00247E72">
        <w:rPr>
          <w:rFonts w:ascii="Arial Unicode MS" w:eastAsia="Arial Unicode MS" w:hAnsi="Arial Unicode MS" w:cs="Arial Unicode MS"/>
          <w:sz w:val="20"/>
          <w:szCs w:val="20"/>
        </w:rPr>
        <w:lastRenderedPageBreak/>
        <w:t>Műszaki iratanyag tartalmazza.</w:t>
      </w:r>
    </w:p>
    <w:p w:rsidR="00EC09CB" w:rsidRPr="00247E72" w:rsidRDefault="00EC09CB" w:rsidP="00EC09CB">
      <w:pPr>
        <w:spacing w:after="0" w:line="180" w:lineRule="auto"/>
        <w:ind w:left="1134" w:right="150" w:hanging="708"/>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2.3.3.</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részlettervek, az építmény olyan részeinek, szerkezeteinek és azok összeépítésének rajzai, amelyek az általános terveken kellően nem ábrázolhatók.</w:t>
      </w:r>
    </w:p>
    <w:p w:rsidR="00EC09CB" w:rsidRPr="00247E72" w:rsidRDefault="00EC09CB" w:rsidP="00EC09CB">
      <w:pPr>
        <w:spacing w:after="0" w:line="180" w:lineRule="auto"/>
        <w:ind w:left="360" w:right="150" w:firstLine="774"/>
        <w:jc w:val="both"/>
        <w:rPr>
          <w:rFonts w:ascii="Arial Unicode MS" w:eastAsia="Arial Unicode MS" w:hAnsi="Arial Unicode MS" w:cs="Arial Unicode MS"/>
          <w:sz w:val="20"/>
          <w:szCs w:val="20"/>
        </w:rPr>
      </w:pPr>
      <w:bookmarkStart w:id="29" w:name="pr71"/>
      <w:bookmarkEnd w:id="28"/>
      <w:r w:rsidRPr="00247E72">
        <w:rPr>
          <w:rFonts w:ascii="Arial Unicode MS" w:eastAsia="Arial Unicode MS" w:hAnsi="Arial Unicode MS" w:cs="Arial Unicode MS"/>
          <w:sz w:val="20"/>
          <w:szCs w:val="20"/>
        </w:rPr>
        <w:t>Műszaki iratanyag tartalmazza.</w:t>
      </w:r>
    </w:p>
    <w:p w:rsidR="00EC09CB" w:rsidRPr="00247E72" w:rsidRDefault="00EC09CB" w:rsidP="00EC09CB">
      <w:pPr>
        <w:spacing w:after="0" w:line="180" w:lineRule="auto"/>
        <w:ind w:left="567" w:right="150" w:hanging="425"/>
        <w:jc w:val="both"/>
        <w:rPr>
          <w:rFonts w:ascii="Arial Unicode MS" w:eastAsia="Arial Unicode MS" w:hAnsi="Arial Unicode MS" w:cs="Arial Unicode MS"/>
          <w:sz w:val="20"/>
          <w:szCs w:val="20"/>
        </w:rPr>
      </w:pPr>
      <w:r w:rsidRPr="00247E72">
        <w:rPr>
          <w:rFonts w:ascii="Arial Unicode MS" w:eastAsia="Arial Unicode MS" w:hAnsi="Arial Unicode MS" w:cs="Arial Unicode MS"/>
          <w:b/>
          <w:sz w:val="20"/>
          <w:szCs w:val="20"/>
        </w:rPr>
        <w:t>2.4.</w:t>
      </w:r>
      <w:r w:rsidRPr="00247E72">
        <w:rPr>
          <w:rFonts w:ascii="Arial Unicode MS" w:eastAsia="Arial Unicode MS" w:hAnsi="Arial Unicode MS" w:cs="Arial Unicode MS"/>
          <w:sz w:val="20"/>
          <w:szCs w:val="20"/>
        </w:rPr>
        <w:t xml:space="preserve"> </w:t>
      </w:r>
      <w:r w:rsidRPr="00247E72">
        <w:rPr>
          <w:rFonts w:ascii="Arial Unicode MS" w:eastAsia="Arial Unicode MS" w:hAnsi="Arial Unicode MS" w:cs="Arial Unicode MS"/>
          <w:sz w:val="20"/>
          <w:szCs w:val="20"/>
        </w:rPr>
        <w:tab/>
        <w:t>Árazatlan költségvetési kiírás.</w:t>
      </w:r>
    </w:p>
    <w:p w:rsidR="00EC09CB" w:rsidRPr="00247E72" w:rsidRDefault="00EC09CB" w:rsidP="00EC09CB">
      <w:pPr>
        <w:spacing w:after="0" w:line="180" w:lineRule="auto"/>
        <w:ind w:left="150" w:right="150" w:firstLine="984"/>
        <w:jc w:val="both"/>
        <w:rPr>
          <w:rFonts w:ascii="Arial Unicode MS" w:eastAsia="Arial Unicode MS" w:hAnsi="Arial Unicode MS" w:cs="Arial Unicode MS"/>
          <w:sz w:val="20"/>
          <w:szCs w:val="20"/>
        </w:rPr>
      </w:pPr>
      <w:r w:rsidRPr="00247E72">
        <w:rPr>
          <w:rFonts w:ascii="Arial Unicode MS" w:eastAsia="Arial Unicode MS" w:hAnsi="Arial Unicode MS" w:cs="Arial Unicode MS"/>
          <w:sz w:val="20"/>
          <w:szCs w:val="20"/>
        </w:rPr>
        <w:t>Műszaki iratanyag tartalmazza.</w:t>
      </w:r>
    </w:p>
    <w:bookmarkEnd w:id="29"/>
    <w:p w:rsidR="00EC09CB" w:rsidRPr="00247E72" w:rsidRDefault="00EC09CB" w:rsidP="00EC09CB">
      <w:pPr>
        <w:spacing w:after="0" w:line="180" w:lineRule="auto"/>
        <w:jc w:val="center"/>
        <w:rPr>
          <w:rFonts w:ascii="Arial Unicode MS" w:eastAsia="Arial Unicode MS" w:hAnsi="Arial Unicode MS" w:cs="Arial Unicode MS"/>
          <w:b/>
          <w:bCs/>
          <w:sz w:val="20"/>
          <w:szCs w:val="20"/>
        </w:rPr>
      </w:pPr>
    </w:p>
    <w:p w:rsidR="00EC09CB" w:rsidRPr="00247E72" w:rsidRDefault="00EC09CB" w:rsidP="00EC09CB">
      <w:pPr>
        <w:spacing w:after="0" w:line="180" w:lineRule="auto"/>
        <w:jc w:val="both"/>
        <w:rPr>
          <w:rFonts w:ascii="Arial Unicode MS" w:eastAsia="Arial Unicode MS" w:hAnsi="Arial Unicode MS" w:cs="Arial Unicode MS"/>
          <w:bCs/>
          <w:sz w:val="20"/>
          <w:szCs w:val="20"/>
        </w:rPr>
      </w:pPr>
      <w:r w:rsidRPr="00247E72">
        <w:rPr>
          <w:rFonts w:ascii="Arial Unicode MS" w:eastAsia="Arial Unicode MS" w:hAnsi="Arial Unicode MS" w:cs="Arial Unicode MS"/>
          <w:bCs/>
          <w:sz w:val="20"/>
          <w:szCs w:val="20"/>
        </w:rPr>
        <w:t>A Kbt. (7) alapján az ajánlatkérőnek biztosítania kell a szerződés tárgyának megkülönböztetés-mentes leírását; az ajánlatkérő a közbeszerzési műszaki leírást nem határozhatja meg oly módon, hogy egyes gazdasági szereplőket vagy árukat az eljárásból kizár vagy más módon indokolatlan és hátrányos vagy előnyös megkülönböztetésüket eredményezi. Ha a közbeszerzés tárgyának egyértelmű és közérthető meghatározása szükségessé tesz meghatározott gyártmányú, eredetű, típusú dologra, eljárásra, tevékenységre, személyre, szabadalomra vagy védjegyre való hivatkozást, a leírásnak tartalmaznia kell, hogy a megnevezés csak a tárgy jellegének egyértelmű meghatározása érdekében történt, és a megnevezés mellett a „vagy azzal egyenértékű” kifejezést kell szerepeltetni.</w:t>
      </w:r>
    </w:p>
    <w:p w:rsidR="00EC09CB" w:rsidRPr="00247E72" w:rsidRDefault="00EC09CB" w:rsidP="00EC09CB">
      <w:pPr>
        <w:spacing w:after="0" w:line="180" w:lineRule="auto"/>
        <w:rPr>
          <w:rFonts w:ascii="Arial Unicode MS" w:eastAsia="Arial Unicode MS" w:hAnsi="Arial Unicode MS" w:cs="Arial Unicode MS"/>
          <w:b/>
          <w:sz w:val="20"/>
          <w:szCs w:val="20"/>
        </w:rPr>
      </w:pPr>
    </w:p>
    <w:p w:rsidR="00EC09CB" w:rsidRPr="00247E72" w:rsidRDefault="00EC09CB" w:rsidP="00EC09CB">
      <w:pPr>
        <w:spacing w:after="0" w:line="180" w:lineRule="auto"/>
        <w:jc w:val="both"/>
        <w:rPr>
          <w:rFonts w:ascii="Arial Unicode MS" w:eastAsia="Arial Unicode MS" w:hAnsi="Arial Unicode MS" w:cs="Arial Unicode MS"/>
          <w:spacing w:val="3"/>
          <w:sz w:val="20"/>
          <w:szCs w:val="20"/>
        </w:rPr>
      </w:pPr>
      <w:r w:rsidRPr="00247E72">
        <w:rPr>
          <w:rFonts w:ascii="Arial Unicode MS" w:eastAsia="Arial Unicode MS" w:hAnsi="Arial Unicode MS" w:cs="Arial Unicode MS"/>
          <w:sz w:val="20"/>
          <w:szCs w:val="20"/>
        </w:rPr>
        <w:t xml:space="preserve">Az ajánlattételi felhívásban, dokumentációban, költségvetésben és tervekben található anyagok, jelölések, típusok, megnevezések, márkajelölések, stb. csak hivatkozások, ezek leírása csak a tárgy vagy műszaki </w:t>
      </w:r>
      <w:r w:rsidRPr="00247E72">
        <w:rPr>
          <w:rFonts w:ascii="Arial Unicode MS" w:eastAsia="Arial Unicode MS" w:hAnsi="Arial Unicode MS" w:cs="Arial Unicode MS"/>
          <w:spacing w:val="3"/>
          <w:sz w:val="20"/>
          <w:szCs w:val="20"/>
        </w:rPr>
        <w:t xml:space="preserve">megoldás jellegének egyértelmű meghatározása érdekében történik. Ajánlattevők </w:t>
      </w:r>
      <w:r w:rsidRPr="00247E72">
        <w:rPr>
          <w:rFonts w:ascii="Arial Unicode MS" w:eastAsia="Arial Unicode MS" w:hAnsi="Arial Unicode MS" w:cs="Arial Unicode MS"/>
          <w:spacing w:val="1"/>
          <w:sz w:val="20"/>
          <w:szCs w:val="20"/>
        </w:rPr>
        <w:t xml:space="preserve">jogosultak azok helyett a megadottakkal legalább egyenértékű terméket vagy műszaki </w:t>
      </w:r>
      <w:r w:rsidRPr="00247E72">
        <w:rPr>
          <w:rFonts w:ascii="Arial Unicode MS" w:eastAsia="Arial Unicode MS" w:hAnsi="Arial Unicode MS" w:cs="Arial Unicode MS"/>
          <w:spacing w:val="3"/>
          <w:sz w:val="20"/>
          <w:szCs w:val="20"/>
        </w:rPr>
        <w:t xml:space="preserve">megoldást megajánlani! </w:t>
      </w:r>
    </w:p>
    <w:p w:rsidR="00006F93" w:rsidRPr="00247E72" w:rsidRDefault="00006F93" w:rsidP="00EC09CB">
      <w:pPr>
        <w:pStyle w:val="Listaszerbekezds"/>
        <w:spacing w:after="0" w:line="180" w:lineRule="auto"/>
        <w:ind w:left="0"/>
        <w:jc w:val="center"/>
        <w:rPr>
          <w:rFonts w:ascii="Arial Unicode MS" w:eastAsia="Arial Unicode MS" w:hAnsi="Arial Unicode MS" w:cs="Arial Unicode MS"/>
          <w:b/>
          <w:sz w:val="20"/>
          <w:szCs w:val="20"/>
        </w:rPr>
      </w:pPr>
    </w:p>
    <w:p w:rsidR="00006F93" w:rsidRDefault="00006F93" w:rsidP="00006F93">
      <w:pPr>
        <w:pStyle w:val="Listaszerbekezds"/>
        <w:spacing w:after="200" w:line="276" w:lineRule="auto"/>
        <w:ind w:left="0"/>
        <w:jc w:val="center"/>
        <w:rPr>
          <w:rFonts w:ascii="Arial Unicode MS" w:eastAsia="Arial Unicode MS" w:hAnsi="Arial Unicode MS" w:cs="Arial Unicode MS"/>
          <w:b/>
          <w:sz w:val="48"/>
        </w:rPr>
      </w:pPr>
    </w:p>
    <w:p w:rsidR="00006F93" w:rsidRDefault="00006F93" w:rsidP="000C2AF3">
      <w:pPr>
        <w:spacing w:after="200" w:line="276" w:lineRule="auto"/>
      </w:pPr>
    </w:p>
    <w:sectPr w:rsidR="00006F93" w:rsidSect="00B04866">
      <w:headerReference w:type="even" r:id="rId17"/>
      <w:headerReference w:type="default" r:id="rId18"/>
      <w:footerReference w:type="even" r:id="rId19"/>
      <w:footerReference w:type="default" r:id="rId20"/>
      <w:pgSz w:w="11907" w:h="16839"/>
      <w:pgMar w:top="1250" w:right="1134" w:bottom="851" w:left="1134" w:header="567" w:footer="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89A" w:rsidRDefault="00AE689A">
      <w:pPr>
        <w:spacing w:after="0" w:line="240" w:lineRule="auto"/>
      </w:pPr>
      <w:r>
        <w:separator/>
      </w:r>
    </w:p>
  </w:endnote>
  <w:endnote w:type="continuationSeparator" w:id="1">
    <w:p w:rsidR="00AE689A" w:rsidRDefault="00AE68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w Cen MT">
    <w:panose1 w:val="020B0602020104020603"/>
    <w:charset w:val="EE"/>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tarSymbol">
    <w:charset w:val="02"/>
    <w:family w:val="auto"/>
    <w:pitch w:val="default"/>
    <w:sig w:usb0="00000000" w:usb1="00000000" w:usb2="00000000" w:usb3="00000000" w:csb0="00000000"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AFF" w:usb1="C0007841" w:usb2="00000009" w:usb3="00000000" w:csb0="000001FF" w:csb1="00000000"/>
  </w:font>
  <w:font w:name="Goudy Old Style ATT">
    <w:altName w:val="Times New Roman"/>
    <w:panose1 w:val="00000000000000000000"/>
    <w:charset w:val="00"/>
    <w:family w:val="roman"/>
    <w:notTrueType/>
    <w:pitch w:val="default"/>
    <w:sig w:usb0="00000000" w:usb1="00000000" w:usb2="00000000" w:usb3="00000000" w:csb0="00000000" w:csb1="00000000"/>
  </w:font>
  <w:font w:name="&amp;#39">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Braggadocio">
    <w:altName w:val="Courier New"/>
    <w:panose1 w:val="00000000000000000000"/>
    <w:charset w:val="00"/>
    <w:family w:val="decorative"/>
    <w:notTrueType/>
    <w:pitch w:val="variable"/>
    <w:sig w:usb0="00000003" w:usb1="00000000" w:usb2="00000000" w:usb3="00000000" w:csb0="00000001" w:csb1="00000000"/>
  </w:font>
  <w:font w:name="Normal">
    <w:altName w:val="Times New Roman"/>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Gourmand">
    <w:altName w:val="Times New Roman"/>
    <w:panose1 w:val="00000000000000000000"/>
    <w:charset w:val="00"/>
    <w:family w:val="roman"/>
    <w:notTrueType/>
    <w:pitch w:val="variable"/>
    <w:sig w:usb0="00000003" w:usb1="00000000" w:usb2="00000000" w:usb3="00000000" w:csb0="00000001" w:csb1="00000000"/>
  </w:font>
  <w:font w:name="STZhongsong">
    <w:altName w:val="Arial Unicode MS"/>
    <w:panose1 w:val="00000000000000000000"/>
    <w:charset w:val="86"/>
    <w:family w:val="auto"/>
    <w:notTrueType/>
    <w:pitch w:val="variable"/>
    <w:sig w:usb0="00000001" w:usb1="080E0000" w:usb2="00000010" w:usb3="00000000" w:csb0="00040000"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89A" w:rsidRDefault="00AE689A"/>
  <w:p w:rsidR="00AE689A" w:rsidRDefault="00AE689A">
    <w:pPr>
      <w:pStyle w:val="llbpros"/>
    </w:pPr>
    <w:r>
      <w:t xml:space="preserve">Oldal </w:t>
    </w:r>
    <w:fldSimple w:instr=" PAGE   \* MERGEFORMAT ">
      <w:r w:rsidRPr="006F5FAD">
        <w:rPr>
          <w:noProof/>
          <w:sz w:val="24"/>
          <w:szCs w:val="24"/>
        </w:rPr>
        <w:t>2</w:t>
      </w:r>
    </w:fldSimple>
  </w:p>
  <w:p w:rsidR="00AE689A" w:rsidRDefault="00AE689A">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884"/>
      <w:gridCol w:w="1971"/>
    </w:tblGrid>
    <w:tr w:rsidR="00AE689A">
      <w:trPr>
        <w:trHeight w:val="727"/>
      </w:trPr>
      <w:tc>
        <w:tcPr>
          <w:tcW w:w="4000" w:type="pct"/>
          <w:tcBorders>
            <w:right w:val="triple" w:sz="4" w:space="0" w:color="94B6D2" w:themeColor="accent1"/>
          </w:tcBorders>
        </w:tcPr>
        <w:p w:rsidR="00AE689A" w:rsidRDefault="00AE689A">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94B6D2" w:themeColor="accent1"/>
          </w:tcBorders>
        </w:tcPr>
        <w:p w:rsidR="00AE689A" w:rsidRDefault="00B50992">
          <w:pPr>
            <w:tabs>
              <w:tab w:val="left" w:pos="1490"/>
            </w:tabs>
            <w:rPr>
              <w:rFonts w:asciiTheme="majorHAnsi" w:hAnsiTheme="majorHAnsi"/>
              <w:sz w:val="28"/>
              <w:szCs w:val="28"/>
            </w:rPr>
          </w:pPr>
          <w:fldSimple w:instr=" PAGE    \* MERGEFORMAT ">
            <w:r w:rsidR="00E01208">
              <w:rPr>
                <w:noProof/>
              </w:rPr>
              <w:t>1</w:t>
            </w:r>
          </w:fldSimple>
        </w:p>
      </w:tc>
    </w:tr>
  </w:tbl>
  <w:p w:rsidR="00AE689A" w:rsidRDefault="00AE689A">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89A" w:rsidRDefault="00AE689A">
      <w:pPr>
        <w:spacing w:after="0" w:line="240" w:lineRule="auto"/>
      </w:pPr>
      <w:r>
        <w:separator/>
      </w:r>
    </w:p>
  </w:footnote>
  <w:footnote w:type="continuationSeparator" w:id="1">
    <w:p w:rsidR="00AE689A" w:rsidRDefault="00AE68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89A" w:rsidRDefault="00AE689A">
    <w:pPr>
      <w:pStyle w:val="lfejpros"/>
      <w:rPr>
        <w:szCs w:val="20"/>
      </w:rPr>
    </w:pPr>
    <w:r>
      <w:rPr>
        <w:szCs w:val="20"/>
      </w:rPr>
      <w:t>Közbeszerzési Eljárási Dokumentum</w:t>
    </w:r>
  </w:p>
  <w:p w:rsidR="00AE689A" w:rsidRDefault="00AE689A">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89A" w:rsidRPr="00B04866" w:rsidRDefault="00AE689A" w:rsidP="00B04866">
    <w:pPr>
      <w:pStyle w:val="lfejpratlan"/>
      <w:rPr>
        <w:rFonts w:ascii="Arial Unicode MS" w:eastAsia="Arial Unicode MS" w:hAnsi="Arial Unicode MS" w:cs="Arial Unicode MS"/>
        <w:b w:val="0"/>
        <w:szCs w:val="20"/>
      </w:rPr>
    </w:pPr>
    <w:r w:rsidRPr="0012166C">
      <w:rPr>
        <w:rFonts w:ascii="Arial Unicode MS" w:eastAsia="Arial Unicode MS" w:hAnsi="Arial Unicode MS" w:cs="Arial Unicode MS"/>
        <w:b w:val="0"/>
        <w:szCs w:val="20"/>
      </w:rPr>
      <w:t>Közbeszerzési Eljárási Dokumentum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B96C0E0"/>
    <w:lvl w:ilvl="0">
      <w:start w:val="1"/>
      <w:numFmt w:val="bullet"/>
      <w:pStyle w:val="Felsorols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Felsorols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Felsorols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Felsorols2"/>
      <w:lvlText w:val=""/>
      <w:lvlJc w:val="left"/>
      <w:pPr>
        <w:ind w:left="720" w:hanging="360"/>
      </w:pPr>
      <w:rPr>
        <w:rFonts w:ascii="Wingdings 2" w:hAnsi="Wingdings 2" w:hint="default"/>
      </w:rPr>
    </w:lvl>
  </w:abstractNum>
  <w:abstractNum w:abstractNumId="4">
    <w:nsid w:val="00000002"/>
    <w:multiLevelType w:val="singleLevel"/>
    <w:tmpl w:val="00000002"/>
    <w:name w:val="WW8Num7"/>
    <w:lvl w:ilvl="0">
      <w:start w:val="1"/>
      <w:numFmt w:val="decimal"/>
      <w:lvlText w:val="%1)"/>
      <w:lvlJc w:val="left"/>
      <w:pPr>
        <w:tabs>
          <w:tab w:val="num" w:pos="0"/>
        </w:tabs>
        <w:ind w:left="360" w:hanging="360"/>
      </w:pPr>
      <w:rPr>
        <w:rFonts w:cs="Times New Roman"/>
        <w:color w:val="000000"/>
      </w:rPr>
    </w:lvl>
  </w:abstractNum>
  <w:abstractNum w:abstractNumId="5">
    <w:nsid w:val="00000003"/>
    <w:multiLevelType w:val="singleLevel"/>
    <w:tmpl w:val="76B80990"/>
    <w:name w:val="WW8Num21"/>
    <w:lvl w:ilvl="0">
      <w:start w:val="1"/>
      <w:numFmt w:val="decimal"/>
      <w:lvlText w:val="%1)"/>
      <w:lvlJc w:val="left"/>
      <w:pPr>
        <w:tabs>
          <w:tab w:val="num" w:pos="0"/>
        </w:tabs>
        <w:ind w:left="1080" w:hanging="720"/>
      </w:pPr>
      <w:rPr>
        <w:b/>
        <w:sz w:val="20"/>
      </w:rPr>
    </w:lvl>
  </w:abstractNum>
  <w:abstractNum w:abstractNumId="6">
    <w:nsid w:val="00000004"/>
    <w:multiLevelType w:val="multilevel"/>
    <w:tmpl w:val="00000004"/>
    <w:name w:val="WW8Num22"/>
    <w:lvl w:ilvl="0">
      <w:start w:val="1"/>
      <w:numFmt w:val="upperRoman"/>
      <w:lvlText w:val="%1."/>
      <w:lvlJc w:val="left"/>
      <w:pPr>
        <w:tabs>
          <w:tab w:val="num" w:pos="0"/>
        </w:tabs>
        <w:ind w:left="1080" w:hanging="72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7">
    <w:nsid w:val="00031CE5"/>
    <w:multiLevelType w:val="hybridMultilevel"/>
    <w:tmpl w:val="530A3CB8"/>
    <w:lvl w:ilvl="0" w:tplc="040E0017">
      <w:start w:val="1"/>
      <w:numFmt w:val="lowerLetter"/>
      <w:lvlText w:val="%1)"/>
      <w:lvlJc w:val="left"/>
      <w:pPr>
        <w:ind w:left="1919" w:hanging="360"/>
      </w:pPr>
      <w:rPr>
        <w:rFonts w:hint="default"/>
      </w:rPr>
    </w:lvl>
    <w:lvl w:ilvl="1" w:tplc="040E0003" w:tentative="1">
      <w:start w:val="1"/>
      <w:numFmt w:val="bullet"/>
      <w:lvlText w:val="o"/>
      <w:lvlJc w:val="left"/>
      <w:pPr>
        <w:ind w:left="2006" w:hanging="360"/>
      </w:pPr>
      <w:rPr>
        <w:rFonts w:ascii="Courier New" w:hAnsi="Courier New" w:cs="Courier New" w:hint="default"/>
      </w:rPr>
    </w:lvl>
    <w:lvl w:ilvl="2" w:tplc="040E0005" w:tentative="1">
      <w:start w:val="1"/>
      <w:numFmt w:val="bullet"/>
      <w:lvlText w:val=""/>
      <w:lvlJc w:val="left"/>
      <w:pPr>
        <w:ind w:left="2726" w:hanging="360"/>
      </w:pPr>
      <w:rPr>
        <w:rFonts w:ascii="Wingdings" w:hAnsi="Wingdings" w:hint="default"/>
      </w:rPr>
    </w:lvl>
    <w:lvl w:ilvl="3" w:tplc="040E0001" w:tentative="1">
      <w:start w:val="1"/>
      <w:numFmt w:val="bullet"/>
      <w:lvlText w:val=""/>
      <w:lvlJc w:val="left"/>
      <w:pPr>
        <w:ind w:left="3446" w:hanging="360"/>
      </w:pPr>
      <w:rPr>
        <w:rFonts w:ascii="Symbol" w:hAnsi="Symbol" w:hint="default"/>
      </w:rPr>
    </w:lvl>
    <w:lvl w:ilvl="4" w:tplc="040E0003" w:tentative="1">
      <w:start w:val="1"/>
      <w:numFmt w:val="bullet"/>
      <w:lvlText w:val="o"/>
      <w:lvlJc w:val="left"/>
      <w:pPr>
        <w:ind w:left="4166" w:hanging="360"/>
      </w:pPr>
      <w:rPr>
        <w:rFonts w:ascii="Courier New" w:hAnsi="Courier New" w:cs="Courier New" w:hint="default"/>
      </w:rPr>
    </w:lvl>
    <w:lvl w:ilvl="5" w:tplc="040E0005" w:tentative="1">
      <w:start w:val="1"/>
      <w:numFmt w:val="bullet"/>
      <w:lvlText w:val=""/>
      <w:lvlJc w:val="left"/>
      <w:pPr>
        <w:ind w:left="4886" w:hanging="360"/>
      </w:pPr>
      <w:rPr>
        <w:rFonts w:ascii="Wingdings" w:hAnsi="Wingdings" w:hint="default"/>
      </w:rPr>
    </w:lvl>
    <w:lvl w:ilvl="6" w:tplc="040E0001" w:tentative="1">
      <w:start w:val="1"/>
      <w:numFmt w:val="bullet"/>
      <w:lvlText w:val=""/>
      <w:lvlJc w:val="left"/>
      <w:pPr>
        <w:ind w:left="5606" w:hanging="360"/>
      </w:pPr>
      <w:rPr>
        <w:rFonts w:ascii="Symbol" w:hAnsi="Symbol" w:hint="default"/>
      </w:rPr>
    </w:lvl>
    <w:lvl w:ilvl="7" w:tplc="040E0003" w:tentative="1">
      <w:start w:val="1"/>
      <w:numFmt w:val="bullet"/>
      <w:lvlText w:val="o"/>
      <w:lvlJc w:val="left"/>
      <w:pPr>
        <w:ind w:left="6326" w:hanging="360"/>
      </w:pPr>
      <w:rPr>
        <w:rFonts w:ascii="Courier New" w:hAnsi="Courier New" w:cs="Courier New" w:hint="default"/>
      </w:rPr>
    </w:lvl>
    <w:lvl w:ilvl="8" w:tplc="040E0005" w:tentative="1">
      <w:start w:val="1"/>
      <w:numFmt w:val="bullet"/>
      <w:lvlText w:val=""/>
      <w:lvlJc w:val="left"/>
      <w:pPr>
        <w:ind w:left="7046" w:hanging="360"/>
      </w:pPr>
      <w:rPr>
        <w:rFonts w:ascii="Wingdings" w:hAnsi="Wingdings" w:hint="default"/>
      </w:rPr>
    </w:lvl>
  </w:abstractNum>
  <w:abstractNum w:abstractNumId="8">
    <w:nsid w:val="01792D71"/>
    <w:multiLevelType w:val="hybridMultilevel"/>
    <w:tmpl w:val="E3BAF1B8"/>
    <w:lvl w:ilvl="0" w:tplc="8DA46168">
      <w:start w:val="1"/>
      <w:numFmt w:val="upperRoman"/>
      <w:lvlText w:val="%1."/>
      <w:lvlJc w:val="left"/>
      <w:pPr>
        <w:ind w:left="1080" w:hanging="720"/>
      </w:pPr>
      <w:rPr>
        <w:rFonts w:hint="default"/>
      </w:rPr>
    </w:lvl>
    <w:lvl w:ilvl="1" w:tplc="DB364D38">
      <w:start w:val="1"/>
      <w:numFmt w:val="decimal"/>
      <w:lvlText w:val="%2."/>
      <w:lvlJc w:val="left"/>
      <w:pPr>
        <w:ind w:left="1620" w:hanging="540"/>
      </w:pPr>
      <w:rPr>
        <w:rFonts w:hint="default"/>
        <w:b/>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067034BD"/>
    <w:multiLevelType w:val="hybridMultilevel"/>
    <w:tmpl w:val="EC3447A8"/>
    <w:lvl w:ilvl="0" w:tplc="1ACA14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0B815F7"/>
    <w:multiLevelType w:val="hybridMultilevel"/>
    <w:tmpl w:val="AD426648"/>
    <w:lvl w:ilvl="0" w:tplc="014E81F2">
      <w:start w:val="1"/>
      <w:numFmt w:val="decimal"/>
      <w:lvlText w:val="%1."/>
      <w:lvlJc w:val="left"/>
      <w:pPr>
        <w:ind w:left="1620" w:hanging="54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0EC63FA"/>
    <w:multiLevelType w:val="hybridMultilevel"/>
    <w:tmpl w:val="9BC6804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12CD6D47"/>
    <w:multiLevelType w:val="multilevel"/>
    <w:tmpl w:val="1938D99C"/>
    <w:lvl w:ilvl="0">
      <w:start w:val="8"/>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137F1C7E"/>
    <w:multiLevelType w:val="hybridMultilevel"/>
    <w:tmpl w:val="3BAA47AE"/>
    <w:lvl w:ilvl="0" w:tplc="2EA6E4F0">
      <w:start w:val="1"/>
      <w:numFmt w:val="decimal"/>
      <w:pStyle w:val="Style2"/>
      <w:lvlText w:val="%1."/>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16F85F42"/>
    <w:multiLevelType w:val="hybridMultilevel"/>
    <w:tmpl w:val="51BABC60"/>
    <w:lvl w:ilvl="0" w:tplc="1ACA14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8F36846"/>
    <w:multiLevelType w:val="hybridMultilevel"/>
    <w:tmpl w:val="57C204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1CB7441B"/>
    <w:multiLevelType w:val="hybridMultilevel"/>
    <w:tmpl w:val="4C665B0A"/>
    <w:lvl w:ilvl="0" w:tplc="040E0001">
      <w:start w:val="3"/>
      <w:numFmt w:val="bullet"/>
      <w:lvlText w:val="-"/>
      <w:lvlJc w:val="left"/>
      <w:pPr>
        <w:ind w:left="1440" w:hanging="360"/>
      </w:pPr>
      <w:rPr>
        <w:rFonts w:ascii="Arial Unicode MS" w:eastAsia="Arial Unicode MS" w:hAnsi="Arial Unicode MS" w:cs="Arial Unicode MS" w:hint="eastAsia"/>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
    <w:nsid w:val="1E9919BE"/>
    <w:multiLevelType w:val="multilevel"/>
    <w:tmpl w:val="9D06822A"/>
    <w:lvl w:ilvl="0">
      <w:start w:val="2"/>
      <w:numFmt w:val="upperRoman"/>
      <w:lvlText w:val="%1."/>
      <w:lvlJc w:val="left"/>
      <w:pPr>
        <w:ind w:left="1037" w:hanging="720"/>
      </w:pPr>
      <w:rPr>
        <w:rFonts w:hint="eastAsia"/>
        <w:sz w:val="25"/>
      </w:rPr>
    </w:lvl>
    <w:lvl w:ilvl="1">
      <w:start w:val="3"/>
      <w:numFmt w:val="decimal"/>
      <w:isLgl/>
      <w:lvlText w:val="%1.%2."/>
      <w:lvlJc w:val="left"/>
      <w:pPr>
        <w:ind w:left="816" w:hanging="390"/>
      </w:pPr>
      <w:rPr>
        <w:rFonts w:hint="default"/>
      </w:rPr>
    </w:lvl>
    <w:lvl w:ilvl="2">
      <w:start w:val="1"/>
      <w:numFmt w:val="decimal"/>
      <w:isLgl/>
      <w:lvlText w:val="%1.%2.%3."/>
      <w:lvlJc w:val="left"/>
      <w:pPr>
        <w:ind w:left="1255"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942" w:hanging="1080"/>
      </w:pPr>
      <w:rPr>
        <w:rFonts w:hint="default"/>
      </w:rPr>
    </w:lvl>
    <w:lvl w:ilvl="6">
      <w:start w:val="1"/>
      <w:numFmt w:val="decimal"/>
      <w:isLgl/>
      <w:lvlText w:val="%1.%2.%3.%4.%5.%6.%7."/>
      <w:lvlJc w:val="left"/>
      <w:pPr>
        <w:ind w:left="2411"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89" w:hanging="1800"/>
      </w:pPr>
      <w:rPr>
        <w:rFonts w:hint="default"/>
      </w:rPr>
    </w:lvl>
  </w:abstractNum>
  <w:abstractNum w:abstractNumId="18">
    <w:nsid w:val="1ED7630C"/>
    <w:multiLevelType w:val="hybridMultilevel"/>
    <w:tmpl w:val="540A963E"/>
    <w:lvl w:ilvl="0" w:tplc="2556A726">
      <w:start w:val="3"/>
      <w:numFmt w:val="bullet"/>
      <w:lvlText w:val="-"/>
      <w:lvlJc w:val="left"/>
      <w:pPr>
        <w:ind w:left="720" w:hanging="360"/>
      </w:pPr>
      <w:rPr>
        <w:rFonts w:ascii="Arial Narrow" w:eastAsia="Times New Roman" w:hAnsi="Arial Narrow"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71C1B29"/>
    <w:multiLevelType w:val="hybridMultilevel"/>
    <w:tmpl w:val="503C94B0"/>
    <w:lvl w:ilvl="0" w:tplc="040E0017">
      <w:start w:val="1"/>
      <w:numFmt w:val="lowerLetter"/>
      <w:lvlText w:val="%1)"/>
      <w:lvlJc w:val="left"/>
      <w:pPr>
        <w:ind w:left="92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2AB17A9B"/>
    <w:multiLevelType w:val="multilevel"/>
    <w:tmpl w:val="0409001D"/>
    <w:styleLink w:val="Medinstluslista"/>
    <w:lvl w:ilvl="0">
      <w:start w:val="1"/>
      <w:numFmt w:val="bullet"/>
      <w:lvlText w:val=""/>
      <w:lvlJc w:val="left"/>
      <w:pPr>
        <w:ind w:left="360" w:hanging="360"/>
      </w:pPr>
      <w:rPr>
        <w:rFonts w:asciiTheme="minorHAnsi" w:eastAsiaTheme="minorEastAsia" w:hAnsi="Wingdings 2" w:cstheme="minorBidi" w:hint="default"/>
        <w:color w:val="DD8047" w:themeColor="accent2"/>
        <w:sz w:val="23"/>
        <w:szCs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C880799"/>
    <w:multiLevelType w:val="hybridMultilevel"/>
    <w:tmpl w:val="67A4916E"/>
    <w:lvl w:ilvl="0" w:tplc="D4929E10">
      <w:start w:val="1"/>
      <w:numFmt w:val="bullet"/>
      <w:pStyle w:val="Felsorols"/>
      <w:lvlText w:val=""/>
      <w:lvlJc w:val="left"/>
      <w:pPr>
        <w:ind w:left="360" w:hanging="360"/>
      </w:pPr>
      <w:rPr>
        <w:rFonts w:ascii="Wingdings 2" w:hAnsi="Wingdings 2"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22">
    <w:nsid w:val="2C99383E"/>
    <w:multiLevelType w:val="hybridMultilevel"/>
    <w:tmpl w:val="259AE4A4"/>
    <w:lvl w:ilvl="0" w:tplc="FFFFFFFF">
      <w:start w:val="1"/>
      <w:numFmt w:val="bullet"/>
      <w:pStyle w:val="prFelsorols2"/>
      <w:lvlText w:val=""/>
      <w:lvlJc w:val="left"/>
      <w:pPr>
        <w:tabs>
          <w:tab w:val="num" w:pos="1664"/>
        </w:tabs>
        <w:ind w:left="1664" w:hanging="360"/>
      </w:pPr>
      <w:rPr>
        <w:rFonts w:ascii="Symbol" w:hAnsi="Symbol" w:hint="default"/>
      </w:rPr>
    </w:lvl>
    <w:lvl w:ilvl="1" w:tplc="FFFFFFFF">
      <w:start w:val="1"/>
      <w:numFmt w:val="bullet"/>
      <w:lvlText w:val="o"/>
      <w:lvlJc w:val="left"/>
      <w:pPr>
        <w:tabs>
          <w:tab w:val="num" w:pos="2291"/>
        </w:tabs>
        <w:ind w:left="2291" w:hanging="360"/>
      </w:pPr>
      <w:rPr>
        <w:rFonts w:ascii="Courier New" w:hAnsi="Courier New" w:hint="default"/>
      </w:rPr>
    </w:lvl>
    <w:lvl w:ilvl="2" w:tplc="FFFFFFFF">
      <w:start w:val="1"/>
      <w:numFmt w:val="bullet"/>
      <w:lvlText w:val=""/>
      <w:lvlJc w:val="left"/>
      <w:pPr>
        <w:tabs>
          <w:tab w:val="num" w:pos="3011"/>
        </w:tabs>
        <w:ind w:left="3011" w:hanging="360"/>
      </w:pPr>
      <w:rPr>
        <w:rFonts w:ascii="Wingdings" w:hAnsi="Wingdings" w:hint="default"/>
      </w:rPr>
    </w:lvl>
    <w:lvl w:ilvl="3" w:tplc="FFFFFFFF">
      <w:start w:val="1"/>
      <w:numFmt w:val="bullet"/>
      <w:lvlText w:val=""/>
      <w:lvlJc w:val="left"/>
      <w:pPr>
        <w:tabs>
          <w:tab w:val="num" w:pos="3731"/>
        </w:tabs>
        <w:ind w:left="3731" w:hanging="360"/>
      </w:pPr>
      <w:rPr>
        <w:rFonts w:ascii="Symbol" w:hAnsi="Symbol" w:hint="default"/>
      </w:rPr>
    </w:lvl>
    <w:lvl w:ilvl="4" w:tplc="FFFFFFFF">
      <w:start w:val="1"/>
      <w:numFmt w:val="bullet"/>
      <w:lvlText w:val="o"/>
      <w:lvlJc w:val="left"/>
      <w:pPr>
        <w:tabs>
          <w:tab w:val="num" w:pos="4451"/>
        </w:tabs>
        <w:ind w:left="4451" w:hanging="360"/>
      </w:pPr>
      <w:rPr>
        <w:rFonts w:ascii="Courier New" w:hAnsi="Courier New" w:hint="default"/>
      </w:rPr>
    </w:lvl>
    <w:lvl w:ilvl="5" w:tplc="FFFFFFFF">
      <w:start w:val="1"/>
      <w:numFmt w:val="bullet"/>
      <w:lvlText w:val=""/>
      <w:lvlJc w:val="left"/>
      <w:pPr>
        <w:tabs>
          <w:tab w:val="num" w:pos="5171"/>
        </w:tabs>
        <w:ind w:left="5171" w:hanging="360"/>
      </w:pPr>
      <w:rPr>
        <w:rFonts w:ascii="Wingdings" w:hAnsi="Wingdings" w:hint="default"/>
      </w:rPr>
    </w:lvl>
    <w:lvl w:ilvl="6" w:tplc="FFFFFFFF">
      <w:start w:val="1"/>
      <w:numFmt w:val="bullet"/>
      <w:lvlText w:val=""/>
      <w:lvlJc w:val="left"/>
      <w:pPr>
        <w:tabs>
          <w:tab w:val="num" w:pos="5891"/>
        </w:tabs>
        <w:ind w:left="5891" w:hanging="360"/>
      </w:pPr>
      <w:rPr>
        <w:rFonts w:ascii="Symbol" w:hAnsi="Symbol" w:hint="default"/>
      </w:rPr>
    </w:lvl>
    <w:lvl w:ilvl="7" w:tplc="FFFFFFFF">
      <w:start w:val="1"/>
      <w:numFmt w:val="bullet"/>
      <w:lvlText w:val="o"/>
      <w:lvlJc w:val="left"/>
      <w:pPr>
        <w:tabs>
          <w:tab w:val="num" w:pos="6611"/>
        </w:tabs>
        <w:ind w:left="6611" w:hanging="360"/>
      </w:pPr>
      <w:rPr>
        <w:rFonts w:ascii="Courier New" w:hAnsi="Courier New" w:hint="default"/>
      </w:rPr>
    </w:lvl>
    <w:lvl w:ilvl="8" w:tplc="FFFFFFFF">
      <w:start w:val="1"/>
      <w:numFmt w:val="bullet"/>
      <w:lvlText w:val=""/>
      <w:lvlJc w:val="left"/>
      <w:pPr>
        <w:tabs>
          <w:tab w:val="num" w:pos="7331"/>
        </w:tabs>
        <w:ind w:left="7331" w:hanging="360"/>
      </w:pPr>
      <w:rPr>
        <w:rFonts w:ascii="Wingdings" w:hAnsi="Wingdings" w:hint="default"/>
      </w:rPr>
    </w:lvl>
  </w:abstractNum>
  <w:abstractNum w:abstractNumId="23">
    <w:nsid w:val="31EB4378"/>
    <w:multiLevelType w:val="hybridMultilevel"/>
    <w:tmpl w:val="6F08F4E0"/>
    <w:lvl w:ilvl="0" w:tplc="1ACA14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20066AF"/>
    <w:multiLevelType w:val="multilevel"/>
    <w:tmpl w:val="ED800CAC"/>
    <w:lvl w:ilvl="0">
      <w:start w:val="1"/>
      <w:numFmt w:val="upperRoman"/>
      <w:lvlText w:val="%1."/>
      <w:lvlJc w:val="left"/>
      <w:pPr>
        <w:ind w:left="1037" w:hanging="720"/>
      </w:pPr>
      <w:rPr>
        <w:rFonts w:hint="eastAsia"/>
        <w:sz w:val="25"/>
      </w:rPr>
    </w:lvl>
    <w:lvl w:ilvl="1">
      <w:start w:val="3"/>
      <w:numFmt w:val="decimal"/>
      <w:isLgl/>
      <w:lvlText w:val="%1.%2."/>
      <w:lvlJc w:val="left"/>
      <w:pPr>
        <w:ind w:left="816" w:hanging="390"/>
      </w:pPr>
      <w:rPr>
        <w:rFonts w:hint="default"/>
      </w:rPr>
    </w:lvl>
    <w:lvl w:ilvl="2">
      <w:start w:val="1"/>
      <w:numFmt w:val="decimal"/>
      <w:isLgl/>
      <w:lvlText w:val="%1.%2.%3."/>
      <w:lvlJc w:val="left"/>
      <w:pPr>
        <w:ind w:left="1255"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942" w:hanging="1080"/>
      </w:pPr>
      <w:rPr>
        <w:rFonts w:hint="default"/>
      </w:rPr>
    </w:lvl>
    <w:lvl w:ilvl="6">
      <w:start w:val="1"/>
      <w:numFmt w:val="decimal"/>
      <w:isLgl/>
      <w:lvlText w:val="%1.%2.%3.%4.%5.%6.%7."/>
      <w:lvlJc w:val="left"/>
      <w:pPr>
        <w:ind w:left="2411"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89" w:hanging="1800"/>
      </w:pPr>
      <w:rPr>
        <w:rFonts w:hint="default"/>
      </w:rPr>
    </w:lvl>
  </w:abstractNum>
  <w:abstractNum w:abstractNumId="25">
    <w:nsid w:val="33FA3DF5"/>
    <w:multiLevelType w:val="hybridMultilevel"/>
    <w:tmpl w:val="B9848328"/>
    <w:lvl w:ilvl="0" w:tplc="9BBCE2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342D4DC2"/>
    <w:multiLevelType w:val="hybridMultilevel"/>
    <w:tmpl w:val="9AFC1CDA"/>
    <w:lvl w:ilvl="0" w:tplc="9BBCE2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3A7D0E9B"/>
    <w:multiLevelType w:val="hybridMultilevel"/>
    <w:tmpl w:val="B352CDC2"/>
    <w:lvl w:ilvl="0" w:tplc="1ACA14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3C751ACD"/>
    <w:multiLevelType w:val="multilevel"/>
    <w:tmpl w:val="9B3027BA"/>
    <w:lvl w:ilvl="0">
      <w:start w:val="3"/>
      <w:numFmt w:val="upperRoman"/>
      <w:lvlText w:val="%1."/>
      <w:lvlJc w:val="left"/>
      <w:pPr>
        <w:ind w:left="1037" w:hanging="720"/>
      </w:pPr>
      <w:rPr>
        <w:rFonts w:hint="eastAsia"/>
        <w:sz w:val="25"/>
      </w:rPr>
    </w:lvl>
    <w:lvl w:ilvl="1">
      <w:start w:val="3"/>
      <w:numFmt w:val="decimal"/>
      <w:isLgl/>
      <w:lvlText w:val="%1.%2."/>
      <w:lvlJc w:val="left"/>
      <w:pPr>
        <w:ind w:left="816" w:hanging="390"/>
      </w:pPr>
      <w:rPr>
        <w:rFonts w:hint="default"/>
      </w:rPr>
    </w:lvl>
    <w:lvl w:ilvl="2">
      <w:start w:val="1"/>
      <w:numFmt w:val="decimal"/>
      <w:isLgl/>
      <w:lvlText w:val="%1.%2.%3."/>
      <w:lvlJc w:val="left"/>
      <w:pPr>
        <w:ind w:left="1255"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942" w:hanging="1080"/>
      </w:pPr>
      <w:rPr>
        <w:rFonts w:hint="default"/>
      </w:rPr>
    </w:lvl>
    <w:lvl w:ilvl="6">
      <w:start w:val="1"/>
      <w:numFmt w:val="decimal"/>
      <w:isLgl/>
      <w:lvlText w:val="%1.%2.%3.%4.%5.%6.%7."/>
      <w:lvlJc w:val="left"/>
      <w:pPr>
        <w:ind w:left="2411"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89" w:hanging="1800"/>
      </w:pPr>
      <w:rPr>
        <w:rFonts w:hint="default"/>
      </w:rPr>
    </w:lvl>
  </w:abstractNum>
  <w:abstractNum w:abstractNumId="29">
    <w:nsid w:val="3D5100FC"/>
    <w:multiLevelType w:val="hybridMultilevel"/>
    <w:tmpl w:val="044C4850"/>
    <w:lvl w:ilvl="0" w:tplc="2556A726">
      <w:start w:val="3"/>
      <w:numFmt w:val="bullet"/>
      <w:lvlText w:val="-"/>
      <w:lvlJc w:val="left"/>
      <w:pPr>
        <w:ind w:left="720" w:hanging="360"/>
      </w:pPr>
      <w:rPr>
        <w:rFonts w:ascii="Arial Narrow" w:eastAsia="Times New Roman" w:hAnsi="Arial Narrow"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3DCA37F3"/>
    <w:multiLevelType w:val="multilevel"/>
    <w:tmpl w:val="06986DDC"/>
    <w:lvl w:ilvl="0">
      <w:start w:val="1"/>
      <w:numFmt w:val="ordinal"/>
      <w:pStyle w:val="DRSKHead1"/>
      <w:lvlText w:val="%1"/>
      <w:lvlJc w:val="left"/>
      <w:pPr>
        <w:ind w:left="709" w:hanging="709"/>
      </w:pPr>
      <w:rPr>
        <w:rFonts w:hint="default"/>
      </w:rPr>
    </w:lvl>
    <w:lvl w:ilvl="1">
      <w:start w:val="1"/>
      <w:numFmt w:val="ordinal"/>
      <w:pStyle w:val="DRSKHead2"/>
      <w:lvlText w:val="%1%2"/>
      <w:lvlJc w:val="left"/>
      <w:pPr>
        <w:ind w:left="709" w:hanging="709"/>
      </w:pPr>
      <w:rPr>
        <w:rFonts w:hint="default"/>
      </w:rPr>
    </w:lvl>
    <w:lvl w:ilvl="2">
      <w:start w:val="1"/>
      <w:numFmt w:val="lowerLetter"/>
      <w:pStyle w:val="DRSKHead3"/>
      <w:lvlText w:val="(%3)"/>
      <w:lvlJc w:val="left"/>
      <w:pPr>
        <w:ind w:left="1276" w:hanging="567"/>
      </w:pPr>
      <w:rPr>
        <w:rFonts w:hint="default"/>
        <w:b w:val="0"/>
      </w:rPr>
    </w:lvl>
    <w:lvl w:ilvl="3">
      <w:start w:val="1"/>
      <w:numFmt w:val="lowerRoman"/>
      <w:pStyle w:val="DRSKHead4"/>
      <w:lvlText w:val="(%4)"/>
      <w:lvlJc w:val="left"/>
      <w:pPr>
        <w:ind w:left="1843" w:hanging="567"/>
      </w:pPr>
      <w:rPr>
        <w:rFonts w:hint="default"/>
      </w:rPr>
    </w:lvl>
    <w:lvl w:ilvl="4">
      <w:start w:val="1"/>
      <w:numFmt w:val="bullet"/>
      <w:lvlText w:val="o"/>
      <w:lvlJc w:val="left"/>
      <w:pPr>
        <w:ind w:left="3945" w:hanging="360"/>
      </w:pPr>
      <w:rPr>
        <w:rFonts w:ascii="Courier New" w:hAnsi="Courier New" w:cs="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cs="Courier New" w:hint="default"/>
      </w:rPr>
    </w:lvl>
    <w:lvl w:ilvl="8">
      <w:start w:val="1"/>
      <w:numFmt w:val="bullet"/>
      <w:lvlText w:val=""/>
      <w:lvlJc w:val="left"/>
      <w:pPr>
        <w:ind w:left="6825" w:hanging="360"/>
      </w:pPr>
      <w:rPr>
        <w:rFonts w:ascii="Wingdings" w:hAnsi="Wingdings" w:hint="default"/>
      </w:rPr>
    </w:lvl>
  </w:abstractNum>
  <w:abstractNum w:abstractNumId="31">
    <w:nsid w:val="40374C1B"/>
    <w:multiLevelType w:val="hybridMultilevel"/>
    <w:tmpl w:val="DB6EA47A"/>
    <w:lvl w:ilvl="0" w:tplc="03647048">
      <w:start w:val="10"/>
      <w:numFmt w:val="bullet"/>
      <w:lvlText w:val="-"/>
      <w:lvlJc w:val="left"/>
      <w:pPr>
        <w:ind w:left="2138" w:hanging="360"/>
      </w:pPr>
      <w:rPr>
        <w:rFonts w:ascii="Times New Roman" w:eastAsia="Times New Roman" w:hAnsi="Times New Roman" w:cs="Times New Roman" w:hint="default"/>
        <w:b w:val="0"/>
        <w:color w:val="auto"/>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32">
    <w:nsid w:val="44A64668"/>
    <w:multiLevelType w:val="multilevel"/>
    <w:tmpl w:val="7E563870"/>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5410BF6"/>
    <w:multiLevelType w:val="multilevel"/>
    <w:tmpl w:val="77BCF468"/>
    <w:lvl w:ilvl="0">
      <w:start w:val="1"/>
      <w:numFmt w:val="decimal"/>
      <w:lvlText w:val="%1."/>
      <w:lvlJc w:val="left"/>
      <w:pPr>
        <w:tabs>
          <w:tab w:val="num" w:pos="432"/>
        </w:tabs>
        <w:ind w:left="432" w:hanging="432"/>
      </w:pPr>
      <w:rPr>
        <w:b/>
      </w:rPr>
    </w:lvl>
    <w:lvl w:ilvl="1">
      <w:start w:val="1"/>
      <w:numFmt w:val="decimal"/>
      <w:lvlText w:val="%1.%2."/>
      <w:lvlJc w:val="left"/>
      <w:pPr>
        <w:tabs>
          <w:tab w:val="num" w:pos="432"/>
        </w:tabs>
        <w:ind w:left="432" w:hanging="432"/>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nsid w:val="461C5A78"/>
    <w:multiLevelType w:val="hybridMultilevel"/>
    <w:tmpl w:val="ADF8AD6E"/>
    <w:lvl w:ilvl="0" w:tplc="9BBCE292">
      <w:numFmt w:val="bullet"/>
      <w:lvlText w:val="-"/>
      <w:lvlJc w:val="left"/>
      <w:pPr>
        <w:tabs>
          <w:tab w:val="num" w:pos="720"/>
        </w:tabs>
        <w:ind w:left="720" w:hanging="360"/>
      </w:pPr>
      <w:rPr>
        <w:rFonts w:ascii="Calibri" w:eastAsia="Times New Roman" w:hAnsi="Calibri"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nsid w:val="46F573C6"/>
    <w:multiLevelType w:val="hybridMultilevel"/>
    <w:tmpl w:val="4D32FDD8"/>
    <w:lvl w:ilvl="0" w:tplc="15F4AC04">
      <w:start w:val="1"/>
      <w:numFmt w:val="bullet"/>
      <w:pStyle w:val="Normlbehzs"/>
      <w:lvlText w:val=""/>
      <w:lvlJc w:val="left"/>
      <w:pPr>
        <w:ind w:left="648" w:hanging="360"/>
      </w:pPr>
      <w:rPr>
        <w:rFonts w:ascii="Wingdings 2" w:hAnsi="Wingdings 2" w:cs="Symbol" w:hint="default"/>
      </w:rPr>
    </w:lvl>
    <w:lvl w:ilvl="1" w:tplc="9DA8A8F4" w:tentative="1">
      <w:start w:val="1"/>
      <w:numFmt w:val="bullet"/>
      <w:lvlText w:val="o"/>
      <w:lvlJc w:val="left"/>
      <w:pPr>
        <w:ind w:left="2160" w:hanging="360"/>
      </w:pPr>
      <w:rPr>
        <w:rFonts w:ascii="Courier New" w:hAnsi="Courier New" w:cs="Courier New" w:hint="default"/>
      </w:rPr>
    </w:lvl>
    <w:lvl w:ilvl="2" w:tplc="12A0DDAE" w:tentative="1">
      <w:start w:val="1"/>
      <w:numFmt w:val="bullet"/>
      <w:lvlText w:val=""/>
      <w:lvlJc w:val="left"/>
      <w:pPr>
        <w:ind w:left="2880" w:hanging="360"/>
      </w:pPr>
      <w:rPr>
        <w:rFonts w:ascii="Wingdings" w:hAnsi="Wingdings" w:cs="Wingdings" w:hint="default"/>
      </w:rPr>
    </w:lvl>
    <w:lvl w:ilvl="3" w:tplc="06B0E4E2" w:tentative="1">
      <w:start w:val="1"/>
      <w:numFmt w:val="bullet"/>
      <w:lvlText w:val=""/>
      <w:lvlJc w:val="left"/>
      <w:pPr>
        <w:ind w:left="3600" w:hanging="360"/>
      </w:pPr>
      <w:rPr>
        <w:rFonts w:ascii="Symbol" w:hAnsi="Symbol" w:cs="Symbol" w:hint="default"/>
      </w:rPr>
    </w:lvl>
    <w:lvl w:ilvl="4" w:tplc="3A8A507A" w:tentative="1">
      <w:start w:val="1"/>
      <w:numFmt w:val="bullet"/>
      <w:lvlText w:val="o"/>
      <w:lvlJc w:val="left"/>
      <w:pPr>
        <w:ind w:left="4320" w:hanging="360"/>
      </w:pPr>
      <w:rPr>
        <w:rFonts w:ascii="Courier New" w:hAnsi="Courier New" w:cs="Courier New" w:hint="default"/>
      </w:rPr>
    </w:lvl>
    <w:lvl w:ilvl="5" w:tplc="B076181C" w:tentative="1">
      <w:start w:val="1"/>
      <w:numFmt w:val="bullet"/>
      <w:lvlText w:val=""/>
      <w:lvlJc w:val="left"/>
      <w:pPr>
        <w:ind w:left="5040" w:hanging="360"/>
      </w:pPr>
      <w:rPr>
        <w:rFonts w:ascii="Wingdings" w:hAnsi="Wingdings" w:cs="Wingdings" w:hint="default"/>
      </w:rPr>
    </w:lvl>
    <w:lvl w:ilvl="6" w:tplc="4BAEE308" w:tentative="1">
      <w:start w:val="1"/>
      <w:numFmt w:val="bullet"/>
      <w:lvlText w:val=""/>
      <w:lvlJc w:val="left"/>
      <w:pPr>
        <w:ind w:left="5760" w:hanging="360"/>
      </w:pPr>
      <w:rPr>
        <w:rFonts w:ascii="Symbol" w:hAnsi="Symbol" w:cs="Symbol" w:hint="default"/>
      </w:rPr>
    </w:lvl>
    <w:lvl w:ilvl="7" w:tplc="450C4022" w:tentative="1">
      <w:start w:val="1"/>
      <w:numFmt w:val="bullet"/>
      <w:lvlText w:val="o"/>
      <w:lvlJc w:val="left"/>
      <w:pPr>
        <w:ind w:left="6480" w:hanging="360"/>
      </w:pPr>
      <w:rPr>
        <w:rFonts w:ascii="Courier New" w:hAnsi="Courier New" w:cs="Courier New" w:hint="default"/>
      </w:rPr>
    </w:lvl>
    <w:lvl w:ilvl="8" w:tplc="AFE6BCDE" w:tentative="1">
      <w:start w:val="1"/>
      <w:numFmt w:val="bullet"/>
      <w:lvlText w:val=""/>
      <w:lvlJc w:val="left"/>
      <w:pPr>
        <w:ind w:left="7200" w:hanging="360"/>
      </w:pPr>
      <w:rPr>
        <w:rFonts w:ascii="Wingdings" w:hAnsi="Wingdings" w:cs="Wingdings" w:hint="default"/>
      </w:rPr>
    </w:lvl>
  </w:abstractNum>
  <w:abstractNum w:abstractNumId="36">
    <w:nsid w:val="4A752E1B"/>
    <w:multiLevelType w:val="singleLevel"/>
    <w:tmpl w:val="99B07448"/>
    <w:lvl w:ilvl="0">
      <w:start w:val="1"/>
      <w:numFmt w:val="bullet"/>
      <w:pStyle w:val="flecs"/>
      <w:lvlText w:val="-"/>
      <w:legacy w:legacy="1" w:legacySpace="0" w:legacyIndent="283"/>
      <w:lvlJc w:val="left"/>
      <w:pPr>
        <w:ind w:left="850" w:hanging="283"/>
      </w:pPr>
      <w:rPr>
        <w:rFonts w:ascii="Times New Roman" w:hAnsi="Times New Roman" w:hint="default"/>
      </w:rPr>
    </w:lvl>
  </w:abstractNum>
  <w:abstractNum w:abstractNumId="37">
    <w:nsid w:val="4C91177F"/>
    <w:multiLevelType w:val="multilevel"/>
    <w:tmpl w:val="4FCC9E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CFE7B09"/>
    <w:multiLevelType w:val="multilevel"/>
    <w:tmpl w:val="94F29B5C"/>
    <w:name w:val="PB1"/>
    <w:lvl w:ilvl="0">
      <w:start w:val="1"/>
      <w:numFmt w:val="decimal"/>
      <w:pStyle w:val="PBSignatory"/>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4E4B4E3E"/>
    <w:multiLevelType w:val="multilevel"/>
    <w:tmpl w:val="A8065DCA"/>
    <w:lvl w:ilvl="0">
      <w:start w:val="1"/>
      <w:numFmt w:val="decimal"/>
      <w:pStyle w:val="PBHead2"/>
      <w:lvlText w:val="%1."/>
      <w:lvlJc w:val="left"/>
      <w:pPr>
        <w:tabs>
          <w:tab w:val="num" w:pos="720"/>
        </w:tabs>
        <w:ind w:left="720" w:hanging="720"/>
      </w:pPr>
      <w:rPr>
        <w:b/>
      </w:rPr>
    </w:lvl>
    <w:lvl w:ilvl="1">
      <w:start w:val="1"/>
      <w:numFmt w:val="decimal"/>
      <w:pStyle w:val="PBHead3"/>
      <w:lvlText w:val="%1.%2"/>
      <w:lvlJc w:val="left"/>
      <w:pPr>
        <w:tabs>
          <w:tab w:val="num" w:pos="720"/>
        </w:tabs>
        <w:ind w:left="720" w:hanging="720"/>
      </w:pPr>
      <w:rPr>
        <w:b/>
        <w:i w:val="0"/>
      </w:rPr>
    </w:lvl>
    <w:lvl w:ilvl="2">
      <w:start w:val="1"/>
      <w:numFmt w:val="lowerLetter"/>
      <w:pStyle w:val="PBAltHead4"/>
      <w:lvlText w:val="(%3)"/>
      <w:lvlJc w:val="left"/>
      <w:pPr>
        <w:tabs>
          <w:tab w:val="num" w:pos="1440"/>
        </w:tabs>
        <w:ind w:left="1440" w:hanging="720"/>
      </w:pPr>
      <w:rPr>
        <w:b w:val="0"/>
      </w:rPr>
    </w:lvl>
    <w:lvl w:ilvl="3">
      <w:start w:val="1"/>
      <w:numFmt w:val="lowerRoman"/>
      <w:pStyle w:val="PBHead5"/>
      <w:lvlText w:val="(%4)"/>
      <w:lvlJc w:val="left"/>
      <w:pPr>
        <w:tabs>
          <w:tab w:val="num" w:pos="2160"/>
        </w:tabs>
        <w:ind w:left="2160" w:hanging="720"/>
      </w:pPr>
    </w:lvl>
    <w:lvl w:ilvl="4">
      <w:start w:val="1"/>
      <w:numFmt w:val="upperLetter"/>
      <w:pStyle w:val="PBHead6"/>
      <w:lvlText w:val="(%5)"/>
      <w:lvlJc w:val="left"/>
      <w:pPr>
        <w:tabs>
          <w:tab w:val="num" w:pos="2880"/>
        </w:tabs>
        <w:ind w:left="2880" w:hanging="720"/>
      </w:pPr>
    </w:lvl>
    <w:lvl w:ilvl="5">
      <w:start w:val="1"/>
      <w:numFmt w:val="upperRoman"/>
      <w:pStyle w:val="PBHeading2"/>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0">
    <w:nsid w:val="4F745086"/>
    <w:multiLevelType w:val="multilevel"/>
    <w:tmpl w:val="ED800CAC"/>
    <w:lvl w:ilvl="0">
      <w:start w:val="1"/>
      <w:numFmt w:val="upperRoman"/>
      <w:lvlText w:val="%1."/>
      <w:lvlJc w:val="left"/>
      <w:pPr>
        <w:ind w:left="1037" w:hanging="720"/>
      </w:pPr>
      <w:rPr>
        <w:rFonts w:hint="eastAsia"/>
        <w:sz w:val="25"/>
      </w:rPr>
    </w:lvl>
    <w:lvl w:ilvl="1">
      <w:start w:val="3"/>
      <w:numFmt w:val="decimal"/>
      <w:isLgl/>
      <w:lvlText w:val="%1.%2."/>
      <w:lvlJc w:val="left"/>
      <w:pPr>
        <w:ind w:left="816" w:hanging="390"/>
      </w:pPr>
      <w:rPr>
        <w:rFonts w:hint="default"/>
      </w:rPr>
    </w:lvl>
    <w:lvl w:ilvl="2">
      <w:start w:val="1"/>
      <w:numFmt w:val="decimal"/>
      <w:isLgl/>
      <w:lvlText w:val="%1.%2.%3."/>
      <w:lvlJc w:val="left"/>
      <w:pPr>
        <w:ind w:left="1255"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942" w:hanging="1080"/>
      </w:pPr>
      <w:rPr>
        <w:rFonts w:hint="default"/>
      </w:rPr>
    </w:lvl>
    <w:lvl w:ilvl="6">
      <w:start w:val="1"/>
      <w:numFmt w:val="decimal"/>
      <w:isLgl/>
      <w:lvlText w:val="%1.%2.%3.%4.%5.%6.%7."/>
      <w:lvlJc w:val="left"/>
      <w:pPr>
        <w:ind w:left="2411"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89" w:hanging="1800"/>
      </w:pPr>
      <w:rPr>
        <w:rFonts w:hint="default"/>
      </w:rPr>
    </w:lvl>
  </w:abstractNum>
  <w:abstractNum w:abstractNumId="41">
    <w:nsid w:val="538B4C23"/>
    <w:multiLevelType w:val="hybridMultilevel"/>
    <w:tmpl w:val="AD426648"/>
    <w:lvl w:ilvl="0" w:tplc="014E81F2">
      <w:start w:val="1"/>
      <w:numFmt w:val="decimal"/>
      <w:lvlText w:val="%1."/>
      <w:lvlJc w:val="left"/>
      <w:pPr>
        <w:ind w:left="1620" w:hanging="54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577851B8"/>
    <w:multiLevelType w:val="hybridMultilevel"/>
    <w:tmpl w:val="A998CA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58C71A44"/>
    <w:multiLevelType w:val="hybridMultilevel"/>
    <w:tmpl w:val="2B06CB90"/>
    <w:lvl w:ilvl="0" w:tplc="040E0017">
      <w:start w:val="1"/>
      <w:numFmt w:val="bullet"/>
      <w:pStyle w:val="prFelsorols1"/>
      <w:lvlText w:val=""/>
      <w:lvlJc w:val="left"/>
      <w:pPr>
        <w:tabs>
          <w:tab w:val="num" w:pos="720"/>
        </w:tabs>
        <w:ind w:left="720" w:hanging="360"/>
      </w:pPr>
      <w:rPr>
        <w:rFonts w:ascii="Wingdings" w:hAnsi="Wingdings" w:hint="default"/>
      </w:rPr>
    </w:lvl>
    <w:lvl w:ilvl="1" w:tplc="040E0019">
      <w:start w:val="1"/>
      <w:numFmt w:val="bullet"/>
      <w:lvlText w:val="o"/>
      <w:lvlJc w:val="left"/>
      <w:pPr>
        <w:tabs>
          <w:tab w:val="num" w:pos="1440"/>
        </w:tabs>
        <w:ind w:left="1440" w:hanging="360"/>
      </w:pPr>
      <w:rPr>
        <w:rFonts w:ascii="Courier New" w:hAnsi="Courier New" w:hint="default"/>
      </w:rPr>
    </w:lvl>
    <w:lvl w:ilvl="2" w:tplc="040E001B">
      <w:start w:val="1"/>
      <w:numFmt w:val="bullet"/>
      <w:lvlText w:val=""/>
      <w:lvlJc w:val="left"/>
      <w:pPr>
        <w:tabs>
          <w:tab w:val="num" w:pos="2160"/>
        </w:tabs>
        <w:ind w:left="2160" w:hanging="360"/>
      </w:pPr>
      <w:rPr>
        <w:rFonts w:ascii="Wingdings" w:hAnsi="Wingdings" w:hint="default"/>
      </w:rPr>
    </w:lvl>
    <w:lvl w:ilvl="3" w:tplc="040E000F">
      <w:start w:val="1"/>
      <w:numFmt w:val="bullet"/>
      <w:lvlText w:val=""/>
      <w:lvlJc w:val="left"/>
      <w:pPr>
        <w:tabs>
          <w:tab w:val="num" w:pos="2880"/>
        </w:tabs>
        <w:ind w:left="2880" w:hanging="360"/>
      </w:pPr>
      <w:rPr>
        <w:rFonts w:ascii="Symbol" w:hAnsi="Symbol" w:hint="default"/>
      </w:rPr>
    </w:lvl>
    <w:lvl w:ilvl="4" w:tplc="040E0019">
      <w:start w:val="1"/>
      <w:numFmt w:val="bullet"/>
      <w:lvlText w:val="o"/>
      <w:lvlJc w:val="left"/>
      <w:pPr>
        <w:tabs>
          <w:tab w:val="num" w:pos="3600"/>
        </w:tabs>
        <w:ind w:left="3600" w:hanging="360"/>
      </w:pPr>
      <w:rPr>
        <w:rFonts w:ascii="Courier New" w:hAnsi="Courier New" w:hint="default"/>
      </w:rPr>
    </w:lvl>
    <w:lvl w:ilvl="5" w:tplc="040E001B">
      <w:start w:val="1"/>
      <w:numFmt w:val="bullet"/>
      <w:lvlText w:val=""/>
      <w:lvlJc w:val="left"/>
      <w:pPr>
        <w:tabs>
          <w:tab w:val="num" w:pos="4320"/>
        </w:tabs>
        <w:ind w:left="4320" w:hanging="360"/>
      </w:pPr>
      <w:rPr>
        <w:rFonts w:ascii="Wingdings" w:hAnsi="Wingdings" w:hint="default"/>
      </w:rPr>
    </w:lvl>
    <w:lvl w:ilvl="6" w:tplc="040E000F">
      <w:start w:val="1"/>
      <w:numFmt w:val="bullet"/>
      <w:lvlText w:val=""/>
      <w:lvlJc w:val="left"/>
      <w:pPr>
        <w:tabs>
          <w:tab w:val="num" w:pos="5040"/>
        </w:tabs>
        <w:ind w:left="5040" w:hanging="360"/>
      </w:pPr>
      <w:rPr>
        <w:rFonts w:ascii="Symbol" w:hAnsi="Symbol" w:hint="default"/>
      </w:rPr>
    </w:lvl>
    <w:lvl w:ilvl="7" w:tplc="040E0019">
      <w:start w:val="1"/>
      <w:numFmt w:val="bullet"/>
      <w:lvlText w:val="o"/>
      <w:lvlJc w:val="left"/>
      <w:pPr>
        <w:tabs>
          <w:tab w:val="num" w:pos="5760"/>
        </w:tabs>
        <w:ind w:left="5760" w:hanging="360"/>
      </w:pPr>
      <w:rPr>
        <w:rFonts w:ascii="Courier New" w:hAnsi="Courier New" w:hint="default"/>
      </w:rPr>
    </w:lvl>
    <w:lvl w:ilvl="8" w:tplc="040E001B">
      <w:start w:val="1"/>
      <w:numFmt w:val="bullet"/>
      <w:lvlText w:val=""/>
      <w:lvlJc w:val="left"/>
      <w:pPr>
        <w:tabs>
          <w:tab w:val="num" w:pos="6480"/>
        </w:tabs>
        <w:ind w:left="6480" w:hanging="360"/>
      </w:pPr>
      <w:rPr>
        <w:rFonts w:ascii="Wingdings" w:hAnsi="Wingdings" w:hint="default"/>
      </w:rPr>
    </w:lvl>
  </w:abstractNum>
  <w:abstractNum w:abstractNumId="44">
    <w:nsid w:val="590D21DB"/>
    <w:multiLevelType w:val="hybridMultilevel"/>
    <w:tmpl w:val="BE847A2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5A506716"/>
    <w:multiLevelType w:val="hybridMultilevel"/>
    <w:tmpl w:val="252A05B0"/>
    <w:lvl w:ilvl="0" w:tplc="6BD06B0E">
      <w:start w:val="1"/>
      <w:numFmt w:val="decimal"/>
      <w:lvlText w:val="9.%1."/>
      <w:lvlJc w:val="left"/>
      <w:pPr>
        <w:ind w:left="720" w:hanging="360"/>
      </w:pPr>
      <w:rPr>
        <w:rFonts w:hint="default"/>
      </w:rPr>
    </w:lvl>
    <w:lvl w:ilvl="1" w:tplc="040E0017">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5DB94E0B"/>
    <w:multiLevelType w:val="hybridMultilevel"/>
    <w:tmpl w:val="C1068E56"/>
    <w:lvl w:ilvl="0" w:tplc="550AB50A">
      <w:start w:val="1"/>
      <w:numFmt w:val="bullet"/>
      <w:lvlText w:val=""/>
      <w:lvlJc w:val="left"/>
      <w:pPr>
        <w:ind w:left="720" w:hanging="360"/>
      </w:pPr>
      <w:rPr>
        <w:rFonts w:ascii="Symbol" w:hAnsi="Symbol" w:cs="Times New Roman" w:hint="default"/>
      </w:rPr>
    </w:lvl>
    <w:lvl w:ilvl="1" w:tplc="040E0019" w:tentative="1">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47">
    <w:nsid w:val="5F8A6BF2"/>
    <w:multiLevelType w:val="hybridMultilevel"/>
    <w:tmpl w:val="1CC295C8"/>
    <w:lvl w:ilvl="0" w:tplc="A9C8FBE6">
      <w:start w:val="1"/>
      <w:numFmt w:val="lowerLetter"/>
      <w:lvlText w:val="%1)"/>
      <w:lvlJc w:val="left"/>
      <w:pPr>
        <w:ind w:left="720" w:hanging="360"/>
      </w:pPr>
      <w:rPr>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6118248C"/>
    <w:multiLevelType w:val="multilevel"/>
    <w:tmpl w:val="D548C8F4"/>
    <w:lvl w:ilvl="0">
      <w:start w:val="2"/>
      <w:numFmt w:val="upperRoman"/>
      <w:lvlText w:val="%1."/>
      <w:lvlJc w:val="left"/>
      <w:pPr>
        <w:ind w:left="1037" w:hanging="720"/>
      </w:pPr>
      <w:rPr>
        <w:rFonts w:hint="eastAsia"/>
        <w:sz w:val="25"/>
      </w:rPr>
    </w:lvl>
    <w:lvl w:ilvl="1">
      <w:start w:val="3"/>
      <w:numFmt w:val="decimal"/>
      <w:isLgl/>
      <w:lvlText w:val="%1.%2."/>
      <w:lvlJc w:val="left"/>
      <w:pPr>
        <w:ind w:left="816" w:hanging="390"/>
      </w:pPr>
      <w:rPr>
        <w:rFonts w:hint="default"/>
      </w:rPr>
    </w:lvl>
    <w:lvl w:ilvl="2">
      <w:start w:val="1"/>
      <w:numFmt w:val="decimal"/>
      <w:isLgl/>
      <w:lvlText w:val="%1.%2.%3."/>
      <w:lvlJc w:val="left"/>
      <w:pPr>
        <w:ind w:left="1255"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942" w:hanging="1080"/>
      </w:pPr>
      <w:rPr>
        <w:rFonts w:hint="default"/>
      </w:rPr>
    </w:lvl>
    <w:lvl w:ilvl="6">
      <w:start w:val="1"/>
      <w:numFmt w:val="decimal"/>
      <w:isLgl/>
      <w:lvlText w:val="%1.%2.%3.%4.%5.%6.%7."/>
      <w:lvlJc w:val="left"/>
      <w:pPr>
        <w:ind w:left="2411"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89" w:hanging="1800"/>
      </w:pPr>
      <w:rPr>
        <w:rFonts w:hint="default"/>
      </w:rPr>
    </w:lvl>
  </w:abstractNum>
  <w:abstractNum w:abstractNumId="49">
    <w:nsid w:val="648E5B15"/>
    <w:multiLevelType w:val="hybridMultilevel"/>
    <w:tmpl w:val="216A345C"/>
    <w:lvl w:ilvl="0" w:tplc="040E0017">
      <w:start w:val="1"/>
      <w:numFmt w:val="lowerLetter"/>
      <w:lvlText w:val="%1)"/>
      <w:lvlJc w:val="left"/>
      <w:pPr>
        <w:tabs>
          <w:tab w:val="num" w:pos="928"/>
        </w:tabs>
        <w:ind w:left="928"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nsid w:val="6A005466"/>
    <w:multiLevelType w:val="multilevel"/>
    <w:tmpl w:val="10469F90"/>
    <w:lvl w:ilvl="0">
      <w:start w:val="1"/>
      <w:numFmt w:val="decimal"/>
      <w:pStyle w:val="StlusEltte0ptUtna0ptSorkz15sor"/>
      <w:lvlText w:val="%1."/>
      <w:lvlJc w:val="left"/>
      <w:pPr>
        <w:tabs>
          <w:tab w:val="num" w:pos="705"/>
        </w:tabs>
        <w:ind w:left="705" w:hanging="705"/>
      </w:pPr>
      <w:rPr>
        <w:rFonts w:ascii="Times New Roman" w:eastAsia="Times New Roman" w:hAnsi="Times New Roman" w:cs="Times New Roman" w:hint="default"/>
        <w:b w:val="0"/>
        <w:i w:val="0"/>
        <w:sz w:val="22"/>
        <w:szCs w:val="22"/>
      </w:rPr>
    </w:lvl>
    <w:lvl w:ilvl="1">
      <w:start w:val="33"/>
      <w:numFmt w:val="decimal"/>
      <w:lvlText w:val="%2."/>
      <w:lvlJc w:val="left"/>
      <w:pPr>
        <w:tabs>
          <w:tab w:val="num" w:pos="705"/>
        </w:tabs>
        <w:ind w:left="705" w:hanging="705"/>
      </w:pPr>
      <w:rPr>
        <w:rFonts w:ascii="Times New Roman" w:eastAsia="Times New Roman" w:hAnsi="Times New Roman"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nsid w:val="6D6A574C"/>
    <w:multiLevelType w:val="multilevel"/>
    <w:tmpl w:val="FFA89886"/>
    <w:lvl w:ilvl="0">
      <w:start w:val="1"/>
      <w:numFmt w:val="decimal"/>
      <w:lvlText w:val="%1."/>
      <w:lvlJc w:val="left"/>
      <w:pPr>
        <w:ind w:left="360" w:hanging="360"/>
      </w:pPr>
    </w:lvl>
    <w:lvl w:ilvl="1">
      <w:start w:val="2"/>
      <w:numFmt w:val="decimal"/>
      <w:lvlText w:val="%1.%2."/>
      <w:lvlJc w:val="left"/>
      <w:pPr>
        <w:ind w:left="1145" w:hanging="720"/>
      </w:pPr>
      <w:rPr>
        <w:b/>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2">
    <w:nsid w:val="71AB7E25"/>
    <w:multiLevelType w:val="hybridMultilevel"/>
    <w:tmpl w:val="5A4CABC4"/>
    <w:lvl w:ilvl="0" w:tplc="E82A2BD4">
      <w:start w:val="1"/>
      <w:numFmt w:val="bullet"/>
      <w:lvlText w:val=""/>
      <w:lvlJc w:val="left"/>
      <w:pPr>
        <w:ind w:left="720" w:hanging="360"/>
      </w:pPr>
      <w:rPr>
        <w:rFonts w:ascii="Symbol" w:hAnsi="Symbol" w:cs="Times New Roman"/>
      </w:rPr>
    </w:lvl>
    <w:lvl w:ilvl="1" w:tplc="C898E842">
      <w:start w:val="1"/>
      <w:numFmt w:val="bullet"/>
      <w:lvlText w:val="o"/>
      <w:lvlJc w:val="left"/>
      <w:pPr>
        <w:ind w:left="1440" w:hanging="360"/>
      </w:pPr>
      <w:rPr>
        <w:rFonts w:ascii="Courier New" w:hAnsi="Courier New" w:cs="Courier New" w:hint="default"/>
      </w:rPr>
    </w:lvl>
    <w:lvl w:ilvl="2" w:tplc="CE4E40CC" w:tentative="1">
      <w:start w:val="1"/>
      <w:numFmt w:val="bullet"/>
      <w:lvlText w:val=""/>
      <w:lvlJc w:val="left"/>
      <w:pPr>
        <w:ind w:left="2160" w:hanging="360"/>
      </w:pPr>
      <w:rPr>
        <w:rFonts w:ascii="Wingdings" w:hAnsi="Wingdings" w:hint="default"/>
      </w:rPr>
    </w:lvl>
    <w:lvl w:ilvl="3" w:tplc="28A0E406" w:tentative="1">
      <w:start w:val="1"/>
      <w:numFmt w:val="bullet"/>
      <w:lvlText w:val=""/>
      <w:lvlJc w:val="left"/>
      <w:pPr>
        <w:ind w:left="2880" w:hanging="360"/>
      </w:pPr>
      <w:rPr>
        <w:rFonts w:ascii="Symbol" w:hAnsi="Symbol" w:hint="default"/>
      </w:rPr>
    </w:lvl>
    <w:lvl w:ilvl="4" w:tplc="6ADE56EC" w:tentative="1">
      <w:start w:val="1"/>
      <w:numFmt w:val="bullet"/>
      <w:lvlText w:val="o"/>
      <w:lvlJc w:val="left"/>
      <w:pPr>
        <w:ind w:left="3600" w:hanging="360"/>
      </w:pPr>
      <w:rPr>
        <w:rFonts w:ascii="Courier New" w:hAnsi="Courier New" w:cs="Courier New" w:hint="default"/>
      </w:rPr>
    </w:lvl>
    <w:lvl w:ilvl="5" w:tplc="1456916C" w:tentative="1">
      <w:start w:val="1"/>
      <w:numFmt w:val="bullet"/>
      <w:lvlText w:val=""/>
      <w:lvlJc w:val="left"/>
      <w:pPr>
        <w:ind w:left="4320" w:hanging="360"/>
      </w:pPr>
      <w:rPr>
        <w:rFonts w:ascii="Wingdings" w:hAnsi="Wingdings" w:hint="default"/>
      </w:rPr>
    </w:lvl>
    <w:lvl w:ilvl="6" w:tplc="7D48DA32" w:tentative="1">
      <w:start w:val="1"/>
      <w:numFmt w:val="bullet"/>
      <w:lvlText w:val=""/>
      <w:lvlJc w:val="left"/>
      <w:pPr>
        <w:ind w:left="5040" w:hanging="360"/>
      </w:pPr>
      <w:rPr>
        <w:rFonts w:ascii="Symbol" w:hAnsi="Symbol" w:hint="default"/>
      </w:rPr>
    </w:lvl>
    <w:lvl w:ilvl="7" w:tplc="49CA446E" w:tentative="1">
      <w:start w:val="1"/>
      <w:numFmt w:val="bullet"/>
      <w:lvlText w:val="o"/>
      <w:lvlJc w:val="left"/>
      <w:pPr>
        <w:ind w:left="5760" w:hanging="360"/>
      </w:pPr>
      <w:rPr>
        <w:rFonts w:ascii="Courier New" w:hAnsi="Courier New" w:cs="Courier New" w:hint="default"/>
      </w:rPr>
    </w:lvl>
    <w:lvl w:ilvl="8" w:tplc="A006A222" w:tentative="1">
      <w:start w:val="1"/>
      <w:numFmt w:val="bullet"/>
      <w:lvlText w:val=""/>
      <w:lvlJc w:val="left"/>
      <w:pPr>
        <w:ind w:left="6480" w:hanging="360"/>
      </w:pPr>
      <w:rPr>
        <w:rFonts w:ascii="Wingdings" w:hAnsi="Wingdings" w:hint="default"/>
      </w:rPr>
    </w:lvl>
  </w:abstractNum>
  <w:abstractNum w:abstractNumId="53">
    <w:nsid w:val="73B41F1F"/>
    <w:multiLevelType w:val="hybridMultilevel"/>
    <w:tmpl w:val="58D67328"/>
    <w:lvl w:ilvl="0" w:tplc="2F12153C">
      <w:start w:val="1"/>
      <w:numFmt w:val="bullet"/>
      <w:lvlText w:val=""/>
      <w:lvlJc w:val="left"/>
      <w:pPr>
        <w:tabs>
          <w:tab w:val="num" w:pos="720"/>
        </w:tabs>
        <w:ind w:left="720" w:hanging="360"/>
      </w:pPr>
      <w:rPr>
        <w:rFonts w:ascii="Symbol" w:hAnsi="Symbol" w:hint="default"/>
        <w:b w:val="0"/>
      </w:rPr>
    </w:lvl>
    <w:lvl w:ilvl="1" w:tplc="2578C46C">
      <w:start w:val="1"/>
      <w:numFmt w:val="lowerLetter"/>
      <w:lvlText w:val="%2.)"/>
      <w:lvlJc w:val="left"/>
      <w:pPr>
        <w:tabs>
          <w:tab w:val="num" w:pos="1440"/>
        </w:tabs>
        <w:ind w:left="1440" w:hanging="360"/>
      </w:pPr>
      <w:rPr>
        <w:b w:val="0"/>
      </w:rPr>
    </w:lvl>
    <w:lvl w:ilvl="2" w:tplc="FC40A748">
      <w:start w:val="1"/>
      <w:numFmt w:val="lowerRoman"/>
      <w:lvlText w:val="%3."/>
      <w:lvlJc w:val="right"/>
      <w:pPr>
        <w:tabs>
          <w:tab w:val="num" w:pos="2160"/>
        </w:tabs>
        <w:ind w:left="2160" w:hanging="180"/>
      </w:pPr>
    </w:lvl>
    <w:lvl w:ilvl="3" w:tplc="1746520A">
      <w:start w:val="1"/>
      <w:numFmt w:val="decimal"/>
      <w:lvlText w:val="%4."/>
      <w:lvlJc w:val="left"/>
      <w:pPr>
        <w:tabs>
          <w:tab w:val="num" w:pos="2880"/>
        </w:tabs>
        <w:ind w:left="2880" w:hanging="360"/>
      </w:pPr>
    </w:lvl>
    <w:lvl w:ilvl="4" w:tplc="A4C81586">
      <w:start w:val="1"/>
      <w:numFmt w:val="lowerLetter"/>
      <w:lvlText w:val="%5."/>
      <w:lvlJc w:val="left"/>
      <w:pPr>
        <w:tabs>
          <w:tab w:val="num" w:pos="3600"/>
        </w:tabs>
        <w:ind w:left="3600" w:hanging="360"/>
      </w:pPr>
    </w:lvl>
    <w:lvl w:ilvl="5" w:tplc="2B8CEB7E">
      <w:start w:val="1"/>
      <w:numFmt w:val="lowerRoman"/>
      <w:lvlText w:val="%6."/>
      <w:lvlJc w:val="right"/>
      <w:pPr>
        <w:tabs>
          <w:tab w:val="num" w:pos="4320"/>
        </w:tabs>
        <w:ind w:left="4320" w:hanging="180"/>
      </w:pPr>
    </w:lvl>
    <w:lvl w:ilvl="6" w:tplc="0A248B3C">
      <w:start w:val="1"/>
      <w:numFmt w:val="decimal"/>
      <w:lvlText w:val="%7."/>
      <w:lvlJc w:val="left"/>
      <w:pPr>
        <w:tabs>
          <w:tab w:val="num" w:pos="5040"/>
        </w:tabs>
        <w:ind w:left="5040" w:hanging="360"/>
      </w:pPr>
    </w:lvl>
    <w:lvl w:ilvl="7" w:tplc="06F2AC12">
      <w:start w:val="1"/>
      <w:numFmt w:val="lowerLetter"/>
      <w:lvlText w:val="%8."/>
      <w:lvlJc w:val="left"/>
      <w:pPr>
        <w:tabs>
          <w:tab w:val="num" w:pos="5760"/>
        </w:tabs>
        <w:ind w:left="5760" w:hanging="360"/>
      </w:pPr>
    </w:lvl>
    <w:lvl w:ilvl="8" w:tplc="E25ED8C6">
      <w:start w:val="1"/>
      <w:numFmt w:val="lowerRoman"/>
      <w:lvlText w:val="%9."/>
      <w:lvlJc w:val="right"/>
      <w:pPr>
        <w:tabs>
          <w:tab w:val="num" w:pos="6480"/>
        </w:tabs>
        <w:ind w:left="6480" w:hanging="180"/>
      </w:pPr>
    </w:lvl>
  </w:abstractNum>
  <w:abstractNum w:abstractNumId="54">
    <w:nsid w:val="747860A2"/>
    <w:multiLevelType w:val="hybridMultilevel"/>
    <w:tmpl w:val="8084D2CE"/>
    <w:lvl w:ilvl="0" w:tplc="56C080C6">
      <w:numFmt w:val="bullet"/>
      <w:pStyle w:val="Mellklet"/>
      <w:lvlText w:val="-"/>
      <w:lvlJc w:val="left"/>
      <w:pPr>
        <w:tabs>
          <w:tab w:val="num" w:pos="1080"/>
        </w:tabs>
        <w:ind w:left="1080" w:hanging="360"/>
      </w:pPr>
      <w:rPr>
        <w:rFonts w:ascii="Times New Roman" w:eastAsia="Times New Roman" w:hAnsi="Times New Roman" w:hint="default"/>
      </w:rPr>
    </w:lvl>
    <w:lvl w:ilvl="1" w:tplc="E5824DD4">
      <w:start w:val="1"/>
      <w:numFmt w:val="bullet"/>
      <w:lvlText w:val="o"/>
      <w:lvlJc w:val="left"/>
      <w:pPr>
        <w:tabs>
          <w:tab w:val="num" w:pos="1800"/>
        </w:tabs>
        <w:ind w:left="1800" w:hanging="360"/>
      </w:pPr>
      <w:rPr>
        <w:rFonts w:ascii="Courier New" w:hAnsi="Courier New" w:hint="default"/>
      </w:rPr>
    </w:lvl>
    <w:lvl w:ilvl="2" w:tplc="4350D7B2">
      <w:start w:val="1"/>
      <w:numFmt w:val="bullet"/>
      <w:lvlText w:val=""/>
      <w:lvlJc w:val="left"/>
      <w:pPr>
        <w:tabs>
          <w:tab w:val="num" w:pos="2520"/>
        </w:tabs>
        <w:ind w:left="2520" w:hanging="360"/>
      </w:pPr>
      <w:rPr>
        <w:rFonts w:ascii="Wingdings" w:hAnsi="Wingdings" w:hint="default"/>
      </w:rPr>
    </w:lvl>
    <w:lvl w:ilvl="3" w:tplc="6D5261D4">
      <w:start w:val="1"/>
      <w:numFmt w:val="bullet"/>
      <w:lvlText w:val=""/>
      <w:lvlJc w:val="left"/>
      <w:pPr>
        <w:tabs>
          <w:tab w:val="num" w:pos="3240"/>
        </w:tabs>
        <w:ind w:left="3240" w:hanging="360"/>
      </w:pPr>
      <w:rPr>
        <w:rFonts w:ascii="Symbol" w:hAnsi="Symbol" w:hint="default"/>
      </w:rPr>
    </w:lvl>
    <w:lvl w:ilvl="4" w:tplc="96E085D4">
      <w:start w:val="1"/>
      <w:numFmt w:val="bullet"/>
      <w:lvlText w:val="o"/>
      <w:lvlJc w:val="left"/>
      <w:pPr>
        <w:tabs>
          <w:tab w:val="num" w:pos="3960"/>
        </w:tabs>
        <w:ind w:left="3960" w:hanging="360"/>
      </w:pPr>
      <w:rPr>
        <w:rFonts w:ascii="Courier New" w:hAnsi="Courier New" w:hint="default"/>
      </w:rPr>
    </w:lvl>
    <w:lvl w:ilvl="5" w:tplc="BAD047FE">
      <w:start w:val="1"/>
      <w:numFmt w:val="bullet"/>
      <w:lvlText w:val=""/>
      <w:lvlJc w:val="left"/>
      <w:pPr>
        <w:tabs>
          <w:tab w:val="num" w:pos="4680"/>
        </w:tabs>
        <w:ind w:left="4680" w:hanging="360"/>
      </w:pPr>
      <w:rPr>
        <w:rFonts w:ascii="Wingdings" w:hAnsi="Wingdings" w:hint="default"/>
      </w:rPr>
    </w:lvl>
    <w:lvl w:ilvl="6" w:tplc="4816E2C0">
      <w:start w:val="1"/>
      <w:numFmt w:val="bullet"/>
      <w:lvlText w:val=""/>
      <w:lvlJc w:val="left"/>
      <w:pPr>
        <w:tabs>
          <w:tab w:val="num" w:pos="5400"/>
        </w:tabs>
        <w:ind w:left="5400" w:hanging="360"/>
      </w:pPr>
      <w:rPr>
        <w:rFonts w:ascii="Symbol" w:hAnsi="Symbol" w:hint="default"/>
      </w:rPr>
    </w:lvl>
    <w:lvl w:ilvl="7" w:tplc="8E24A364">
      <w:start w:val="1"/>
      <w:numFmt w:val="bullet"/>
      <w:lvlText w:val="o"/>
      <w:lvlJc w:val="left"/>
      <w:pPr>
        <w:tabs>
          <w:tab w:val="num" w:pos="6120"/>
        </w:tabs>
        <w:ind w:left="6120" w:hanging="360"/>
      </w:pPr>
      <w:rPr>
        <w:rFonts w:ascii="Courier New" w:hAnsi="Courier New" w:hint="default"/>
      </w:rPr>
    </w:lvl>
    <w:lvl w:ilvl="8" w:tplc="B79ED3C0">
      <w:start w:val="1"/>
      <w:numFmt w:val="bullet"/>
      <w:lvlText w:val=""/>
      <w:lvlJc w:val="left"/>
      <w:pPr>
        <w:tabs>
          <w:tab w:val="num" w:pos="6840"/>
        </w:tabs>
        <w:ind w:left="6840" w:hanging="360"/>
      </w:pPr>
      <w:rPr>
        <w:rFonts w:ascii="Wingdings" w:hAnsi="Wingdings" w:hint="default"/>
      </w:rPr>
    </w:lvl>
  </w:abstractNum>
  <w:abstractNum w:abstractNumId="55">
    <w:nsid w:val="7F844E0E"/>
    <w:multiLevelType w:val="hybridMultilevel"/>
    <w:tmpl w:val="474C933A"/>
    <w:lvl w:ilvl="0" w:tplc="6BD06B0E">
      <w:start w:val="1"/>
      <w:numFmt w:val="decimal"/>
      <w:lvlText w:val="9.%1."/>
      <w:lvlJc w:val="left"/>
      <w:pPr>
        <w:ind w:left="720" w:hanging="360"/>
      </w:pPr>
      <w:rPr>
        <w:rFonts w:hint="default"/>
      </w:rPr>
    </w:lvl>
    <w:lvl w:ilvl="1" w:tplc="040E0017">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7FD853B4"/>
    <w:multiLevelType w:val="hybridMultilevel"/>
    <w:tmpl w:val="FF2CDBE6"/>
    <w:lvl w:ilvl="0" w:tplc="040E0001">
      <w:start w:val="1"/>
      <w:numFmt w:val="decimal"/>
      <w:lvlText w:val="%1)"/>
      <w:lvlJc w:val="left"/>
      <w:pPr>
        <w:ind w:left="720" w:hanging="360"/>
      </w:pPr>
      <w:rPr>
        <w:rFonts w:hint="default"/>
      </w:rPr>
    </w:lvl>
    <w:lvl w:ilvl="1" w:tplc="040E0003">
      <w:start w:val="1"/>
      <w:numFmt w:val="lowerLetter"/>
      <w:lvlText w:val="%2."/>
      <w:lvlJc w:val="left"/>
      <w:pPr>
        <w:ind w:left="1440" w:hanging="360"/>
      </w:pPr>
      <w:rPr>
        <w:b w:val="0"/>
      </w:r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num w:numId="1">
    <w:abstractNumId w:val="20"/>
  </w:num>
  <w:num w:numId="2">
    <w:abstractNumId w:val="21"/>
  </w:num>
  <w:num w:numId="3">
    <w:abstractNumId w:val="3"/>
  </w:num>
  <w:num w:numId="4">
    <w:abstractNumId w:val="2"/>
  </w:num>
  <w:num w:numId="5">
    <w:abstractNumId w:val="1"/>
  </w:num>
  <w:num w:numId="6">
    <w:abstractNumId w:val="0"/>
  </w:num>
  <w:num w:numId="7">
    <w:abstractNumId w:val="35"/>
  </w:num>
  <w:num w:numId="8">
    <w:abstractNumId w:val="8"/>
  </w:num>
  <w:num w:numId="9">
    <w:abstractNumId w:val="16"/>
  </w:num>
  <w:num w:numId="10">
    <w:abstractNumId w:val="40"/>
  </w:num>
  <w:num w:numId="11">
    <w:abstractNumId w:val="5"/>
  </w:num>
  <w:num w:numId="12">
    <w:abstractNumId w:val="46"/>
  </w:num>
  <w:num w:numId="13">
    <w:abstractNumId w:val="52"/>
  </w:num>
  <w:num w:numId="14">
    <w:abstractNumId w:val="5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0"/>
  </w:num>
  <w:num w:numId="17">
    <w:abstractNumId w:val="54"/>
  </w:num>
  <w:num w:numId="18">
    <w:abstractNumId w:val="22"/>
  </w:num>
  <w:num w:numId="19">
    <w:abstractNumId w:val="43"/>
  </w:num>
  <w:num w:numId="20">
    <w:abstractNumId w:val="39"/>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num>
  <w:num w:numId="23">
    <w:abstractNumId w:val="36"/>
  </w:num>
  <w:num w:numId="24">
    <w:abstractNumId w:val="30"/>
  </w:num>
  <w:num w:numId="25">
    <w:abstractNumId w:val="12"/>
  </w:num>
  <w:num w:numId="26">
    <w:abstractNumId w:val="29"/>
  </w:num>
  <w:num w:numId="27">
    <w:abstractNumId w:val="18"/>
  </w:num>
  <w:num w:numId="28">
    <w:abstractNumId w:val="25"/>
  </w:num>
  <w:num w:numId="29">
    <w:abstractNumId w:val="7"/>
  </w:num>
  <w:num w:numId="30">
    <w:abstractNumId w:val="9"/>
  </w:num>
  <w:num w:numId="31">
    <w:abstractNumId w:val="23"/>
  </w:num>
  <w:num w:numId="32">
    <w:abstractNumId w:val="27"/>
  </w:num>
  <w:num w:numId="33">
    <w:abstractNumId w:val="14"/>
  </w:num>
  <w:num w:numId="34">
    <w:abstractNumId w:val="17"/>
  </w:num>
  <w:num w:numId="35">
    <w:abstractNumId w:val="24"/>
  </w:num>
  <w:num w:numId="36">
    <w:abstractNumId w:val="28"/>
  </w:num>
  <w:num w:numId="37">
    <w:abstractNumId w:val="48"/>
  </w:num>
  <w:num w:numId="38">
    <w:abstractNumId w:val="26"/>
  </w:num>
  <w:num w:numId="39">
    <w:abstractNumId w:val="47"/>
  </w:num>
  <w:num w:numId="40">
    <w:abstractNumId w:val="4"/>
  </w:num>
  <w:num w:numId="41">
    <w:abstractNumId w:val="34"/>
  </w:num>
  <w:num w:numId="42">
    <w:abstractNumId w:val="44"/>
  </w:num>
  <w:num w:numId="43">
    <w:abstractNumId w:val="37"/>
  </w:num>
  <w:num w:numId="44">
    <w:abstractNumId w:val="32"/>
  </w:num>
  <w:num w:numId="45">
    <w:abstractNumId w:val="19"/>
  </w:num>
  <w:num w:numId="46">
    <w:abstractNumId w:val="45"/>
  </w:num>
  <w:num w:numId="47">
    <w:abstractNumId w:val="55"/>
  </w:num>
  <w:num w:numId="48">
    <w:abstractNumId w:val="49"/>
  </w:num>
  <w:num w:numId="49">
    <w:abstractNumId w:val="31"/>
  </w:num>
  <w:num w:numId="50">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6"/>
  </w:num>
  <w:num w:numId="52">
    <w:abstractNumId w:val="10"/>
  </w:num>
  <w:num w:numId="53">
    <w:abstractNumId w:val="41"/>
  </w:num>
  <w:num w:numId="54">
    <w:abstractNumId w:val="15"/>
  </w:num>
  <w:num w:numId="55">
    <w:abstractNumId w:val="11"/>
  </w:num>
  <w:num w:numId="56">
    <w:abstractNumId w:val="42"/>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attachedTemplate r:id="rId1"/>
  <w:defaultTabStop w:val="709"/>
  <w:hyphenationZone w:val="420"/>
  <w:drawingGridHorizontalSpacing w:val="115"/>
  <w:displayHorizontalDrawingGridEvery w:val="2"/>
  <w:characterSpacingControl w:val="doNotCompress"/>
  <w:footnotePr>
    <w:footnote w:id="0"/>
    <w:footnote w:id="1"/>
  </w:footnotePr>
  <w:endnotePr>
    <w:endnote w:id="0"/>
    <w:endnote w:id="1"/>
  </w:endnotePr>
  <w:compat>
    <w:doNotSnapToGridInCell/>
    <w:doNotWrapTextWithPunct/>
    <w:doNotUseEastAsianBreakRules/>
    <w:growAutofit/>
  </w:compat>
  <w:rsids>
    <w:rsidRoot w:val="009623DC"/>
    <w:rsid w:val="00003FA5"/>
    <w:rsid w:val="00004E9E"/>
    <w:rsid w:val="00006F93"/>
    <w:rsid w:val="00017AB1"/>
    <w:rsid w:val="0002182E"/>
    <w:rsid w:val="00022D72"/>
    <w:rsid w:val="00026665"/>
    <w:rsid w:val="00026846"/>
    <w:rsid w:val="00027020"/>
    <w:rsid w:val="000318E9"/>
    <w:rsid w:val="00033402"/>
    <w:rsid w:val="00034071"/>
    <w:rsid w:val="0003699C"/>
    <w:rsid w:val="00040B12"/>
    <w:rsid w:val="00041F5C"/>
    <w:rsid w:val="00045E68"/>
    <w:rsid w:val="000514A5"/>
    <w:rsid w:val="00056272"/>
    <w:rsid w:val="00060E43"/>
    <w:rsid w:val="00061A3E"/>
    <w:rsid w:val="00064812"/>
    <w:rsid w:val="000648BA"/>
    <w:rsid w:val="000663BE"/>
    <w:rsid w:val="000738B5"/>
    <w:rsid w:val="000738EA"/>
    <w:rsid w:val="000769E2"/>
    <w:rsid w:val="00081D5A"/>
    <w:rsid w:val="000840EA"/>
    <w:rsid w:val="00085D6F"/>
    <w:rsid w:val="0008665E"/>
    <w:rsid w:val="00087A93"/>
    <w:rsid w:val="00087B65"/>
    <w:rsid w:val="00090EC7"/>
    <w:rsid w:val="000A3398"/>
    <w:rsid w:val="000A4DDA"/>
    <w:rsid w:val="000B460A"/>
    <w:rsid w:val="000B5D63"/>
    <w:rsid w:val="000B666E"/>
    <w:rsid w:val="000B6735"/>
    <w:rsid w:val="000C04B6"/>
    <w:rsid w:val="000C2AF3"/>
    <w:rsid w:val="000C35A0"/>
    <w:rsid w:val="000C4669"/>
    <w:rsid w:val="000C550F"/>
    <w:rsid w:val="000D1435"/>
    <w:rsid w:val="000D2EA3"/>
    <w:rsid w:val="000D2EE0"/>
    <w:rsid w:val="000E03EB"/>
    <w:rsid w:val="000E3587"/>
    <w:rsid w:val="000E5C04"/>
    <w:rsid w:val="000E653F"/>
    <w:rsid w:val="000E6A45"/>
    <w:rsid w:val="000F4A6F"/>
    <w:rsid w:val="00102FC9"/>
    <w:rsid w:val="00105C2C"/>
    <w:rsid w:val="00121037"/>
    <w:rsid w:val="00121051"/>
    <w:rsid w:val="0012166C"/>
    <w:rsid w:val="0012533D"/>
    <w:rsid w:val="00130449"/>
    <w:rsid w:val="001307E5"/>
    <w:rsid w:val="00131CD7"/>
    <w:rsid w:val="00131E47"/>
    <w:rsid w:val="0013573A"/>
    <w:rsid w:val="001357B2"/>
    <w:rsid w:val="00137238"/>
    <w:rsid w:val="001451FA"/>
    <w:rsid w:val="00150C97"/>
    <w:rsid w:val="00153837"/>
    <w:rsid w:val="00157BD5"/>
    <w:rsid w:val="00160240"/>
    <w:rsid w:val="00164784"/>
    <w:rsid w:val="00166BF4"/>
    <w:rsid w:val="001737E8"/>
    <w:rsid w:val="001752F8"/>
    <w:rsid w:val="00176DCC"/>
    <w:rsid w:val="00182518"/>
    <w:rsid w:val="001924D2"/>
    <w:rsid w:val="001A5EA4"/>
    <w:rsid w:val="001B1C89"/>
    <w:rsid w:val="001B425B"/>
    <w:rsid w:val="001C2618"/>
    <w:rsid w:val="001C45FA"/>
    <w:rsid w:val="001C7646"/>
    <w:rsid w:val="001D371C"/>
    <w:rsid w:val="001D478D"/>
    <w:rsid w:val="001D5297"/>
    <w:rsid w:val="001E1671"/>
    <w:rsid w:val="001E1DEF"/>
    <w:rsid w:val="001F65C6"/>
    <w:rsid w:val="001F6B57"/>
    <w:rsid w:val="001F7A0A"/>
    <w:rsid w:val="002010CF"/>
    <w:rsid w:val="002011F0"/>
    <w:rsid w:val="002024BD"/>
    <w:rsid w:val="00207555"/>
    <w:rsid w:val="00215E96"/>
    <w:rsid w:val="00223659"/>
    <w:rsid w:val="0022375B"/>
    <w:rsid w:val="002317E1"/>
    <w:rsid w:val="002326B2"/>
    <w:rsid w:val="00236C6A"/>
    <w:rsid w:val="00236FA2"/>
    <w:rsid w:val="002405FD"/>
    <w:rsid w:val="00240D31"/>
    <w:rsid w:val="00242FB3"/>
    <w:rsid w:val="0024665A"/>
    <w:rsid w:val="00247E72"/>
    <w:rsid w:val="00256EF0"/>
    <w:rsid w:val="00261862"/>
    <w:rsid w:val="00262C49"/>
    <w:rsid w:val="0026626A"/>
    <w:rsid w:val="002676F6"/>
    <w:rsid w:val="002714FE"/>
    <w:rsid w:val="00272492"/>
    <w:rsid w:val="002746C7"/>
    <w:rsid w:val="00280BEC"/>
    <w:rsid w:val="00286E10"/>
    <w:rsid w:val="00290E26"/>
    <w:rsid w:val="002910FE"/>
    <w:rsid w:val="002959D6"/>
    <w:rsid w:val="00296609"/>
    <w:rsid w:val="002A09C1"/>
    <w:rsid w:val="002A6940"/>
    <w:rsid w:val="002B2888"/>
    <w:rsid w:val="002B2BB3"/>
    <w:rsid w:val="002B5F45"/>
    <w:rsid w:val="002C1F0E"/>
    <w:rsid w:val="002C38D0"/>
    <w:rsid w:val="002C4A65"/>
    <w:rsid w:val="002D6BF1"/>
    <w:rsid w:val="002E4917"/>
    <w:rsid w:val="002F167A"/>
    <w:rsid w:val="00302797"/>
    <w:rsid w:val="00307DD4"/>
    <w:rsid w:val="00311A30"/>
    <w:rsid w:val="00312414"/>
    <w:rsid w:val="003150EE"/>
    <w:rsid w:val="003208C3"/>
    <w:rsid w:val="00331659"/>
    <w:rsid w:val="00332141"/>
    <w:rsid w:val="0033267F"/>
    <w:rsid w:val="00335930"/>
    <w:rsid w:val="00346156"/>
    <w:rsid w:val="00352B9C"/>
    <w:rsid w:val="00353B9A"/>
    <w:rsid w:val="00361F54"/>
    <w:rsid w:val="00371FDA"/>
    <w:rsid w:val="00373A66"/>
    <w:rsid w:val="00373FA2"/>
    <w:rsid w:val="00377C6C"/>
    <w:rsid w:val="00380B77"/>
    <w:rsid w:val="00381F4F"/>
    <w:rsid w:val="0038563C"/>
    <w:rsid w:val="0039331A"/>
    <w:rsid w:val="00393574"/>
    <w:rsid w:val="00395489"/>
    <w:rsid w:val="003959C0"/>
    <w:rsid w:val="003A0FBF"/>
    <w:rsid w:val="003A1955"/>
    <w:rsid w:val="003A1C1D"/>
    <w:rsid w:val="003A4784"/>
    <w:rsid w:val="003B1F12"/>
    <w:rsid w:val="003B20F4"/>
    <w:rsid w:val="003B424E"/>
    <w:rsid w:val="003D1ECE"/>
    <w:rsid w:val="003D2A0B"/>
    <w:rsid w:val="003D5552"/>
    <w:rsid w:val="003D6732"/>
    <w:rsid w:val="003D7A2D"/>
    <w:rsid w:val="003E4918"/>
    <w:rsid w:val="003E4FF0"/>
    <w:rsid w:val="003E6A7B"/>
    <w:rsid w:val="003F2730"/>
    <w:rsid w:val="003F74A8"/>
    <w:rsid w:val="004014DE"/>
    <w:rsid w:val="00402DCF"/>
    <w:rsid w:val="0040419B"/>
    <w:rsid w:val="004121AA"/>
    <w:rsid w:val="00413D56"/>
    <w:rsid w:val="00414872"/>
    <w:rsid w:val="00415BCD"/>
    <w:rsid w:val="0042483B"/>
    <w:rsid w:val="004262EB"/>
    <w:rsid w:val="004330C7"/>
    <w:rsid w:val="00440BF6"/>
    <w:rsid w:val="00441350"/>
    <w:rsid w:val="00441846"/>
    <w:rsid w:val="004442A5"/>
    <w:rsid w:val="00457DE4"/>
    <w:rsid w:val="0046046F"/>
    <w:rsid w:val="00461E01"/>
    <w:rsid w:val="00462A08"/>
    <w:rsid w:val="00463477"/>
    <w:rsid w:val="00470334"/>
    <w:rsid w:val="0047096A"/>
    <w:rsid w:val="00476709"/>
    <w:rsid w:val="0048579A"/>
    <w:rsid w:val="00497F87"/>
    <w:rsid w:val="004A0B7B"/>
    <w:rsid w:val="004A6884"/>
    <w:rsid w:val="004B2F24"/>
    <w:rsid w:val="004B526F"/>
    <w:rsid w:val="004B71BD"/>
    <w:rsid w:val="004C2C27"/>
    <w:rsid w:val="004C4043"/>
    <w:rsid w:val="004C56B1"/>
    <w:rsid w:val="004C56D1"/>
    <w:rsid w:val="004C5B54"/>
    <w:rsid w:val="004C7081"/>
    <w:rsid w:val="004D1EC7"/>
    <w:rsid w:val="004D2798"/>
    <w:rsid w:val="004D5922"/>
    <w:rsid w:val="004D6956"/>
    <w:rsid w:val="004E02DA"/>
    <w:rsid w:val="004F048B"/>
    <w:rsid w:val="004F6BD4"/>
    <w:rsid w:val="00502C2B"/>
    <w:rsid w:val="00510256"/>
    <w:rsid w:val="005132B3"/>
    <w:rsid w:val="005255E5"/>
    <w:rsid w:val="00526B7B"/>
    <w:rsid w:val="00531FBB"/>
    <w:rsid w:val="00534AD3"/>
    <w:rsid w:val="00541989"/>
    <w:rsid w:val="00541CD4"/>
    <w:rsid w:val="00541D90"/>
    <w:rsid w:val="00541F53"/>
    <w:rsid w:val="0054224E"/>
    <w:rsid w:val="00545944"/>
    <w:rsid w:val="00550792"/>
    <w:rsid w:val="00550E7F"/>
    <w:rsid w:val="005512E5"/>
    <w:rsid w:val="00554F15"/>
    <w:rsid w:val="005568D3"/>
    <w:rsid w:val="005571DB"/>
    <w:rsid w:val="0056072C"/>
    <w:rsid w:val="005634AE"/>
    <w:rsid w:val="00575E69"/>
    <w:rsid w:val="005871CE"/>
    <w:rsid w:val="00592DD9"/>
    <w:rsid w:val="00593E29"/>
    <w:rsid w:val="005970A9"/>
    <w:rsid w:val="00597746"/>
    <w:rsid w:val="005A0315"/>
    <w:rsid w:val="005A156A"/>
    <w:rsid w:val="005A19F6"/>
    <w:rsid w:val="005A3E0B"/>
    <w:rsid w:val="005A4567"/>
    <w:rsid w:val="005A6A95"/>
    <w:rsid w:val="005B07D8"/>
    <w:rsid w:val="005B3A71"/>
    <w:rsid w:val="005C1450"/>
    <w:rsid w:val="005C2F05"/>
    <w:rsid w:val="005C493A"/>
    <w:rsid w:val="005C59EA"/>
    <w:rsid w:val="005C7985"/>
    <w:rsid w:val="005D10EC"/>
    <w:rsid w:val="005D12EF"/>
    <w:rsid w:val="005D2801"/>
    <w:rsid w:val="005D7BFE"/>
    <w:rsid w:val="005F0161"/>
    <w:rsid w:val="005F60DA"/>
    <w:rsid w:val="005F732B"/>
    <w:rsid w:val="00601D5B"/>
    <w:rsid w:val="006033B9"/>
    <w:rsid w:val="006038A9"/>
    <w:rsid w:val="00603BFE"/>
    <w:rsid w:val="006051FA"/>
    <w:rsid w:val="00607332"/>
    <w:rsid w:val="00607DF5"/>
    <w:rsid w:val="0061095F"/>
    <w:rsid w:val="00611BFF"/>
    <w:rsid w:val="00624B2D"/>
    <w:rsid w:val="0063454A"/>
    <w:rsid w:val="00643384"/>
    <w:rsid w:val="00645753"/>
    <w:rsid w:val="00646B01"/>
    <w:rsid w:val="00646B88"/>
    <w:rsid w:val="0065010F"/>
    <w:rsid w:val="00652AFF"/>
    <w:rsid w:val="006554AA"/>
    <w:rsid w:val="006608F2"/>
    <w:rsid w:val="00660D9B"/>
    <w:rsid w:val="00665EF3"/>
    <w:rsid w:val="00670BC7"/>
    <w:rsid w:val="006718AB"/>
    <w:rsid w:val="00675AE3"/>
    <w:rsid w:val="00675B43"/>
    <w:rsid w:val="00676A60"/>
    <w:rsid w:val="006772BC"/>
    <w:rsid w:val="0067782F"/>
    <w:rsid w:val="00680F53"/>
    <w:rsid w:val="00681DDA"/>
    <w:rsid w:val="006854A9"/>
    <w:rsid w:val="00685869"/>
    <w:rsid w:val="00691CB0"/>
    <w:rsid w:val="006971C1"/>
    <w:rsid w:val="006A009B"/>
    <w:rsid w:val="006A1178"/>
    <w:rsid w:val="006A26FF"/>
    <w:rsid w:val="006A42D4"/>
    <w:rsid w:val="006B13EC"/>
    <w:rsid w:val="006C3181"/>
    <w:rsid w:val="006C7642"/>
    <w:rsid w:val="006D1A2B"/>
    <w:rsid w:val="006D41BE"/>
    <w:rsid w:val="006D70D0"/>
    <w:rsid w:val="006E0279"/>
    <w:rsid w:val="006E0F7A"/>
    <w:rsid w:val="006E4937"/>
    <w:rsid w:val="006E6EF8"/>
    <w:rsid w:val="006F5FAD"/>
    <w:rsid w:val="0070127C"/>
    <w:rsid w:val="00701C6A"/>
    <w:rsid w:val="00703DB0"/>
    <w:rsid w:val="00710D74"/>
    <w:rsid w:val="00711BBF"/>
    <w:rsid w:val="0071761D"/>
    <w:rsid w:val="00722A45"/>
    <w:rsid w:val="00727979"/>
    <w:rsid w:val="00731A9F"/>
    <w:rsid w:val="007349D0"/>
    <w:rsid w:val="00734E14"/>
    <w:rsid w:val="0074280F"/>
    <w:rsid w:val="00742D95"/>
    <w:rsid w:val="00753F3C"/>
    <w:rsid w:val="00757CFA"/>
    <w:rsid w:val="007626C3"/>
    <w:rsid w:val="00762902"/>
    <w:rsid w:val="00765D82"/>
    <w:rsid w:val="0076614E"/>
    <w:rsid w:val="00767576"/>
    <w:rsid w:val="00771A67"/>
    <w:rsid w:val="00771BE9"/>
    <w:rsid w:val="0077290D"/>
    <w:rsid w:val="00773DC4"/>
    <w:rsid w:val="00781DD6"/>
    <w:rsid w:val="007852B4"/>
    <w:rsid w:val="0078736F"/>
    <w:rsid w:val="00791138"/>
    <w:rsid w:val="00796DF7"/>
    <w:rsid w:val="007971DB"/>
    <w:rsid w:val="007A14BA"/>
    <w:rsid w:val="007A1C03"/>
    <w:rsid w:val="007A7444"/>
    <w:rsid w:val="007B553B"/>
    <w:rsid w:val="007B6965"/>
    <w:rsid w:val="007B6970"/>
    <w:rsid w:val="007C10D0"/>
    <w:rsid w:val="007C11EF"/>
    <w:rsid w:val="007D02BE"/>
    <w:rsid w:val="007E02BE"/>
    <w:rsid w:val="0080446B"/>
    <w:rsid w:val="00807A2C"/>
    <w:rsid w:val="008109D2"/>
    <w:rsid w:val="008130EC"/>
    <w:rsid w:val="00813C99"/>
    <w:rsid w:val="00814723"/>
    <w:rsid w:val="00816E78"/>
    <w:rsid w:val="00822BF9"/>
    <w:rsid w:val="00831DDE"/>
    <w:rsid w:val="00832A83"/>
    <w:rsid w:val="00836761"/>
    <w:rsid w:val="008504AE"/>
    <w:rsid w:val="008510F0"/>
    <w:rsid w:val="008641EF"/>
    <w:rsid w:val="00870E10"/>
    <w:rsid w:val="00874819"/>
    <w:rsid w:val="00883399"/>
    <w:rsid w:val="00890645"/>
    <w:rsid w:val="008912DF"/>
    <w:rsid w:val="00897352"/>
    <w:rsid w:val="008A0ED9"/>
    <w:rsid w:val="008A18C8"/>
    <w:rsid w:val="008A30D9"/>
    <w:rsid w:val="008A4104"/>
    <w:rsid w:val="008A4F9B"/>
    <w:rsid w:val="008A5488"/>
    <w:rsid w:val="008A6BD1"/>
    <w:rsid w:val="008B3BA9"/>
    <w:rsid w:val="008C0D1F"/>
    <w:rsid w:val="008C5446"/>
    <w:rsid w:val="008D1F8D"/>
    <w:rsid w:val="008E1DFD"/>
    <w:rsid w:val="008E66AD"/>
    <w:rsid w:val="008F4D5A"/>
    <w:rsid w:val="008F6EA2"/>
    <w:rsid w:val="00900876"/>
    <w:rsid w:val="00912799"/>
    <w:rsid w:val="00913D3A"/>
    <w:rsid w:val="009149B5"/>
    <w:rsid w:val="00915F2D"/>
    <w:rsid w:val="009303F7"/>
    <w:rsid w:val="009323E6"/>
    <w:rsid w:val="00933F2A"/>
    <w:rsid w:val="00952DA4"/>
    <w:rsid w:val="00956EAF"/>
    <w:rsid w:val="00957EAB"/>
    <w:rsid w:val="009623DC"/>
    <w:rsid w:val="009643CE"/>
    <w:rsid w:val="00971B95"/>
    <w:rsid w:val="00972A60"/>
    <w:rsid w:val="0097392E"/>
    <w:rsid w:val="00973A8D"/>
    <w:rsid w:val="00980709"/>
    <w:rsid w:val="00981261"/>
    <w:rsid w:val="00981BEF"/>
    <w:rsid w:val="00992693"/>
    <w:rsid w:val="009A7520"/>
    <w:rsid w:val="009B0463"/>
    <w:rsid w:val="009B126B"/>
    <w:rsid w:val="009B6830"/>
    <w:rsid w:val="009C1310"/>
    <w:rsid w:val="009E458B"/>
    <w:rsid w:val="009E4A3A"/>
    <w:rsid w:val="009F5A81"/>
    <w:rsid w:val="00A01FE8"/>
    <w:rsid w:val="00A1063A"/>
    <w:rsid w:val="00A10FD7"/>
    <w:rsid w:val="00A13696"/>
    <w:rsid w:val="00A21537"/>
    <w:rsid w:val="00A220EE"/>
    <w:rsid w:val="00A25849"/>
    <w:rsid w:val="00A27C10"/>
    <w:rsid w:val="00A33674"/>
    <w:rsid w:val="00A37E70"/>
    <w:rsid w:val="00A43B43"/>
    <w:rsid w:val="00A44947"/>
    <w:rsid w:val="00A45556"/>
    <w:rsid w:val="00A51A7C"/>
    <w:rsid w:val="00A57F5C"/>
    <w:rsid w:val="00A6007A"/>
    <w:rsid w:val="00A633C4"/>
    <w:rsid w:val="00A719B3"/>
    <w:rsid w:val="00A71F85"/>
    <w:rsid w:val="00A76E97"/>
    <w:rsid w:val="00A76FFC"/>
    <w:rsid w:val="00A8369B"/>
    <w:rsid w:val="00A901ED"/>
    <w:rsid w:val="00A97DB3"/>
    <w:rsid w:val="00AA0F5C"/>
    <w:rsid w:val="00AA2014"/>
    <w:rsid w:val="00AA4984"/>
    <w:rsid w:val="00AA5E66"/>
    <w:rsid w:val="00AB6745"/>
    <w:rsid w:val="00AB7FF5"/>
    <w:rsid w:val="00AC2066"/>
    <w:rsid w:val="00AC4F30"/>
    <w:rsid w:val="00AC633C"/>
    <w:rsid w:val="00AC7F17"/>
    <w:rsid w:val="00AD3AF7"/>
    <w:rsid w:val="00AD4CD3"/>
    <w:rsid w:val="00AD516B"/>
    <w:rsid w:val="00AE2C3E"/>
    <w:rsid w:val="00AE3CFE"/>
    <w:rsid w:val="00AE689A"/>
    <w:rsid w:val="00AE7800"/>
    <w:rsid w:val="00AF1195"/>
    <w:rsid w:val="00AF1D18"/>
    <w:rsid w:val="00B01F5C"/>
    <w:rsid w:val="00B03E75"/>
    <w:rsid w:val="00B04866"/>
    <w:rsid w:val="00B07076"/>
    <w:rsid w:val="00B26346"/>
    <w:rsid w:val="00B26962"/>
    <w:rsid w:val="00B26DB0"/>
    <w:rsid w:val="00B32DFC"/>
    <w:rsid w:val="00B37A06"/>
    <w:rsid w:val="00B46833"/>
    <w:rsid w:val="00B50431"/>
    <w:rsid w:val="00B50992"/>
    <w:rsid w:val="00B675B7"/>
    <w:rsid w:val="00B71022"/>
    <w:rsid w:val="00B722E9"/>
    <w:rsid w:val="00B723D8"/>
    <w:rsid w:val="00B736FB"/>
    <w:rsid w:val="00B747D6"/>
    <w:rsid w:val="00B80FE0"/>
    <w:rsid w:val="00B82CA6"/>
    <w:rsid w:val="00B82DDB"/>
    <w:rsid w:val="00B851DA"/>
    <w:rsid w:val="00B854DF"/>
    <w:rsid w:val="00BA13B6"/>
    <w:rsid w:val="00BA4C6E"/>
    <w:rsid w:val="00BA5A07"/>
    <w:rsid w:val="00BA7B92"/>
    <w:rsid w:val="00BB099E"/>
    <w:rsid w:val="00BB11E3"/>
    <w:rsid w:val="00BB37DD"/>
    <w:rsid w:val="00BB4DA3"/>
    <w:rsid w:val="00BC5E34"/>
    <w:rsid w:val="00BD009B"/>
    <w:rsid w:val="00BD44B2"/>
    <w:rsid w:val="00BD53BF"/>
    <w:rsid w:val="00BD5B2E"/>
    <w:rsid w:val="00BE3F62"/>
    <w:rsid w:val="00BF0252"/>
    <w:rsid w:val="00BF3B97"/>
    <w:rsid w:val="00BF5E13"/>
    <w:rsid w:val="00C02D18"/>
    <w:rsid w:val="00C1664B"/>
    <w:rsid w:val="00C21E56"/>
    <w:rsid w:val="00C26E2A"/>
    <w:rsid w:val="00C354F0"/>
    <w:rsid w:val="00C36E55"/>
    <w:rsid w:val="00C378E6"/>
    <w:rsid w:val="00C43456"/>
    <w:rsid w:val="00C438C2"/>
    <w:rsid w:val="00C464D0"/>
    <w:rsid w:val="00C52C1C"/>
    <w:rsid w:val="00C52E57"/>
    <w:rsid w:val="00C62348"/>
    <w:rsid w:val="00C71D05"/>
    <w:rsid w:val="00C7476F"/>
    <w:rsid w:val="00C76C0D"/>
    <w:rsid w:val="00C85C94"/>
    <w:rsid w:val="00C861EF"/>
    <w:rsid w:val="00C91778"/>
    <w:rsid w:val="00C96D69"/>
    <w:rsid w:val="00CA3BF9"/>
    <w:rsid w:val="00CA4D25"/>
    <w:rsid w:val="00CC472B"/>
    <w:rsid w:val="00CC5741"/>
    <w:rsid w:val="00CC5E2D"/>
    <w:rsid w:val="00CD3815"/>
    <w:rsid w:val="00CD3860"/>
    <w:rsid w:val="00CD4CF4"/>
    <w:rsid w:val="00CD72B1"/>
    <w:rsid w:val="00CE4461"/>
    <w:rsid w:val="00CE4F7B"/>
    <w:rsid w:val="00CE6AC8"/>
    <w:rsid w:val="00CF0344"/>
    <w:rsid w:val="00CF0B38"/>
    <w:rsid w:val="00CF2C58"/>
    <w:rsid w:val="00CF5B06"/>
    <w:rsid w:val="00D0610D"/>
    <w:rsid w:val="00D1627D"/>
    <w:rsid w:val="00D23B2A"/>
    <w:rsid w:val="00D2614B"/>
    <w:rsid w:val="00D32B4A"/>
    <w:rsid w:val="00D341CD"/>
    <w:rsid w:val="00D34924"/>
    <w:rsid w:val="00D35D0D"/>
    <w:rsid w:val="00D40A8E"/>
    <w:rsid w:val="00D424CB"/>
    <w:rsid w:val="00D469C5"/>
    <w:rsid w:val="00D47F7B"/>
    <w:rsid w:val="00D61A90"/>
    <w:rsid w:val="00D632D8"/>
    <w:rsid w:val="00D63D8E"/>
    <w:rsid w:val="00D67D05"/>
    <w:rsid w:val="00D72784"/>
    <w:rsid w:val="00D77004"/>
    <w:rsid w:val="00D85F16"/>
    <w:rsid w:val="00D87D54"/>
    <w:rsid w:val="00D90375"/>
    <w:rsid w:val="00D93333"/>
    <w:rsid w:val="00DB0F8E"/>
    <w:rsid w:val="00DB320A"/>
    <w:rsid w:val="00DB440D"/>
    <w:rsid w:val="00DB684F"/>
    <w:rsid w:val="00DB7628"/>
    <w:rsid w:val="00DC1D38"/>
    <w:rsid w:val="00DE3765"/>
    <w:rsid w:val="00DF1BE9"/>
    <w:rsid w:val="00E01208"/>
    <w:rsid w:val="00E01665"/>
    <w:rsid w:val="00E02372"/>
    <w:rsid w:val="00E04B82"/>
    <w:rsid w:val="00E06682"/>
    <w:rsid w:val="00E10E15"/>
    <w:rsid w:val="00E13C83"/>
    <w:rsid w:val="00E17A72"/>
    <w:rsid w:val="00E20DF0"/>
    <w:rsid w:val="00E2499F"/>
    <w:rsid w:val="00E25D89"/>
    <w:rsid w:val="00E27950"/>
    <w:rsid w:val="00E3043F"/>
    <w:rsid w:val="00E30BCB"/>
    <w:rsid w:val="00E3368F"/>
    <w:rsid w:val="00E410F9"/>
    <w:rsid w:val="00E43752"/>
    <w:rsid w:val="00E445A2"/>
    <w:rsid w:val="00E44F01"/>
    <w:rsid w:val="00E46707"/>
    <w:rsid w:val="00E46FA6"/>
    <w:rsid w:val="00E5019B"/>
    <w:rsid w:val="00E53689"/>
    <w:rsid w:val="00E55D55"/>
    <w:rsid w:val="00E56CFD"/>
    <w:rsid w:val="00E57A3A"/>
    <w:rsid w:val="00E6267F"/>
    <w:rsid w:val="00E628A8"/>
    <w:rsid w:val="00E63BB0"/>
    <w:rsid w:val="00E66FB3"/>
    <w:rsid w:val="00E678A9"/>
    <w:rsid w:val="00E708F2"/>
    <w:rsid w:val="00E726EA"/>
    <w:rsid w:val="00E81848"/>
    <w:rsid w:val="00E902A7"/>
    <w:rsid w:val="00E92975"/>
    <w:rsid w:val="00EA4C03"/>
    <w:rsid w:val="00EB0696"/>
    <w:rsid w:val="00EB0B29"/>
    <w:rsid w:val="00EB1CD3"/>
    <w:rsid w:val="00EB27DC"/>
    <w:rsid w:val="00EB7618"/>
    <w:rsid w:val="00EC09CB"/>
    <w:rsid w:val="00EC0B10"/>
    <w:rsid w:val="00EC4479"/>
    <w:rsid w:val="00EC7EC5"/>
    <w:rsid w:val="00ED1AA5"/>
    <w:rsid w:val="00ED346C"/>
    <w:rsid w:val="00ED488F"/>
    <w:rsid w:val="00ED6ECD"/>
    <w:rsid w:val="00ED7F02"/>
    <w:rsid w:val="00EE07ED"/>
    <w:rsid w:val="00EE1D15"/>
    <w:rsid w:val="00EE1FF1"/>
    <w:rsid w:val="00EE3C09"/>
    <w:rsid w:val="00EE4D07"/>
    <w:rsid w:val="00EE4DFC"/>
    <w:rsid w:val="00EE69F3"/>
    <w:rsid w:val="00EE6D5A"/>
    <w:rsid w:val="00EF6F03"/>
    <w:rsid w:val="00EF7F9A"/>
    <w:rsid w:val="00F0012D"/>
    <w:rsid w:val="00F14B4D"/>
    <w:rsid w:val="00F15365"/>
    <w:rsid w:val="00F16F21"/>
    <w:rsid w:val="00F20658"/>
    <w:rsid w:val="00F27114"/>
    <w:rsid w:val="00F2738F"/>
    <w:rsid w:val="00F27824"/>
    <w:rsid w:val="00F34230"/>
    <w:rsid w:val="00F34E88"/>
    <w:rsid w:val="00F35403"/>
    <w:rsid w:val="00F36844"/>
    <w:rsid w:val="00F369EA"/>
    <w:rsid w:val="00F37136"/>
    <w:rsid w:val="00F43AD5"/>
    <w:rsid w:val="00F53A71"/>
    <w:rsid w:val="00F54C11"/>
    <w:rsid w:val="00F560E9"/>
    <w:rsid w:val="00F56B5B"/>
    <w:rsid w:val="00F61F89"/>
    <w:rsid w:val="00F63758"/>
    <w:rsid w:val="00F64A3F"/>
    <w:rsid w:val="00F64AFB"/>
    <w:rsid w:val="00F65602"/>
    <w:rsid w:val="00F72AD8"/>
    <w:rsid w:val="00F745C3"/>
    <w:rsid w:val="00F90B42"/>
    <w:rsid w:val="00F93E44"/>
    <w:rsid w:val="00F94042"/>
    <w:rsid w:val="00F95238"/>
    <w:rsid w:val="00F97238"/>
    <w:rsid w:val="00FA6CF7"/>
    <w:rsid w:val="00FB5050"/>
    <w:rsid w:val="00FB5A01"/>
    <w:rsid w:val="00FB5FA6"/>
    <w:rsid w:val="00FB745D"/>
    <w:rsid w:val="00FC0FCE"/>
    <w:rsid w:val="00FC6571"/>
    <w:rsid w:val="00FC7F7B"/>
    <w:rsid w:val="00FD0E2C"/>
    <w:rsid w:val="00FD5294"/>
    <w:rsid w:val="00FE20DB"/>
    <w:rsid w:val="00FE23CF"/>
    <w:rsid w:val="00FE4C8B"/>
    <w:rsid w:val="00FE5E3F"/>
    <w:rsid w:val="00FF096D"/>
    <w:rsid w:val="00FF132F"/>
    <w:rsid w:val="00FF370D"/>
  </w:rsids>
  <m:mathPr>
    <m:mathFont m:val="Cambria Math"/>
    <m:brkBin m:val="before"/>
    <m:brkBinSub m:val="--"/>
    <m:smallFrac m:val="off"/>
    <m:dispDef/>
    <m:lMargin m:val="0"/>
    <m:rMargin m:val="0"/>
    <m:defJc m:val="centerGroup"/>
    <m:wrapIndent m:val="1440"/>
    <m:intLim m:val="undOvr"/>
    <m:naryLim m:val="subSup"/>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72">
      <o:colormenu v:ext="edit"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uiPriority="0" w:qFormat="1"/>
    <w:lsdException w:name="toc 3" w:uiPriority="0" w:qFormat="1"/>
    <w:lsdException w:name="toc 4" w:qFormat="1"/>
    <w:lsdException w:name="toc 5" w:qFormat="1"/>
    <w:lsdException w:name="toc 6" w:qFormat="1"/>
    <w:lsdException w:name="toc 7" w:qFormat="1"/>
    <w:lsdException w:name="toc 8" w:qFormat="1"/>
    <w:lsdException w:name="toc 9" w:qFormat="1"/>
    <w:lsdException w:name="footnote text" w:uiPriority="0" w:qFormat="1"/>
    <w:lsdException w:name="annotation text" w:uiPriority="0"/>
    <w:lsdException w:name="footer" w:uiPriority="0"/>
    <w:lsdException w:name="caption" w:semiHidden="0" w:uiPriority="35" w:unhideWhenUsed="0" w:qFormat="1"/>
    <w:lsdException w:name="annotation reference" w:uiPriority="0"/>
    <w:lsdException w:name="page number" w:uiPriority="0"/>
    <w:lsdException w:name="List Bullet" w:qFormat="1"/>
    <w:lsdException w:name="List Bullet 2" w:uiPriority="0" w:qFormat="1"/>
    <w:lsdException w:name="List Bullet 3" w:uiPriority="36" w:qFormat="1"/>
    <w:lsdException w:name="List Bullet 4" w:uiPriority="36" w:qFormat="1"/>
    <w:lsdException w:name="List Bullet 5" w:uiPriority="36" w:qFormat="1"/>
    <w:lsdException w:name="List Number 3" w:uiPriority="0"/>
    <w:lsdException w:name="Title" w:semiHidden="0" w:uiPriority="0" w:unhideWhenUsed="0" w:qFormat="1"/>
    <w:lsdException w:name="Closing" w:uiPriority="5" w:qFormat="1"/>
    <w:lsdException w:name="Signature" w:uiPriority="0"/>
    <w:lsdException w:name="Default Paragraph Font" w:uiPriority="1"/>
    <w:lsdException w:name="Subtitle" w:semiHidden="0" w:uiPriority="0" w:unhideWhenUsed="0" w:qFormat="1"/>
    <w:lsdException w:name="Salutation" w:uiPriority="4" w:qFormat="1"/>
    <w:lsdException w:name="Block Text" w:uiPriority="0"/>
    <w:lsdException w:name="Strong" w:semiHidden="0" w:unhideWhenUsed="0" w:qFormat="1"/>
    <w:lsdException w:name="Emphasis" w:semiHidden="0" w:unhideWhenUsed="0" w:qFormat="1"/>
    <w:lsdException w:name="Document Map" w:uiPriority="0"/>
    <w:lsdException w:name="HTML Top of Form" w:uiPriority="0"/>
    <w:lsdException w:name="HTML Bottom of Form" w:uiPriority="0"/>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A4C6E"/>
    <w:pPr>
      <w:spacing w:after="180" w:line="264" w:lineRule="auto"/>
    </w:pPr>
    <w:rPr>
      <w:rFonts w:eastAsiaTheme="minorEastAsia"/>
      <w:sz w:val="23"/>
      <w:szCs w:val="23"/>
      <w:lang w:val="hu-HU"/>
    </w:rPr>
  </w:style>
  <w:style w:type="paragraph" w:styleId="Cmsor1">
    <w:name w:val="heading 1"/>
    <w:aliases w:val="Okean Címsor 1"/>
    <w:basedOn w:val="Norml"/>
    <w:next w:val="Norml"/>
    <w:link w:val="Cmsor1Char"/>
    <w:uiPriority w:val="99"/>
    <w:unhideWhenUsed/>
    <w:qFormat/>
    <w:rsid w:val="00757CFA"/>
    <w:pPr>
      <w:spacing w:before="300" w:after="80" w:line="240" w:lineRule="auto"/>
      <w:outlineLvl w:val="0"/>
    </w:pPr>
    <w:rPr>
      <w:rFonts w:asciiTheme="majorHAnsi" w:eastAsiaTheme="majorEastAsia" w:hAnsiTheme="majorHAnsi" w:cstheme="majorBidi"/>
      <w:caps/>
      <w:color w:val="775F55" w:themeColor="text2"/>
      <w:sz w:val="32"/>
      <w:szCs w:val="32"/>
    </w:rPr>
  </w:style>
  <w:style w:type="paragraph" w:styleId="Cmsor2">
    <w:name w:val="heading 2"/>
    <w:aliases w:val="Okean2,NGPcím2,Címsor,Heading Level 2,Outline2,Major,L2,Lev 2,Paragraafkop,h2,A.B.C.,Heading2,H2-Heading 2,Header 2,l2,Header2,22,heading2,list2,H2,list 2,21,23,24,25,211,221,231,241,26,212,222,232,242,251,2111,2211,2311,2411,27,213,223,233"/>
    <w:basedOn w:val="Norml"/>
    <w:next w:val="Norml"/>
    <w:link w:val="Cmsor2Char"/>
    <w:uiPriority w:val="99"/>
    <w:unhideWhenUsed/>
    <w:qFormat/>
    <w:rsid w:val="00757CFA"/>
    <w:pPr>
      <w:spacing w:before="240" w:after="80"/>
      <w:outlineLvl w:val="1"/>
    </w:pPr>
    <w:rPr>
      <w:b/>
      <w:bCs/>
      <w:color w:val="94B6D2" w:themeColor="accent1"/>
      <w:spacing w:val="20"/>
      <w:sz w:val="28"/>
      <w:szCs w:val="28"/>
    </w:rPr>
  </w:style>
  <w:style w:type="paragraph" w:styleId="Cmsor3">
    <w:name w:val="heading 3"/>
    <w:aliases w:val="Okean3"/>
    <w:basedOn w:val="Norml"/>
    <w:next w:val="Norml"/>
    <w:link w:val="Cmsor3Char"/>
    <w:uiPriority w:val="99"/>
    <w:unhideWhenUsed/>
    <w:qFormat/>
    <w:rsid w:val="00757CFA"/>
    <w:pPr>
      <w:spacing w:before="240" w:after="60"/>
      <w:outlineLvl w:val="2"/>
    </w:pPr>
    <w:rPr>
      <w:b/>
      <w:bCs/>
      <w:color w:val="000000" w:themeColor="text1"/>
      <w:spacing w:val="10"/>
    </w:rPr>
  </w:style>
  <w:style w:type="paragraph" w:styleId="Cmsor4">
    <w:name w:val="heading 4"/>
    <w:basedOn w:val="Norml"/>
    <w:next w:val="Norml"/>
    <w:link w:val="Cmsor4Char"/>
    <w:uiPriority w:val="99"/>
    <w:unhideWhenUsed/>
    <w:qFormat/>
    <w:rsid w:val="00757CFA"/>
    <w:pPr>
      <w:spacing w:before="240" w:after="0"/>
      <w:outlineLvl w:val="3"/>
    </w:pPr>
    <w:rPr>
      <w:caps/>
      <w:spacing w:val="14"/>
      <w:sz w:val="22"/>
      <w:szCs w:val="22"/>
    </w:rPr>
  </w:style>
  <w:style w:type="paragraph" w:styleId="Cmsor5">
    <w:name w:val="heading 5"/>
    <w:aliases w:val="test,Atlanthd3,Atlanthd31,Atlanthd32,Atlanthd33,Atlanthd34,Atlanthd311,Atlanthd35,Atlanthd36,Atlanthd312,Atlanthd37,Atlanthd38,Atlanthd39,Atlanthd310,Atlanthd313,Atlanthd314,Atlanthd315,Block Label,H5,h5,Überschrift 5 neu"/>
    <w:basedOn w:val="Norml"/>
    <w:next w:val="Norml"/>
    <w:link w:val="Cmsor5Char"/>
    <w:uiPriority w:val="99"/>
    <w:unhideWhenUsed/>
    <w:qFormat/>
    <w:rsid w:val="00757CFA"/>
    <w:pPr>
      <w:spacing w:before="200" w:after="0"/>
      <w:outlineLvl w:val="4"/>
    </w:pPr>
    <w:rPr>
      <w:b/>
      <w:bCs/>
      <w:color w:val="775F55" w:themeColor="text2"/>
      <w:spacing w:val="10"/>
    </w:rPr>
  </w:style>
  <w:style w:type="paragraph" w:styleId="Cmsor6">
    <w:name w:val="heading 6"/>
    <w:aliases w:val="H6,Appendix,T1"/>
    <w:basedOn w:val="Norml"/>
    <w:next w:val="Norml"/>
    <w:link w:val="Cmsor6Char"/>
    <w:uiPriority w:val="99"/>
    <w:unhideWhenUsed/>
    <w:qFormat/>
    <w:rsid w:val="00757CFA"/>
    <w:pPr>
      <w:spacing w:after="0"/>
      <w:outlineLvl w:val="5"/>
    </w:pPr>
    <w:rPr>
      <w:b/>
      <w:bCs/>
      <w:color w:val="DD8047" w:themeColor="accent2"/>
      <w:spacing w:val="10"/>
    </w:rPr>
  </w:style>
  <w:style w:type="paragraph" w:styleId="Cmsor7">
    <w:name w:val="heading 7"/>
    <w:basedOn w:val="Norml"/>
    <w:next w:val="Norml"/>
    <w:link w:val="Cmsor7Char"/>
    <w:uiPriority w:val="99"/>
    <w:unhideWhenUsed/>
    <w:qFormat/>
    <w:rsid w:val="00757CFA"/>
    <w:pPr>
      <w:spacing w:after="0"/>
      <w:outlineLvl w:val="6"/>
    </w:pPr>
    <w:rPr>
      <w:smallCaps/>
      <w:color w:val="000000" w:themeColor="text1"/>
      <w:spacing w:val="10"/>
    </w:rPr>
  </w:style>
  <w:style w:type="paragraph" w:styleId="Cmsor8">
    <w:name w:val="heading 8"/>
    <w:basedOn w:val="Norml"/>
    <w:next w:val="Norml"/>
    <w:link w:val="Cmsor8Char"/>
    <w:uiPriority w:val="99"/>
    <w:unhideWhenUsed/>
    <w:qFormat/>
    <w:rsid w:val="00757CFA"/>
    <w:pPr>
      <w:spacing w:after="0"/>
      <w:outlineLvl w:val="7"/>
    </w:pPr>
    <w:rPr>
      <w:b/>
      <w:bCs/>
      <w:i/>
      <w:iCs/>
      <w:color w:val="94B6D2" w:themeColor="accent1"/>
      <w:spacing w:val="10"/>
      <w:sz w:val="24"/>
      <w:szCs w:val="24"/>
    </w:rPr>
  </w:style>
  <w:style w:type="paragraph" w:styleId="Cmsor9">
    <w:name w:val="heading 9"/>
    <w:basedOn w:val="Norml"/>
    <w:next w:val="Norml"/>
    <w:link w:val="Cmsor9Char"/>
    <w:uiPriority w:val="99"/>
    <w:unhideWhenUsed/>
    <w:qFormat/>
    <w:rsid w:val="00757CFA"/>
    <w:pPr>
      <w:spacing w:after="0"/>
      <w:outlineLvl w:val="8"/>
    </w:pPr>
    <w:rPr>
      <w:b/>
      <w:bCs/>
      <w:caps/>
      <w:color w:val="A5AB81" w:themeColor="accent3"/>
      <w:spacing w:val="40"/>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757CFA"/>
    <w:pPr>
      <w:spacing w:after="0" w:line="240" w:lineRule="auto"/>
    </w:pPr>
    <w:rPr>
      <w:rFonts w:eastAsiaTheme="minorEastAsia"/>
      <w:lang w:val="hu-H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dzet">
    <w:name w:val="Quote"/>
    <w:basedOn w:val="Norml"/>
    <w:link w:val="IdzetChar"/>
    <w:uiPriority w:val="29"/>
    <w:qFormat/>
    <w:rsid w:val="00757CFA"/>
    <w:rPr>
      <w:i/>
      <w:iCs/>
      <w:smallCaps/>
      <w:color w:val="775F55" w:themeColor="text2"/>
      <w:spacing w:val="6"/>
    </w:rPr>
  </w:style>
  <w:style w:type="character" w:customStyle="1" w:styleId="IdzetChar">
    <w:name w:val="Idézet Char"/>
    <w:basedOn w:val="Bekezdsalapbettpusa"/>
    <w:link w:val="Idzet"/>
    <w:uiPriority w:val="29"/>
    <w:rsid w:val="00757CFA"/>
    <w:rPr>
      <w:i/>
      <w:iCs/>
      <w:smallCaps/>
      <w:color w:val="775F55" w:themeColor="text2"/>
      <w:spacing w:val="6"/>
      <w:sz w:val="23"/>
    </w:rPr>
  </w:style>
  <w:style w:type="paragraph" w:customStyle="1" w:styleId="Szakasz">
    <w:name w:val="Szakasz"/>
    <w:basedOn w:val="Norml"/>
    <w:link w:val="Szakaszkarakter"/>
    <w:uiPriority w:val="1"/>
    <w:qFormat/>
    <w:rsid w:val="00757CFA"/>
    <w:pPr>
      <w:spacing w:before="480" w:after="40" w:line="240" w:lineRule="auto"/>
    </w:pPr>
    <w:rPr>
      <w:b/>
      <w:bCs/>
      <w:caps/>
      <w:color w:val="DD8047" w:themeColor="accent2"/>
      <w:spacing w:val="60"/>
      <w:sz w:val="24"/>
      <w:szCs w:val="24"/>
    </w:rPr>
  </w:style>
  <w:style w:type="paragraph" w:customStyle="1" w:styleId="Alszakasz">
    <w:name w:val="Alszakasz"/>
    <w:basedOn w:val="Norml"/>
    <w:link w:val="Alszakaszkarakter"/>
    <w:uiPriority w:val="3"/>
    <w:qFormat/>
    <w:rsid w:val="00757CFA"/>
    <w:pPr>
      <w:spacing w:after="40"/>
    </w:pPr>
    <w:rPr>
      <w:b/>
      <w:bCs/>
      <w:color w:val="94B6D2" w:themeColor="accent1"/>
      <w:spacing w:val="30"/>
      <w:sz w:val="24"/>
      <w:szCs w:val="24"/>
    </w:rPr>
  </w:style>
  <w:style w:type="paragraph" w:styleId="Felsorols">
    <w:name w:val="List Bullet"/>
    <w:basedOn w:val="Norml"/>
    <w:uiPriority w:val="99"/>
    <w:unhideWhenUsed/>
    <w:qFormat/>
    <w:rsid w:val="00757CFA"/>
    <w:pPr>
      <w:numPr>
        <w:numId w:val="2"/>
      </w:numPr>
    </w:pPr>
    <w:rPr>
      <w:sz w:val="24"/>
      <w:szCs w:val="24"/>
    </w:rPr>
  </w:style>
  <w:style w:type="character" w:styleId="Helyrzszveg">
    <w:name w:val="Placeholder Text"/>
    <w:basedOn w:val="Bekezdsalapbettpusa"/>
    <w:uiPriority w:val="99"/>
    <w:unhideWhenUsed/>
    <w:rsid w:val="00757CFA"/>
    <w:rPr>
      <w:color w:val="808080"/>
    </w:rPr>
  </w:style>
  <w:style w:type="paragraph" w:styleId="Buborkszveg">
    <w:name w:val="Balloon Text"/>
    <w:basedOn w:val="Norml"/>
    <w:link w:val="BuborkszvegChar"/>
    <w:uiPriority w:val="99"/>
    <w:semiHidden/>
    <w:unhideWhenUsed/>
    <w:rsid w:val="00757CFA"/>
    <w:rPr>
      <w:rFonts w:hAnsi="Tahoma"/>
      <w:sz w:val="16"/>
      <w:szCs w:val="16"/>
    </w:rPr>
  </w:style>
  <w:style w:type="character" w:customStyle="1" w:styleId="BuborkszvegChar">
    <w:name w:val="Buborékszöveg Char"/>
    <w:basedOn w:val="Bekezdsalapbettpusa"/>
    <w:link w:val="Buborkszveg"/>
    <w:uiPriority w:val="99"/>
    <w:semiHidden/>
    <w:rsid w:val="00757CFA"/>
    <w:rPr>
      <w:rFonts w:eastAsiaTheme="minorEastAsia" w:hAnsi="Tahoma"/>
      <w:sz w:val="16"/>
      <w:szCs w:val="16"/>
      <w:lang w:val="hu-HU"/>
    </w:rPr>
  </w:style>
  <w:style w:type="paragraph" w:styleId="Szvegblokk">
    <w:name w:val="Block Text"/>
    <w:aliases w:val="Idézetblokk"/>
    <w:rsid w:val="00757CFA"/>
    <w:pPr>
      <w:pBdr>
        <w:top w:val="single" w:sz="2" w:space="10" w:color="BED3E4" w:themeColor="accent1" w:themeTint="99"/>
        <w:bottom w:val="single" w:sz="24" w:space="10" w:color="BED3E4" w:themeColor="accent1" w:themeTint="99"/>
      </w:pBdr>
      <w:spacing w:after="280" w:line="240" w:lineRule="auto"/>
      <w:ind w:left="1440" w:right="1440"/>
      <w:jc w:val="both"/>
    </w:pPr>
    <w:rPr>
      <w:rFonts w:eastAsiaTheme="minorEastAsia"/>
      <w:color w:val="7F7F7F" w:themeColor="background1" w:themeShade="7F"/>
      <w:sz w:val="28"/>
      <w:szCs w:val="28"/>
      <w:lang w:val="hu-HU"/>
    </w:rPr>
  </w:style>
  <w:style w:type="character" w:styleId="Knyvcme">
    <w:name w:val="Book Title"/>
    <w:basedOn w:val="Bekezdsalapbettpusa"/>
    <w:uiPriority w:val="33"/>
    <w:qFormat/>
    <w:rsid w:val="00757CFA"/>
    <w:rPr>
      <w:rFonts w:asciiTheme="minorHAnsi" w:eastAsiaTheme="minorEastAsia" w:hAnsiTheme="minorHAnsi" w:cstheme="minorBidi"/>
      <w:bCs w:val="0"/>
      <w:i/>
      <w:iCs/>
      <w:color w:val="775F55" w:themeColor="text2"/>
      <w:sz w:val="23"/>
      <w:szCs w:val="23"/>
      <w:lang w:val="hu-HU"/>
    </w:rPr>
  </w:style>
  <w:style w:type="paragraph" w:styleId="Kpalrs">
    <w:name w:val="caption"/>
    <w:basedOn w:val="Norml"/>
    <w:next w:val="Norml"/>
    <w:uiPriority w:val="35"/>
    <w:unhideWhenUsed/>
    <w:rsid w:val="00757CFA"/>
    <w:rPr>
      <w:b/>
      <w:bCs/>
      <w:caps/>
      <w:sz w:val="16"/>
      <w:szCs w:val="16"/>
    </w:rPr>
  </w:style>
  <w:style w:type="character" w:styleId="Kiemels">
    <w:name w:val="Emphasis"/>
    <w:uiPriority w:val="99"/>
    <w:qFormat/>
    <w:rsid w:val="00757CFA"/>
    <w:rPr>
      <w:rFonts w:asciiTheme="minorHAnsi" w:eastAsiaTheme="minorEastAsia" w:hAnsiTheme="minorHAnsi" w:cstheme="minorBidi"/>
      <w:b/>
      <w:bCs/>
      <w:i/>
      <w:iCs/>
      <w:color w:val="775F55" w:themeColor="text2"/>
      <w:spacing w:val="10"/>
      <w:sz w:val="23"/>
      <w:szCs w:val="23"/>
      <w:lang w:val="hu-HU"/>
    </w:rPr>
  </w:style>
  <w:style w:type="paragraph" w:styleId="llb">
    <w:name w:val="footer"/>
    <w:aliases w:val="Footer1"/>
    <w:basedOn w:val="Norml"/>
    <w:link w:val="llbChar"/>
    <w:unhideWhenUsed/>
    <w:rsid w:val="00757CFA"/>
    <w:pPr>
      <w:tabs>
        <w:tab w:val="center" w:pos="4320"/>
        <w:tab w:val="right" w:pos="8640"/>
      </w:tabs>
    </w:pPr>
  </w:style>
  <w:style w:type="character" w:customStyle="1" w:styleId="llbChar">
    <w:name w:val="Élőláb Char"/>
    <w:aliases w:val="Footer1 Char1"/>
    <w:basedOn w:val="Bekezdsalapbettpusa"/>
    <w:link w:val="llb"/>
    <w:rsid w:val="00757CFA"/>
    <w:rPr>
      <w:sz w:val="23"/>
    </w:rPr>
  </w:style>
  <w:style w:type="paragraph" w:styleId="lfej">
    <w:name w:val="header"/>
    <w:aliases w:val="Header1,En-tête 1.1,ƒl?fej"/>
    <w:basedOn w:val="Norml"/>
    <w:link w:val="lfejChar"/>
    <w:uiPriority w:val="99"/>
    <w:unhideWhenUsed/>
    <w:rsid w:val="00757CFA"/>
    <w:pPr>
      <w:tabs>
        <w:tab w:val="center" w:pos="4320"/>
        <w:tab w:val="right" w:pos="8640"/>
      </w:tabs>
    </w:pPr>
  </w:style>
  <w:style w:type="character" w:customStyle="1" w:styleId="lfejChar">
    <w:name w:val="Élőfej Char"/>
    <w:aliases w:val="Header1 Char,En-tête 1.1 Char,ƒl?fej Char"/>
    <w:basedOn w:val="Bekezdsalapbettpusa"/>
    <w:link w:val="lfej"/>
    <w:uiPriority w:val="99"/>
    <w:rsid w:val="00757CFA"/>
    <w:rPr>
      <w:sz w:val="23"/>
    </w:rPr>
  </w:style>
  <w:style w:type="character" w:customStyle="1" w:styleId="Cmsor1Char">
    <w:name w:val="Címsor 1 Char"/>
    <w:aliases w:val="Okean Címsor 1 Char"/>
    <w:basedOn w:val="Bekezdsalapbettpusa"/>
    <w:link w:val="Cmsor1"/>
    <w:uiPriority w:val="99"/>
    <w:rsid w:val="00757CFA"/>
    <w:rPr>
      <w:rFonts w:asciiTheme="majorHAnsi" w:eastAsiaTheme="majorEastAsia" w:hAnsiTheme="majorHAnsi" w:cstheme="majorBidi"/>
      <w:caps/>
      <w:color w:val="775F55" w:themeColor="text2"/>
      <w:sz w:val="32"/>
      <w:szCs w:val="32"/>
    </w:rPr>
  </w:style>
  <w:style w:type="character" w:customStyle="1" w:styleId="Cmsor2Char">
    <w:name w:val="Címsor 2 Char"/>
    <w:aliases w:val="Okean2 Char,NGPcím2 Char,Címsor Char,Heading Level 2 Char,Outline2 Char,Major Char,L2 Char,Lev 2 Char,Paragraafkop Char,h2 Char,A.B.C. Char,Heading2 Char,H2-Heading 2 Char,Header 2 Char,l2 Char,Header2 Char,22 Char,heading2 Char,list2 Char"/>
    <w:basedOn w:val="Bekezdsalapbettpusa"/>
    <w:link w:val="Cmsor2"/>
    <w:uiPriority w:val="99"/>
    <w:rsid w:val="00757CFA"/>
    <w:rPr>
      <w:b/>
      <w:bCs/>
      <w:color w:val="94B6D2" w:themeColor="accent1"/>
      <w:spacing w:val="20"/>
      <w:sz w:val="28"/>
      <w:szCs w:val="28"/>
    </w:rPr>
  </w:style>
  <w:style w:type="character" w:customStyle="1" w:styleId="Cmsor3Char">
    <w:name w:val="Címsor 3 Char"/>
    <w:aliases w:val="Okean3 Char"/>
    <w:basedOn w:val="Bekezdsalapbettpusa"/>
    <w:link w:val="Cmsor3"/>
    <w:uiPriority w:val="99"/>
    <w:rsid w:val="00757CFA"/>
    <w:rPr>
      <w:b/>
      <w:bCs/>
      <w:color w:val="000000" w:themeColor="text1"/>
      <w:spacing w:val="10"/>
      <w:sz w:val="23"/>
    </w:rPr>
  </w:style>
  <w:style w:type="character" w:customStyle="1" w:styleId="Cmsor4Char">
    <w:name w:val="Címsor 4 Char"/>
    <w:basedOn w:val="Bekezdsalapbettpusa"/>
    <w:link w:val="Cmsor4"/>
    <w:uiPriority w:val="99"/>
    <w:rsid w:val="00757CFA"/>
    <w:rPr>
      <w:caps/>
      <w:spacing w:val="14"/>
    </w:rPr>
  </w:style>
  <w:style w:type="character" w:customStyle="1" w:styleId="Cmsor5Char">
    <w:name w:val="Címsor 5 Char"/>
    <w:aliases w:val="test Char,Atlanthd3 Char,Atlanthd31 Char,Atlanthd32 Char,Atlanthd33 Char,Atlanthd34 Char,Atlanthd311 Char,Atlanthd35 Char,Atlanthd36 Char,Atlanthd312 Char,Atlanthd37 Char,Atlanthd38 Char,Atlanthd39 Char,Atlanthd310 Char,Atlanthd313 Char"/>
    <w:basedOn w:val="Bekezdsalapbettpusa"/>
    <w:link w:val="Cmsor5"/>
    <w:uiPriority w:val="99"/>
    <w:rsid w:val="00757CFA"/>
    <w:rPr>
      <w:b/>
      <w:bCs/>
      <w:color w:val="775F55" w:themeColor="text2"/>
      <w:spacing w:val="10"/>
      <w:sz w:val="23"/>
    </w:rPr>
  </w:style>
  <w:style w:type="character" w:customStyle="1" w:styleId="Cmsor6Char">
    <w:name w:val="Címsor 6 Char"/>
    <w:aliases w:val="H6 Char,Appendix Char,T1 Char"/>
    <w:basedOn w:val="Bekezdsalapbettpusa"/>
    <w:link w:val="Cmsor6"/>
    <w:uiPriority w:val="99"/>
    <w:rsid w:val="00757CFA"/>
    <w:rPr>
      <w:b/>
      <w:bCs/>
      <w:color w:val="DD8047" w:themeColor="accent2"/>
      <w:spacing w:val="10"/>
      <w:sz w:val="23"/>
    </w:rPr>
  </w:style>
  <w:style w:type="character" w:customStyle="1" w:styleId="Cmsor7Char">
    <w:name w:val="Címsor 7 Char"/>
    <w:basedOn w:val="Bekezdsalapbettpusa"/>
    <w:link w:val="Cmsor7"/>
    <w:uiPriority w:val="99"/>
    <w:rsid w:val="00757CFA"/>
    <w:rPr>
      <w:smallCaps/>
      <w:color w:val="000000" w:themeColor="text1"/>
      <w:spacing w:val="10"/>
      <w:sz w:val="23"/>
    </w:rPr>
  </w:style>
  <w:style w:type="character" w:customStyle="1" w:styleId="Cmsor8Char">
    <w:name w:val="Címsor 8 Char"/>
    <w:basedOn w:val="Bekezdsalapbettpusa"/>
    <w:link w:val="Cmsor8"/>
    <w:uiPriority w:val="99"/>
    <w:rsid w:val="00757CFA"/>
    <w:rPr>
      <w:b/>
      <w:bCs/>
      <w:i/>
      <w:iCs/>
      <w:color w:val="94B6D2" w:themeColor="accent1"/>
      <w:spacing w:val="10"/>
      <w:sz w:val="24"/>
      <w:szCs w:val="24"/>
    </w:rPr>
  </w:style>
  <w:style w:type="character" w:customStyle="1" w:styleId="Cmsor9Char">
    <w:name w:val="Címsor 9 Char"/>
    <w:basedOn w:val="Bekezdsalapbettpusa"/>
    <w:link w:val="Cmsor9"/>
    <w:uiPriority w:val="99"/>
    <w:rsid w:val="00757CFA"/>
    <w:rPr>
      <w:b/>
      <w:bCs/>
      <w:caps/>
      <w:color w:val="A5AB81" w:themeColor="accent3"/>
      <w:spacing w:val="40"/>
      <w:sz w:val="20"/>
      <w:szCs w:val="20"/>
    </w:rPr>
  </w:style>
  <w:style w:type="character" w:styleId="Hiperhivatkozs">
    <w:name w:val="Hyperlink"/>
    <w:basedOn w:val="Bekezdsalapbettpusa"/>
    <w:uiPriority w:val="99"/>
    <w:unhideWhenUsed/>
    <w:rsid w:val="00757CFA"/>
    <w:rPr>
      <w:color w:val="F7B615" w:themeColor="hyperlink"/>
      <w:u w:val="single"/>
    </w:rPr>
  </w:style>
  <w:style w:type="character" w:styleId="Ershangslyozs">
    <w:name w:val="Intense Emphasis"/>
    <w:basedOn w:val="Bekezdsalapbettpusa"/>
    <w:uiPriority w:val="21"/>
    <w:qFormat/>
    <w:rsid w:val="00757CFA"/>
    <w:rPr>
      <w:rFonts w:asciiTheme="minorHAnsi" w:hAnsiTheme="minorHAnsi"/>
      <w:b/>
      <w:bCs/>
      <w:dstrike w:val="0"/>
      <w:color w:val="DD8047" w:themeColor="accent2"/>
      <w:spacing w:val="10"/>
      <w:w w:val="100"/>
      <w:kern w:val="0"/>
      <w:position w:val="0"/>
      <w:sz w:val="23"/>
      <w:vertAlign w:val="baseline"/>
    </w:rPr>
  </w:style>
  <w:style w:type="paragraph" w:styleId="Kiemeltidzet">
    <w:name w:val="Intense Quote"/>
    <w:basedOn w:val="Norml"/>
    <w:link w:val="KiemeltidzetChar"/>
    <w:uiPriority w:val="30"/>
    <w:qFormat/>
    <w:rsid w:val="00757CFA"/>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bCs/>
      <w:color w:val="DD8047" w:themeColor="accent2"/>
    </w:rPr>
  </w:style>
  <w:style w:type="character" w:customStyle="1" w:styleId="KiemeltidzetChar">
    <w:name w:val="Kiemelt idézet Char"/>
    <w:basedOn w:val="Bekezdsalapbettpusa"/>
    <w:link w:val="Kiemeltidzet"/>
    <w:uiPriority w:val="30"/>
    <w:rsid w:val="00757CFA"/>
    <w:rPr>
      <w:b/>
      <w:bCs/>
      <w:color w:val="DD8047" w:themeColor="accent2"/>
      <w:sz w:val="23"/>
      <w:shd w:val="clear" w:color="auto" w:fill="FFFFFF" w:themeFill="background1"/>
    </w:rPr>
  </w:style>
  <w:style w:type="character" w:styleId="Ershivatkozs">
    <w:name w:val="Intense Reference"/>
    <w:basedOn w:val="Bekezdsalapbettpusa"/>
    <w:uiPriority w:val="32"/>
    <w:qFormat/>
    <w:rsid w:val="00757CFA"/>
    <w:rPr>
      <w:rFonts w:asciiTheme="minorHAnsi" w:hAnsiTheme="minorHAnsi"/>
      <w:b/>
      <w:bCs/>
      <w:caps/>
      <w:color w:val="94B6D2" w:themeColor="accent1"/>
      <w:spacing w:val="10"/>
      <w:w w:val="100"/>
      <w:position w:val="0"/>
      <w:sz w:val="20"/>
      <w:szCs w:val="20"/>
      <w:u w:val="single" w:color="94B6D2" w:themeColor="accent1"/>
      <w:bdr w:val="none" w:sz="0" w:space="0" w:color="auto"/>
    </w:rPr>
  </w:style>
  <w:style w:type="paragraph" w:styleId="Lista">
    <w:name w:val="List"/>
    <w:basedOn w:val="Norml"/>
    <w:uiPriority w:val="99"/>
    <w:unhideWhenUsed/>
    <w:rsid w:val="00757CFA"/>
    <w:pPr>
      <w:ind w:left="360" w:hanging="360"/>
    </w:pPr>
  </w:style>
  <w:style w:type="paragraph" w:styleId="Lista2">
    <w:name w:val="List 2"/>
    <w:basedOn w:val="Norml"/>
    <w:uiPriority w:val="99"/>
    <w:unhideWhenUsed/>
    <w:rsid w:val="00757CFA"/>
    <w:pPr>
      <w:ind w:left="720" w:hanging="360"/>
    </w:pPr>
  </w:style>
  <w:style w:type="paragraph" w:styleId="Felsorols2">
    <w:name w:val="List Bullet 2"/>
    <w:basedOn w:val="Norml"/>
    <w:unhideWhenUsed/>
    <w:qFormat/>
    <w:rsid w:val="00757CFA"/>
    <w:pPr>
      <w:numPr>
        <w:numId w:val="3"/>
      </w:numPr>
    </w:pPr>
    <w:rPr>
      <w:color w:val="94B6D2" w:themeColor="accent1"/>
    </w:rPr>
  </w:style>
  <w:style w:type="paragraph" w:styleId="Felsorols3">
    <w:name w:val="List Bullet 3"/>
    <w:basedOn w:val="Norml"/>
    <w:uiPriority w:val="36"/>
    <w:unhideWhenUsed/>
    <w:qFormat/>
    <w:rsid w:val="00757CFA"/>
    <w:pPr>
      <w:numPr>
        <w:numId w:val="4"/>
      </w:numPr>
    </w:pPr>
    <w:rPr>
      <w:color w:val="DD8047" w:themeColor="accent2"/>
    </w:rPr>
  </w:style>
  <w:style w:type="paragraph" w:styleId="Felsorols4">
    <w:name w:val="List Bullet 4"/>
    <w:basedOn w:val="Norml"/>
    <w:uiPriority w:val="36"/>
    <w:unhideWhenUsed/>
    <w:qFormat/>
    <w:rsid w:val="00757CFA"/>
    <w:pPr>
      <w:numPr>
        <w:numId w:val="5"/>
      </w:numPr>
    </w:pPr>
    <w:rPr>
      <w:caps/>
      <w:spacing w:val="4"/>
    </w:rPr>
  </w:style>
  <w:style w:type="paragraph" w:styleId="Felsorols5">
    <w:name w:val="List Bullet 5"/>
    <w:basedOn w:val="Norml"/>
    <w:uiPriority w:val="36"/>
    <w:unhideWhenUsed/>
    <w:qFormat/>
    <w:rsid w:val="00757CFA"/>
    <w:pPr>
      <w:numPr>
        <w:numId w:val="6"/>
      </w:numPr>
    </w:pPr>
  </w:style>
  <w:style w:type="paragraph" w:styleId="Listaszerbekezds">
    <w:name w:val="List Paragraph"/>
    <w:aliases w:val="Welt L,lista_2,Számozott lista 1,Eszeri felsorolás,List Paragraph à moi,Bullet List,FooterText,numbered,Paragraphe de liste1,Bulletr List Paragraph,列出段落,列出段落1,Listeafsnit1,Parágrafo da Lista1,List Paragraph,bekezdés1,List Paragraph2"/>
    <w:basedOn w:val="Norml"/>
    <w:link w:val="ListaszerbekezdsChar"/>
    <w:uiPriority w:val="34"/>
    <w:unhideWhenUsed/>
    <w:qFormat/>
    <w:rsid w:val="00757CFA"/>
    <w:pPr>
      <w:ind w:left="720"/>
      <w:contextualSpacing/>
    </w:pPr>
  </w:style>
  <w:style w:type="numbering" w:customStyle="1" w:styleId="Medinstluslista">
    <w:name w:val="Medián stílusú lista"/>
    <w:uiPriority w:val="99"/>
    <w:rsid w:val="00757CFA"/>
    <w:pPr>
      <w:numPr>
        <w:numId w:val="1"/>
      </w:numPr>
    </w:pPr>
  </w:style>
  <w:style w:type="paragraph" w:styleId="Nincstrkz">
    <w:name w:val="No Spacing"/>
    <w:basedOn w:val="Norml"/>
    <w:link w:val="NincstrkzChar"/>
    <w:uiPriority w:val="99"/>
    <w:qFormat/>
    <w:rsid w:val="00757CFA"/>
    <w:pPr>
      <w:spacing w:after="0" w:line="240" w:lineRule="auto"/>
    </w:pPr>
  </w:style>
  <w:style w:type="paragraph" w:styleId="Normlbehzs">
    <w:name w:val="Normal Indent"/>
    <w:basedOn w:val="Norml"/>
    <w:uiPriority w:val="99"/>
    <w:unhideWhenUsed/>
    <w:rsid w:val="00757CFA"/>
    <w:pPr>
      <w:numPr>
        <w:numId w:val="7"/>
      </w:numPr>
      <w:spacing w:line="300" w:lineRule="auto"/>
      <w:contextualSpacing/>
    </w:pPr>
  </w:style>
  <w:style w:type="paragraph" w:customStyle="1" w:styleId="Nv">
    <w:name w:val="Név"/>
    <w:basedOn w:val="Norml"/>
    <w:link w:val="Nvkarakter"/>
    <w:uiPriority w:val="1"/>
    <w:qFormat/>
    <w:rsid w:val="00757CFA"/>
    <w:pPr>
      <w:spacing w:after="0"/>
    </w:pPr>
    <w:rPr>
      <w:color w:val="FFFFFF" w:themeColor="background1"/>
      <w:sz w:val="40"/>
      <w:szCs w:val="40"/>
    </w:rPr>
  </w:style>
  <w:style w:type="paragraph" w:customStyle="1" w:styleId="Feladcme">
    <w:name w:val="Feladó címe"/>
    <w:basedOn w:val="Nincstrkz"/>
    <w:uiPriority w:val="4"/>
    <w:qFormat/>
    <w:rsid w:val="00757CFA"/>
    <w:pPr>
      <w:spacing w:before="240"/>
      <w:contextualSpacing/>
    </w:pPr>
    <w:rPr>
      <w:color w:val="775F55" w:themeColor="text2"/>
    </w:rPr>
  </w:style>
  <w:style w:type="character" w:styleId="Kiemels2">
    <w:name w:val="Strong"/>
    <w:uiPriority w:val="99"/>
    <w:qFormat/>
    <w:rsid w:val="00757CFA"/>
    <w:rPr>
      <w:rFonts w:asciiTheme="minorHAnsi" w:eastAsiaTheme="minorEastAsia" w:hAnsiTheme="minorHAnsi" w:cstheme="minorBidi"/>
      <w:b/>
      <w:bCs/>
      <w:iCs w:val="0"/>
      <w:color w:val="DD8047" w:themeColor="accent2"/>
      <w:szCs w:val="23"/>
      <w:lang w:val="hu-HU"/>
    </w:rPr>
  </w:style>
  <w:style w:type="paragraph" w:styleId="Alcm">
    <w:name w:val="Subtitle"/>
    <w:basedOn w:val="Norml"/>
    <w:link w:val="AlcmChar"/>
    <w:qFormat/>
    <w:rsid w:val="00757CFA"/>
    <w:pPr>
      <w:spacing w:after="720" w:line="240" w:lineRule="auto"/>
    </w:pPr>
    <w:rPr>
      <w:rFonts w:asciiTheme="majorHAnsi" w:eastAsiaTheme="majorEastAsia" w:hAnsiTheme="majorHAnsi" w:cstheme="majorBidi"/>
      <w:b/>
      <w:bCs/>
      <w:caps/>
      <w:color w:val="DD8047" w:themeColor="accent2"/>
      <w:spacing w:val="50"/>
      <w:sz w:val="24"/>
      <w:szCs w:val="24"/>
    </w:rPr>
  </w:style>
  <w:style w:type="character" w:customStyle="1" w:styleId="AlcmChar">
    <w:name w:val="Alcím Char"/>
    <w:basedOn w:val="Bekezdsalapbettpusa"/>
    <w:link w:val="Alcm"/>
    <w:rsid w:val="00757CFA"/>
    <w:rPr>
      <w:rFonts w:asciiTheme="majorHAnsi" w:eastAsiaTheme="majorEastAsia" w:hAnsiTheme="majorHAnsi" w:cstheme="majorBidi"/>
      <w:b/>
      <w:bCs/>
      <w:caps/>
      <w:color w:val="DD8047" w:themeColor="accent2"/>
      <w:spacing w:val="50"/>
      <w:sz w:val="24"/>
      <w:szCs w:val="24"/>
    </w:rPr>
  </w:style>
  <w:style w:type="character" w:styleId="Finomkiemels">
    <w:name w:val="Subtle Emphasis"/>
    <w:basedOn w:val="Bekezdsalapbettpusa"/>
    <w:uiPriority w:val="19"/>
    <w:qFormat/>
    <w:rsid w:val="00757CFA"/>
    <w:rPr>
      <w:rFonts w:asciiTheme="minorHAnsi" w:hAnsiTheme="minorHAnsi"/>
      <w:i/>
      <w:iCs/>
      <w:sz w:val="23"/>
    </w:rPr>
  </w:style>
  <w:style w:type="character" w:styleId="Finomhivatkozs">
    <w:name w:val="Subtle Reference"/>
    <w:basedOn w:val="Bekezdsalapbettpusa"/>
    <w:uiPriority w:val="31"/>
    <w:qFormat/>
    <w:rsid w:val="00757CFA"/>
    <w:rPr>
      <w:rFonts w:asciiTheme="minorHAnsi" w:hAnsiTheme="minorHAnsi"/>
      <w:b/>
      <w:bCs/>
      <w:i/>
      <w:iCs/>
      <w:color w:val="775F55" w:themeColor="text2"/>
      <w:sz w:val="23"/>
    </w:rPr>
  </w:style>
  <w:style w:type="paragraph" w:styleId="Hivatkozsjegyzk">
    <w:name w:val="table of authorities"/>
    <w:basedOn w:val="Norml"/>
    <w:next w:val="Norml"/>
    <w:uiPriority w:val="99"/>
    <w:semiHidden/>
    <w:unhideWhenUsed/>
    <w:rsid w:val="00757CFA"/>
    <w:pPr>
      <w:ind w:left="220" w:hanging="220"/>
    </w:pPr>
  </w:style>
  <w:style w:type="paragraph" w:styleId="Cm">
    <w:name w:val="Title"/>
    <w:aliases w:val="Cím Char2,Cím Char1 Char,Cím Char Char Char,Cím Char Char1,Cím Char Char"/>
    <w:basedOn w:val="Norml"/>
    <w:link w:val="CmChar"/>
    <w:qFormat/>
    <w:rsid w:val="00757CFA"/>
    <w:pPr>
      <w:spacing w:after="0" w:line="240" w:lineRule="auto"/>
    </w:pPr>
    <w:rPr>
      <w:color w:val="775F55" w:themeColor="text2"/>
      <w:sz w:val="72"/>
      <w:szCs w:val="72"/>
    </w:rPr>
  </w:style>
  <w:style w:type="character" w:customStyle="1" w:styleId="CmChar">
    <w:name w:val="Cím Char"/>
    <w:aliases w:val="Cím Char2 Char,Cím Char1 Char Char,Cím Char Char Char Char,Cím Char Char1 Char,Cím Char Char Char1"/>
    <w:basedOn w:val="Bekezdsalapbettpusa"/>
    <w:link w:val="Cm"/>
    <w:rsid w:val="00757CFA"/>
    <w:rPr>
      <w:color w:val="775F55" w:themeColor="text2"/>
      <w:sz w:val="72"/>
      <w:szCs w:val="72"/>
    </w:rPr>
  </w:style>
  <w:style w:type="paragraph" w:styleId="TJ1">
    <w:name w:val="toc 1"/>
    <w:aliases w:val="OkeanTJ1"/>
    <w:basedOn w:val="Norml"/>
    <w:next w:val="Norml"/>
    <w:autoRedefine/>
    <w:uiPriority w:val="99"/>
    <w:semiHidden/>
    <w:unhideWhenUsed/>
    <w:qFormat/>
    <w:rsid w:val="00757CFA"/>
    <w:pPr>
      <w:tabs>
        <w:tab w:val="right" w:leader="dot" w:pos="8630"/>
      </w:tabs>
      <w:spacing w:before="180" w:after="40" w:line="240" w:lineRule="auto"/>
    </w:pPr>
    <w:rPr>
      <w:b/>
      <w:bCs/>
      <w:caps/>
      <w:noProof/>
      <w:color w:val="775F55" w:themeColor="text2"/>
    </w:rPr>
  </w:style>
  <w:style w:type="paragraph" w:styleId="TJ2">
    <w:name w:val="toc 2"/>
    <w:basedOn w:val="Norml"/>
    <w:next w:val="Norml"/>
    <w:autoRedefine/>
    <w:semiHidden/>
    <w:unhideWhenUsed/>
    <w:qFormat/>
    <w:rsid w:val="00757CFA"/>
    <w:pPr>
      <w:tabs>
        <w:tab w:val="right" w:leader="dot" w:pos="8630"/>
      </w:tabs>
      <w:spacing w:after="40" w:line="240" w:lineRule="auto"/>
      <w:ind w:left="144"/>
    </w:pPr>
    <w:rPr>
      <w:noProof/>
    </w:rPr>
  </w:style>
  <w:style w:type="paragraph" w:styleId="TJ3">
    <w:name w:val="toc 3"/>
    <w:basedOn w:val="Norml"/>
    <w:next w:val="Norml"/>
    <w:autoRedefine/>
    <w:semiHidden/>
    <w:unhideWhenUsed/>
    <w:qFormat/>
    <w:rsid w:val="00757CFA"/>
    <w:pPr>
      <w:tabs>
        <w:tab w:val="right" w:leader="dot" w:pos="8630"/>
      </w:tabs>
      <w:spacing w:after="40" w:line="240" w:lineRule="auto"/>
      <w:ind w:left="288"/>
    </w:pPr>
    <w:rPr>
      <w:noProof/>
    </w:rPr>
  </w:style>
  <w:style w:type="paragraph" w:styleId="TJ4">
    <w:name w:val="toc 4"/>
    <w:basedOn w:val="Norml"/>
    <w:next w:val="Norml"/>
    <w:autoRedefine/>
    <w:uiPriority w:val="99"/>
    <w:semiHidden/>
    <w:unhideWhenUsed/>
    <w:qFormat/>
    <w:rsid w:val="00757CFA"/>
    <w:pPr>
      <w:tabs>
        <w:tab w:val="right" w:leader="dot" w:pos="8630"/>
      </w:tabs>
      <w:spacing w:after="40" w:line="240" w:lineRule="auto"/>
      <w:ind w:left="432"/>
    </w:pPr>
    <w:rPr>
      <w:noProof/>
    </w:rPr>
  </w:style>
  <w:style w:type="paragraph" w:styleId="TJ5">
    <w:name w:val="toc 5"/>
    <w:basedOn w:val="Norml"/>
    <w:next w:val="Norml"/>
    <w:autoRedefine/>
    <w:uiPriority w:val="99"/>
    <w:semiHidden/>
    <w:unhideWhenUsed/>
    <w:qFormat/>
    <w:rsid w:val="00757CFA"/>
    <w:pPr>
      <w:tabs>
        <w:tab w:val="right" w:leader="dot" w:pos="8630"/>
      </w:tabs>
      <w:spacing w:after="40" w:line="240" w:lineRule="auto"/>
      <w:ind w:left="576"/>
    </w:pPr>
    <w:rPr>
      <w:noProof/>
    </w:rPr>
  </w:style>
  <w:style w:type="paragraph" w:styleId="TJ6">
    <w:name w:val="toc 6"/>
    <w:basedOn w:val="Norml"/>
    <w:next w:val="Norml"/>
    <w:autoRedefine/>
    <w:uiPriority w:val="99"/>
    <w:semiHidden/>
    <w:unhideWhenUsed/>
    <w:qFormat/>
    <w:rsid w:val="00757CFA"/>
    <w:pPr>
      <w:tabs>
        <w:tab w:val="right" w:leader="dot" w:pos="8630"/>
      </w:tabs>
      <w:spacing w:after="40" w:line="240" w:lineRule="auto"/>
      <w:ind w:left="720"/>
    </w:pPr>
    <w:rPr>
      <w:noProof/>
    </w:rPr>
  </w:style>
  <w:style w:type="paragraph" w:styleId="TJ7">
    <w:name w:val="toc 7"/>
    <w:basedOn w:val="Norml"/>
    <w:next w:val="Norml"/>
    <w:autoRedefine/>
    <w:uiPriority w:val="99"/>
    <w:semiHidden/>
    <w:unhideWhenUsed/>
    <w:qFormat/>
    <w:rsid w:val="00757CFA"/>
    <w:pPr>
      <w:tabs>
        <w:tab w:val="right" w:leader="dot" w:pos="8630"/>
      </w:tabs>
      <w:spacing w:after="40" w:line="240" w:lineRule="auto"/>
      <w:ind w:left="864"/>
    </w:pPr>
    <w:rPr>
      <w:noProof/>
    </w:rPr>
  </w:style>
  <w:style w:type="paragraph" w:styleId="TJ8">
    <w:name w:val="toc 8"/>
    <w:basedOn w:val="Norml"/>
    <w:next w:val="Norml"/>
    <w:autoRedefine/>
    <w:uiPriority w:val="99"/>
    <w:semiHidden/>
    <w:unhideWhenUsed/>
    <w:qFormat/>
    <w:rsid w:val="00757CFA"/>
    <w:pPr>
      <w:tabs>
        <w:tab w:val="right" w:leader="dot" w:pos="8630"/>
      </w:tabs>
      <w:spacing w:after="40" w:line="240" w:lineRule="auto"/>
      <w:ind w:left="1008"/>
    </w:pPr>
    <w:rPr>
      <w:noProof/>
    </w:rPr>
  </w:style>
  <w:style w:type="paragraph" w:styleId="TJ9">
    <w:name w:val="toc 9"/>
    <w:basedOn w:val="Norml"/>
    <w:next w:val="Norml"/>
    <w:autoRedefine/>
    <w:uiPriority w:val="99"/>
    <w:semiHidden/>
    <w:unhideWhenUsed/>
    <w:qFormat/>
    <w:rsid w:val="00757CFA"/>
    <w:pPr>
      <w:tabs>
        <w:tab w:val="right" w:leader="dot" w:pos="8630"/>
      </w:tabs>
      <w:spacing w:after="40" w:line="240" w:lineRule="auto"/>
      <w:ind w:left="1152"/>
    </w:pPr>
    <w:rPr>
      <w:noProof/>
    </w:rPr>
  </w:style>
  <w:style w:type="paragraph" w:styleId="Dtum">
    <w:name w:val="Date"/>
    <w:basedOn w:val="Nincstrkz"/>
    <w:next w:val="Norml"/>
    <w:link w:val="DtumChar"/>
    <w:uiPriority w:val="99"/>
    <w:unhideWhenUsed/>
    <w:rsid w:val="00757CFA"/>
    <w:pPr>
      <w:framePr w:wrap="around" w:hAnchor="page" w:xAlign="center" w:yAlign="top"/>
      <w:contextualSpacing/>
      <w:suppressOverlap/>
      <w:jc w:val="center"/>
    </w:pPr>
    <w:rPr>
      <w:b/>
      <w:bCs/>
      <w:color w:val="FFFFFF" w:themeColor="background1"/>
    </w:rPr>
  </w:style>
  <w:style w:type="character" w:customStyle="1" w:styleId="DtumChar">
    <w:name w:val="Dátum Char"/>
    <w:basedOn w:val="Bekezdsalapbettpusa"/>
    <w:link w:val="Dtum"/>
    <w:uiPriority w:val="99"/>
    <w:rsid w:val="00757CFA"/>
    <w:rPr>
      <w:rFonts w:eastAsiaTheme="minorEastAsia"/>
      <w:b/>
      <w:bCs/>
      <w:color w:val="FFFFFF" w:themeColor="background1"/>
      <w:sz w:val="23"/>
      <w:szCs w:val="23"/>
      <w:lang w:val="hu-HU"/>
    </w:rPr>
  </w:style>
  <w:style w:type="paragraph" w:customStyle="1" w:styleId="llbpros">
    <w:name w:val="Élőláb – páros"/>
    <w:basedOn w:val="Norml"/>
    <w:unhideWhenUsed/>
    <w:qFormat/>
    <w:rsid w:val="00757CFA"/>
    <w:pPr>
      <w:pBdr>
        <w:top w:val="single" w:sz="4" w:space="1" w:color="94B6D2" w:themeColor="accent1"/>
      </w:pBdr>
    </w:pPr>
    <w:rPr>
      <w:color w:val="775F55" w:themeColor="text2"/>
      <w:sz w:val="20"/>
    </w:rPr>
  </w:style>
  <w:style w:type="paragraph" w:customStyle="1" w:styleId="llbpratlan">
    <w:name w:val="Élőláb – páratlan"/>
    <w:basedOn w:val="Norml"/>
    <w:unhideWhenUsed/>
    <w:qFormat/>
    <w:rsid w:val="00757CFA"/>
    <w:pPr>
      <w:pBdr>
        <w:top w:val="single" w:sz="4" w:space="1" w:color="94B6D2" w:themeColor="accent1"/>
      </w:pBdr>
      <w:jc w:val="right"/>
    </w:pPr>
    <w:rPr>
      <w:color w:val="775F55" w:themeColor="text2"/>
      <w:sz w:val="20"/>
    </w:rPr>
  </w:style>
  <w:style w:type="paragraph" w:customStyle="1" w:styleId="lfejpros">
    <w:name w:val="Élőfej – páros"/>
    <w:basedOn w:val="Nincstrkz"/>
    <w:unhideWhenUsed/>
    <w:qFormat/>
    <w:rsid w:val="00757CFA"/>
    <w:pPr>
      <w:pBdr>
        <w:bottom w:val="single" w:sz="4" w:space="1" w:color="94B6D2" w:themeColor="accent1"/>
      </w:pBdr>
    </w:pPr>
    <w:rPr>
      <w:b/>
      <w:bCs/>
      <w:color w:val="775F55" w:themeColor="text2"/>
      <w:sz w:val="20"/>
    </w:rPr>
  </w:style>
  <w:style w:type="paragraph" w:customStyle="1" w:styleId="lfejpratlan">
    <w:name w:val="Élőfej – páratlan"/>
    <w:basedOn w:val="Nincstrkz"/>
    <w:unhideWhenUsed/>
    <w:qFormat/>
    <w:rsid w:val="00757CFA"/>
    <w:pPr>
      <w:pBdr>
        <w:bottom w:val="single" w:sz="4" w:space="1" w:color="94B6D2" w:themeColor="accent1"/>
      </w:pBdr>
      <w:jc w:val="right"/>
    </w:pPr>
    <w:rPr>
      <w:b/>
      <w:bCs/>
      <w:color w:val="775F55" w:themeColor="text2"/>
      <w:sz w:val="20"/>
    </w:rPr>
  </w:style>
  <w:style w:type="paragraph" w:customStyle="1" w:styleId="Feladcme0">
    <w:name w:val="Feladó címe"/>
    <w:basedOn w:val="Nincstrkz"/>
    <w:uiPriority w:val="2"/>
    <w:unhideWhenUsed/>
    <w:qFormat/>
    <w:rsid w:val="00757CFA"/>
    <w:pPr>
      <w:spacing w:after="200"/>
    </w:pPr>
    <w:rPr>
      <w:color w:val="775F55" w:themeColor="text2"/>
    </w:rPr>
  </w:style>
  <w:style w:type="paragraph" w:customStyle="1" w:styleId="Cgneve">
    <w:name w:val="Cég neve"/>
    <w:basedOn w:val="Norml"/>
    <w:qFormat/>
    <w:rsid w:val="00757CFA"/>
    <w:pPr>
      <w:spacing w:after="0"/>
    </w:pPr>
    <w:rPr>
      <w:b/>
      <w:bCs/>
      <w:color w:val="775F55" w:themeColor="text2"/>
      <w:sz w:val="36"/>
      <w:szCs w:val="36"/>
    </w:rPr>
  </w:style>
  <w:style w:type="paragraph" w:styleId="Megszlts">
    <w:name w:val="Salutation"/>
    <w:basedOn w:val="Norml"/>
    <w:next w:val="Norml"/>
    <w:link w:val="MegszltsChar"/>
    <w:uiPriority w:val="4"/>
    <w:unhideWhenUsed/>
    <w:qFormat/>
    <w:rsid w:val="00757CFA"/>
    <w:pPr>
      <w:spacing w:before="400" w:after="320" w:line="240" w:lineRule="auto"/>
    </w:pPr>
    <w:rPr>
      <w:b/>
      <w:bCs/>
    </w:rPr>
  </w:style>
  <w:style w:type="character" w:customStyle="1" w:styleId="MegszltsChar">
    <w:name w:val="Megszólítás Char"/>
    <w:basedOn w:val="Bekezdsalapbettpusa"/>
    <w:link w:val="Megszlts"/>
    <w:uiPriority w:val="4"/>
    <w:rsid w:val="00757CFA"/>
    <w:rPr>
      <w:b/>
      <w:bCs/>
      <w:sz w:val="23"/>
    </w:rPr>
  </w:style>
  <w:style w:type="paragraph" w:customStyle="1" w:styleId="Cmzettcme">
    <w:name w:val="Címzett címe"/>
    <w:basedOn w:val="Nincstrkz"/>
    <w:uiPriority w:val="3"/>
    <w:qFormat/>
    <w:rsid w:val="00757CFA"/>
    <w:pPr>
      <w:spacing w:before="240"/>
      <w:contextualSpacing/>
    </w:pPr>
    <w:rPr>
      <w:color w:val="775F55" w:themeColor="text2"/>
    </w:rPr>
  </w:style>
  <w:style w:type="paragraph" w:styleId="Befejezs">
    <w:name w:val="Closing"/>
    <w:basedOn w:val="Norml"/>
    <w:link w:val="BefejezsChar"/>
    <w:uiPriority w:val="5"/>
    <w:unhideWhenUsed/>
    <w:qFormat/>
    <w:rsid w:val="00757CFA"/>
    <w:pPr>
      <w:spacing w:before="960" w:after="960"/>
      <w:contextualSpacing/>
    </w:pPr>
  </w:style>
  <w:style w:type="character" w:customStyle="1" w:styleId="BefejezsChar">
    <w:name w:val="Befejezés Char"/>
    <w:basedOn w:val="Bekezdsalapbettpusa"/>
    <w:link w:val="Befejezs"/>
    <w:uiPriority w:val="5"/>
    <w:rsid w:val="00757CFA"/>
    <w:rPr>
      <w:rFonts w:eastAsiaTheme="minorEastAsia"/>
      <w:sz w:val="23"/>
      <w:szCs w:val="23"/>
      <w:lang w:val="hu-HU"/>
    </w:rPr>
  </w:style>
  <w:style w:type="paragraph" w:styleId="Alrs">
    <w:name w:val="Signature"/>
    <w:basedOn w:val="Norml"/>
    <w:link w:val="AlrsChar"/>
    <w:unhideWhenUsed/>
    <w:rsid w:val="00757CFA"/>
    <w:rPr>
      <w:b/>
      <w:bCs/>
    </w:rPr>
  </w:style>
  <w:style w:type="character" w:customStyle="1" w:styleId="AlrsChar">
    <w:name w:val="Aláírás Char"/>
    <w:basedOn w:val="Bekezdsalapbettpusa"/>
    <w:link w:val="Alrs"/>
    <w:uiPriority w:val="99"/>
    <w:rsid w:val="00757CFA"/>
    <w:rPr>
      <w:b/>
      <w:bCs/>
      <w:sz w:val="23"/>
    </w:rPr>
  </w:style>
  <w:style w:type="paragraph" w:customStyle="1" w:styleId="Kategria">
    <w:name w:val="Kategória"/>
    <w:basedOn w:val="Norml"/>
    <w:link w:val="Kategriakarakter"/>
    <w:qFormat/>
    <w:rsid w:val="00757CFA"/>
    <w:pPr>
      <w:spacing w:after="0"/>
    </w:pPr>
    <w:rPr>
      <w:b/>
      <w:bCs/>
      <w:sz w:val="24"/>
      <w:szCs w:val="24"/>
    </w:rPr>
  </w:style>
  <w:style w:type="character" w:customStyle="1" w:styleId="Kategriakarakter">
    <w:name w:val="Kategória karakter"/>
    <w:basedOn w:val="Bekezdsalapbettpusa"/>
    <w:link w:val="Kategria"/>
    <w:rsid w:val="00757CFA"/>
    <w:rPr>
      <w:b/>
      <w:bCs/>
      <w:sz w:val="24"/>
      <w:szCs w:val="24"/>
    </w:rPr>
  </w:style>
  <w:style w:type="character" w:customStyle="1" w:styleId="NincstrkzChar">
    <w:name w:val="Nincs térköz Char"/>
    <w:basedOn w:val="Bekezdsalapbettpusa"/>
    <w:link w:val="Nincstrkz"/>
    <w:uiPriority w:val="99"/>
    <w:rsid w:val="00B723D8"/>
    <w:rPr>
      <w:rFonts w:eastAsiaTheme="minorEastAsia"/>
      <w:sz w:val="23"/>
      <w:szCs w:val="23"/>
      <w:lang w:val="hu-HU"/>
    </w:rPr>
  </w:style>
  <w:style w:type="character" w:customStyle="1" w:styleId="Nvkarakter">
    <w:name w:val="Név karakter"/>
    <w:basedOn w:val="NincstrkzChar"/>
    <w:link w:val="Nv"/>
    <w:uiPriority w:val="1"/>
    <w:rsid w:val="00B723D8"/>
    <w:rPr>
      <w:color w:val="FFFFFF" w:themeColor="background1"/>
      <w:sz w:val="40"/>
      <w:szCs w:val="40"/>
    </w:rPr>
  </w:style>
  <w:style w:type="character" w:customStyle="1" w:styleId="Szakaszkarakter">
    <w:name w:val="Szakasz karakter"/>
    <w:basedOn w:val="Bekezdsalapbettpusa"/>
    <w:link w:val="Szakasz"/>
    <w:uiPriority w:val="1"/>
    <w:rsid w:val="00B723D8"/>
    <w:rPr>
      <w:rFonts w:eastAsiaTheme="minorEastAsia"/>
      <w:b/>
      <w:bCs/>
      <w:caps/>
      <w:color w:val="DD8047" w:themeColor="accent2"/>
      <w:spacing w:val="60"/>
      <w:sz w:val="24"/>
      <w:szCs w:val="24"/>
      <w:lang w:val="hu-HU"/>
    </w:rPr>
  </w:style>
  <w:style w:type="character" w:customStyle="1" w:styleId="Alszakaszkarakter">
    <w:name w:val="Alszakasz karakter"/>
    <w:basedOn w:val="Bekezdsalapbettpusa"/>
    <w:link w:val="Alszakasz"/>
    <w:uiPriority w:val="3"/>
    <w:rsid w:val="00B723D8"/>
    <w:rPr>
      <w:rFonts w:eastAsiaTheme="minorEastAsia"/>
      <w:b/>
      <w:bCs/>
      <w:color w:val="94B6D2" w:themeColor="accent1"/>
      <w:spacing w:val="30"/>
      <w:sz w:val="24"/>
      <w:szCs w:val="24"/>
      <w:lang w:val="hu-HU"/>
    </w:rPr>
  </w:style>
  <w:style w:type="paragraph" w:customStyle="1" w:styleId="Alszakaszdtuma">
    <w:name w:val="Alszakasz dátuma"/>
    <w:basedOn w:val="Szakasz"/>
    <w:link w:val="Alszakaszdtumakarakter"/>
    <w:uiPriority w:val="4"/>
    <w:qFormat/>
    <w:rsid w:val="00B723D8"/>
    <w:pPr>
      <w:spacing w:before="0" w:after="120"/>
      <w:contextualSpacing/>
    </w:pPr>
    <w:rPr>
      <w:rFonts w:asciiTheme="majorHAnsi" w:eastAsiaTheme="majorEastAsia" w:hAnsiTheme="majorHAnsi" w:cstheme="majorBidi"/>
      <w:b w:val="0"/>
      <w:caps w:val="0"/>
      <w:color w:val="94B6D2" w:themeColor="accent1"/>
      <w:spacing w:val="0"/>
      <w:sz w:val="18"/>
      <w:szCs w:val="18"/>
    </w:rPr>
  </w:style>
  <w:style w:type="paragraph" w:customStyle="1" w:styleId="Alszakaszszvege">
    <w:name w:val="Alszakasz szövege"/>
    <w:basedOn w:val="Norml"/>
    <w:uiPriority w:val="5"/>
    <w:qFormat/>
    <w:rsid w:val="00B723D8"/>
    <w:pPr>
      <w:spacing w:after="320" w:line="276" w:lineRule="auto"/>
      <w:contextualSpacing/>
    </w:pPr>
    <w:rPr>
      <w:color w:val="000000" w:themeColor="text1"/>
      <w:sz w:val="20"/>
      <w:szCs w:val="20"/>
    </w:rPr>
  </w:style>
  <w:style w:type="character" w:customStyle="1" w:styleId="Alszakaszdtumakarakter">
    <w:name w:val="Alszakasz dátuma karakter"/>
    <w:basedOn w:val="Alszakaszkarakter"/>
    <w:link w:val="Alszakaszdtuma"/>
    <w:uiPriority w:val="4"/>
    <w:rsid w:val="00B723D8"/>
    <w:rPr>
      <w:rFonts w:asciiTheme="majorHAnsi" w:eastAsiaTheme="majorEastAsia" w:hAnsiTheme="majorHAnsi" w:cstheme="majorBidi"/>
      <w:sz w:val="18"/>
      <w:szCs w:val="18"/>
    </w:rPr>
  </w:style>
  <w:style w:type="paragraph" w:customStyle="1" w:styleId="Cmszvege">
    <w:name w:val="Cím szövege"/>
    <w:basedOn w:val="Nincstrkz"/>
    <w:uiPriority w:val="2"/>
    <w:qFormat/>
    <w:rsid w:val="00B723D8"/>
    <w:pPr>
      <w:spacing w:before="200" w:line="276" w:lineRule="auto"/>
      <w:contextualSpacing/>
      <w:jc w:val="right"/>
    </w:pPr>
    <w:rPr>
      <w:rFonts w:asciiTheme="majorHAnsi" w:eastAsiaTheme="majorEastAsia" w:hAnsiTheme="majorHAnsi" w:cstheme="majorBidi"/>
      <w:color w:val="DD8047" w:themeColor="accent2"/>
      <w:sz w:val="18"/>
      <w:szCs w:val="18"/>
    </w:rPr>
  </w:style>
  <w:style w:type="table" w:customStyle="1" w:styleId="Vilgoslista1jellszn1">
    <w:name w:val="Világos lista – 1. jelölőszín1"/>
    <w:basedOn w:val="Normltblzat"/>
    <w:uiPriority w:val="41"/>
    <w:rsid w:val="006E4937"/>
    <w:pPr>
      <w:spacing w:after="0" w:line="240" w:lineRule="auto"/>
    </w:pPr>
    <w:tblPr>
      <w:tblStyleRowBandSize w:val="1"/>
      <w:tblStyleColBandSize w:val="1"/>
      <w:tblInd w:w="0" w:type="dxa"/>
      <w:tblBorders>
        <w:top w:val="single" w:sz="8" w:space="0" w:color="94B6D2" w:themeColor="accent1"/>
        <w:left w:val="single" w:sz="8" w:space="0" w:color="94B6D2" w:themeColor="accent1"/>
        <w:bottom w:val="single" w:sz="8" w:space="0" w:color="94B6D2" w:themeColor="accent1"/>
        <w:right w:val="single" w:sz="8" w:space="0" w:color="94B6D2"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4B6D2" w:themeFill="accent1"/>
      </w:tcPr>
    </w:tblStylePr>
    <w:tblStylePr w:type="lastRow">
      <w:pPr>
        <w:spacing w:before="0" w:after="0" w:line="240" w:lineRule="auto"/>
      </w:pPr>
      <w:rPr>
        <w:b/>
        <w:bCs/>
      </w:rPr>
      <w:tblPr/>
      <w:tcPr>
        <w:tcBorders>
          <w:top w:val="double" w:sz="6" w:space="0" w:color="94B6D2" w:themeColor="accent1"/>
          <w:left w:val="single" w:sz="8" w:space="0" w:color="94B6D2" w:themeColor="accent1"/>
          <w:bottom w:val="single" w:sz="8" w:space="0" w:color="94B6D2" w:themeColor="accent1"/>
          <w:right w:val="single" w:sz="8" w:space="0" w:color="94B6D2" w:themeColor="accent1"/>
        </w:tcBorders>
      </w:tcPr>
    </w:tblStylePr>
    <w:tblStylePr w:type="firstCol">
      <w:rPr>
        <w:b/>
        <w:bCs/>
      </w:rPr>
    </w:tblStylePr>
    <w:tblStylePr w:type="lastCol">
      <w:rPr>
        <w:b/>
        <w:bCs/>
      </w:rPr>
    </w:tblStylePr>
    <w:tblStylePr w:type="band1Vert">
      <w:tblPr/>
      <w:tcPr>
        <w:tcBorders>
          <w:top w:val="single" w:sz="8" w:space="0" w:color="94B6D2" w:themeColor="accent1"/>
          <w:left w:val="single" w:sz="8" w:space="0" w:color="94B6D2" w:themeColor="accent1"/>
          <w:bottom w:val="single" w:sz="8" w:space="0" w:color="94B6D2" w:themeColor="accent1"/>
          <w:right w:val="single" w:sz="8" w:space="0" w:color="94B6D2" w:themeColor="accent1"/>
        </w:tcBorders>
      </w:tcPr>
    </w:tblStylePr>
    <w:tblStylePr w:type="band1Horz">
      <w:tblPr/>
      <w:tcPr>
        <w:tcBorders>
          <w:top w:val="single" w:sz="8" w:space="0" w:color="94B6D2" w:themeColor="accent1"/>
          <w:left w:val="single" w:sz="8" w:space="0" w:color="94B6D2" w:themeColor="accent1"/>
          <w:bottom w:val="single" w:sz="8" w:space="0" w:color="94B6D2" w:themeColor="accent1"/>
          <w:right w:val="single" w:sz="8" w:space="0" w:color="94B6D2" w:themeColor="accent1"/>
        </w:tcBorders>
      </w:tcPr>
    </w:tblStylePr>
  </w:style>
  <w:style w:type="paragraph" w:styleId="NormlWeb">
    <w:name w:val="Normal (Web)"/>
    <w:aliases w:val="Normál (Web) Char,Normál (Web) Char Char Char Char Char Char Char,Normál (Web) Char Char Char Char Char Char Char Char Char,Normál (Web) Char Char Char Char Char Char Char Char Char Char Char Char Char Char,Normál (Web)2"/>
    <w:basedOn w:val="Norml"/>
    <w:uiPriority w:val="99"/>
    <w:qFormat/>
    <w:rsid w:val="005A156A"/>
    <w:pPr>
      <w:suppressAutoHyphens/>
      <w:spacing w:after="0" w:line="240" w:lineRule="auto"/>
    </w:pPr>
    <w:rPr>
      <w:rFonts w:ascii="Times New Roman" w:eastAsia="Times New Roman" w:hAnsi="Times New Roman" w:cs="Times New Roman"/>
      <w:sz w:val="24"/>
      <w:szCs w:val="24"/>
      <w:lang w:eastAsia="zh-CN"/>
    </w:rPr>
  </w:style>
  <w:style w:type="paragraph" w:customStyle="1" w:styleId="standard">
    <w:name w:val="standard"/>
    <w:basedOn w:val="Norml"/>
    <w:link w:val="standardChar"/>
    <w:uiPriority w:val="99"/>
    <w:rsid w:val="005A156A"/>
    <w:pPr>
      <w:suppressAutoHyphens/>
      <w:spacing w:before="100" w:after="100" w:line="240" w:lineRule="auto"/>
    </w:pPr>
    <w:rPr>
      <w:rFonts w:ascii="Times New Roman" w:eastAsia="Times New Roman" w:hAnsi="Times New Roman" w:cs="Times New Roman"/>
      <w:sz w:val="24"/>
      <w:szCs w:val="24"/>
      <w:lang w:eastAsia="zh-CN"/>
    </w:rPr>
  </w:style>
  <w:style w:type="paragraph" w:customStyle="1" w:styleId="Szvegtrzs21">
    <w:name w:val="Szövegtörzs 21"/>
    <w:basedOn w:val="Norml"/>
    <w:uiPriority w:val="99"/>
    <w:rsid w:val="005A156A"/>
    <w:pPr>
      <w:suppressAutoHyphens/>
      <w:spacing w:after="0" w:line="240" w:lineRule="auto"/>
      <w:ind w:left="1560" w:hanging="142"/>
    </w:pPr>
    <w:rPr>
      <w:rFonts w:ascii="Times New Roman" w:eastAsia="Times New Roman" w:hAnsi="Times New Roman" w:cs="Times New Roman"/>
      <w:sz w:val="24"/>
      <w:szCs w:val="20"/>
      <w:lang w:eastAsia="zh-CN"/>
    </w:rPr>
  </w:style>
  <w:style w:type="paragraph" w:customStyle="1" w:styleId="Norml1">
    <w:name w:val="Normál1"/>
    <w:uiPriority w:val="99"/>
    <w:rsid w:val="005A156A"/>
    <w:pPr>
      <w:suppressAutoHyphens/>
      <w:autoSpaceDE w:val="0"/>
      <w:spacing w:after="0" w:line="240" w:lineRule="auto"/>
    </w:pPr>
    <w:rPr>
      <w:rFonts w:ascii="Garamond" w:eastAsia="Times New Roman" w:hAnsi="Garamond" w:cs="Garamond"/>
      <w:color w:val="000000"/>
      <w:sz w:val="24"/>
      <w:szCs w:val="24"/>
      <w:lang w:val="hu-HU" w:eastAsia="zh-CN"/>
    </w:rPr>
  </w:style>
  <w:style w:type="paragraph" w:customStyle="1" w:styleId="Szneslista1jellszn1">
    <w:name w:val="Színes lista – 1. jelölőszín1"/>
    <w:basedOn w:val="Norml"/>
    <w:rsid w:val="005A156A"/>
    <w:pPr>
      <w:suppressAutoHyphens/>
      <w:spacing w:after="200" w:line="276" w:lineRule="auto"/>
      <w:ind w:left="720"/>
    </w:pPr>
    <w:rPr>
      <w:rFonts w:ascii="Calibri" w:eastAsia="Calibri" w:hAnsi="Calibri" w:cs="Times New Roman"/>
      <w:sz w:val="22"/>
      <w:szCs w:val="22"/>
      <w:lang w:eastAsia="zh-CN"/>
    </w:rPr>
  </w:style>
  <w:style w:type="paragraph" w:customStyle="1" w:styleId="Stlus2">
    <w:name w:val="Stílus2"/>
    <w:basedOn w:val="Norml"/>
    <w:rsid w:val="005A156A"/>
    <w:pPr>
      <w:tabs>
        <w:tab w:val="left" w:pos="426"/>
      </w:tabs>
      <w:suppressAutoHyphens/>
      <w:spacing w:before="120" w:after="120" w:line="240" w:lineRule="auto"/>
      <w:ind w:left="426" w:hanging="426"/>
      <w:jc w:val="both"/>
    </w:pPr>
    <w:rPr>
      <w:rFonts w:ascii="Times New Roman" w:eastAsia="Calibri" w:hAnsi="Times New Roman" w:cs="Times New Roman"/>
      <w:sz w:val="24"/>
      <w:szCs w:val="24"/>
      <w:lang w:eastAsia="zh-CN"/>
    </w:rPr>
  </w:style>
  <w:style w:type="paragraph" w:customStyle="1" w:styleId="Jegyzetszveg1">
    <w:name w:val="Jegyzetszöveg1"/>
    <w:basedOn w:val="Norml"/>
    <w:rsid w:val="003A1C1D"/>
    <w:pPr>
      <w:keepLines/>
      <w:suppressAutoHyphens/>
      <w:spacing w:after="0" w:line="240" w:lineRule="auto"/>
    </w:pPr>
    <w:rPr>
      <w:rFonts w:ascii="Times New Roman" w:eastAsia="Times New Roman" w:hAnsi="Times New Roman" w:cs="StarSymbol"/>
      <w:sz w:val="20"/>
      <w:szCs w:val="20"/>
      <w:lang w:eastAsia="ar-SA"/>
    </w:rPr>
  </w:style>
  <w:style w:type="character" w:styleId="Mrltotthiperhivatkozs">
    <w:name w:val="FollowedHyperlink"/>
    <w:uiPriority w:val="99"/>
    <w:unhideWhenUsed/>
    <w:rsid w:val="00EC09CB"/>
    <w:rPr>
      <w:color w:val="800080"/>
      <w:u w:val="single"/>
    </w:rPr>
  </w:style>
  <w:style w:type="paragraph" w:styleId="Lbjegyzetszveg">
    <w:name w:val="footnote text"/>
    <w:aliases w:val="Footnote Text Char,Lábjegyzetszöveg Char1,Lábjegyzetszöveg Char Char,Lábjegyzetszöveg Char1 Char Char,Lábjegyzetszöveg Char Char Char Char,Footnote Char Char Char Char,Char1 Char Char Char Char,Footnote Char1 Char Char,Footnote Char"/>
    <w:basedOn w:val="Norml"/>
    <w:link w:val="LbjegyzetszvegChar"/>
    <w:unhideWhenUsed/>
    <w:qFormat/>
    <w:rsid w:val="00EC09CB"/>
    <w:pPr>
      <w:spacing w:after="0" w:line="240" w:lineRule="auto"/>
    </w:pPr>
    <w:rPr>
      <w:rFonts w:ascii="H-Times New Roman" w:eastAsia="Times New Roman" w:hAnsi="H-Times New Roman" w:cs="Times New Roman"/>
      <w:sz w:val="20"/>
      <w:szCs w:val="20"/>
      <w:lang w:val="en-GB" w:eastAsia="hu-HU"/>
    </w:rPr>
  </w:style>
  <w:style w:type="character" w:customStyle="1" w:styleId="LbjegyzetszvegChar">
    <w:name w:val="Lábjegyzetszöveg Char"/>
    <w:aliases w:val="Footnote Text Char Char,Lábjegyzetszöveg Char1 Char1,Lábjegyzetszöveg Char Char Char1,Lábjegyzetszöveg Char1 Char Char Char1,Lábjegyzetszöveg Char Char Char Char Char1,Footnote Char Char Char Char Char1,Footnote Char Char1"/>
    <w:basedOn w:val="Bekezdsalapbettpusa"/>
    <w:link w:val="Lbjegyzetszveg"/>
    <w:rsid w:val="00EC09CB"/>
    <w:rPr>
      <w:rFonts w:ascii="H-Times New Roman" w:eastAsia="Times New Roman" w:hAnsi="H-Times New Roman" w:cs="Times New Roman"/>
      <w:sz w:val="20"/>
      <w:szCs w:val="20"/>
      <w:lang w:val="en-GB" w:eastAsia="hu-HU"/>
    </w:rPr>
  </w:style>
  <w:style w:type="paragraph" w:styleId="Jegyzetszveg">
    <w:name w:val="annotation text"/>
    <w:basedOn w:val="Norml"/>
    <w:link w:val="JegyzetszvegChar"/>
    <w:unhideWhenUsed/>
    <w:rsid w:val="00EC09CB"/>
    <w:pPr>
      <w:spacing w:after="0" w:line="240" w:lineRule="auto"/>
      <w:jc w:val="both"/>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EC09CB"/>
    <w:rPr>
      <w:rFonts w:ascii="Times New Roman" w:eastAsia="Times New Roman" w:hAnsi="Times New Roman" w:cs="Times New Roman"/>
      <w:sz w:val="20"/>
      <w:szCs w:val="20"/>
      <w:lang w:val="hu-HU" w:eastAsia="hu-HU"/>
    </w:rPr>
  </w:style>
  <w:style w:type="character" w:customStyle="1" w:styleId="llbChar1">
    <w:name w:val="Élőláb Char1"/>
    <w:aliases w:val="Footer1 Char"/>
    <w:basedOn w:val="Bekezdsalapbettpusa"/>
    <w:uiPriority w:val="99"/>
    <w:semiHidden/>
    <w:rsid w:val="00EC09CB"/>
    <w:rPr>
      <w:rFonts w:ascii="Arial" w:eastAsia="Times New Roman" w:hAnsi="Arial" w:cs="Arial"/>
      <w:sz w:val="20"/>
      <w:szCs w:val="20"/>
      <w:lang w:eastAsia="hu-HU"/>
    </w:rPr>
  </w:style>
  <w:style w:type="character" w:customStyle="1" w:styleId="CmChar1">
    <w:name w:val="Cím Char1"/>
    <w:basedOn w:val="Bekezdsalapbettpusa"/>
    <w:uiPriority w:val="10"/>
    <w:rsid w:val="00EC09CB"/>
    <w:rPr>
      <w:rFonts w:ascii="Cambria" w:eastAsia="Times New Roman" w:hAnsi="Cambria" w:cs="Times New Roman"/>
      <w:color w:val="17365D"/>
      <w:spacing w:val="5"/>
      <w:kern w:val="28"/>
      <w:sz w:val="52"/>
      <w:szCs w:val="52"/>
      <w:lang w:eastAsia="hu-HU"/>
    </w:rPr>
  </w:style>
  <w:style w:type="character" w:customStyle="1" w:styleId="CmChar3">
    <w:name w:val="Cím Char3"/>
    <w:aliases w:val="Cím Char2 Char1,Cím Char1 Char Char1,Cím Char Char Char Char1,Cím Char Char1 Char1,Cím Char1 Char2,Cím Char Char Char2"/>
    <w:basedOn w:val="Bekezdsalapbettpusa"/>
    <w:uiPriority w:val="10"/>
    <w:rsid w:val="00EC09CB"/>
    <w:rPr>
      <w:rFonts w:ascii="Cambria" w:eastAsia="Times New Roman" w:hAnsi="Cambria" w:cs="Times New Roman"/>
      <w:color w:val="17365D"/>
      <w:spacing w:val="5"/>
      <w:kern w:val="28"/>
      <w:sz w:val="52"/>
      <w:szCs w:val="52"/>
    </w:rPr>
  </w:style>
  <w:style w:type="character" w:customStyle="1" w:styleId="SzvegtrzsChar">
    <w:name w:val="Szövegtörzs Char"/>
    <w:aliases w:val="Body Char,block style Char,Standard paragraph Char,b Char,Body Text Char Char Char1,Body Text Char Char Char Char1,Body Text Char Char Char Char Char,Szövegtörzs Char Char Char,bt Char,body text Char,book Char"/>
    <w:basedOn w:val="Bekezdsalapbettpusa"/>
    <w:link w:val="Szvegtrzs"/>
    <w:uiPriority w:val="99"/>
    <w:locked/>
    <w:rsid w:val="00EC09CB"/>
    <w:rPr>
      <w:rFonts w:ascii="Arial" w:hAnsi="Arial" w:cs="Arial"/>
      <w:sz w:val="24"/>
      <w:szCs w:val="24"/>
    </w:rPr>
  </w:style>
  <w:style w:type="paragraph" w:styleId="Szvegtrzs">
    <w:name w:val="Body Text"/>
    <w:aliases w:val="Body,block style,Standard paragraph,b,Body Text Char Char,Body Text Char Char Char,Body Text Char Char Char Char,Body Text Char Char Char Char Char Char Char Char Char Char Char Char Char Char Char,Szövegtörzs Char Char,bt,body text,book"/>
    <w:basedOn w:val="Norml"/>
    <w:link w:val="SzvegtrzsChar"/>
    <w:uiPriority w:val="99"/>
    <w:unhideWhenUsed/>
    <w:rsid w:val="00EC09CB"/>
    <w:pPr>
      <w:autoSpaceDE w:val="0"/>
      <w:autoSpaceDN w:val="0"/>
      <w:spacing w:after="0" w:line="240" w:lineRule="auto"/>
      <w:jc w:val="both"/>
    </w:pPr>
    <w:rPr>
      <w:rFonts w:ascii="Arial" w:eastAsiaTheme="minorHAnsi" w:hAnsi="Arial" w:cs="Arial"/>
      <w:sz w:val="24"/>
      <w:szCs w:val="24"/>
      <w:lang w:val="en-US"/>
    </w:rPr>
  </w:style>
  <w:style w:type="character" w:customStyle="1" w:styleId="SzvegtrzsChar1">
    <w:name w:val="Szövegtörzs Char1"/>
    <w:basedOn w:val="Bekezdsalapbettpusa"/>
    <w:link w:val="Szvegtrzs"/>
    <w:uiPriority w:val="99"/>
    <w:semiHidden/>
    <w:rsid w:val="00EC09CB"/>
    <w:rPr>
      <w:rFonts w:eastAsiaTheme="minorEastAsia"/>
      <w:sz w:val="23"/>
      <w:szCs w:val="23"/>
      <w:lang w:val="hu-HU"/>
    </w:rPr>
  </w:style>
  <w:style w:type="character" w:customStyle="1" w:styleId="SzvegtrzsChar2">
    <w:name w:val="Szövegtörzs Char2"/>
    <w:aliases w:val="Body Char1,block style Char1,Standard paragraph Char1,b Char1,Body Text Char Char Char2,Body Text Char Char Char Char2,Body Text Char Char Char Char Char1,Szövegtörzs Char1 Char1,Szövegtörzs Char Char Char1"/>
    <w:basedOn w:val="Bekezdsalapbettpusa"/>
    <w:semiHidden/>
    <w:rsid w:val="00EC09CB"/>
    <w:rPr>
      <w:rFonts w:ascii="Arial" w:hAnsi="Arial" w:cs="Arial"/>
    </w:rPr>
  </w:style>
  <w:style w:type="paragraph" w:styleId="Szvegtrzsbehzssal">
    <w:name w:val="Body Text Indent"/>
    <w:basedOn w:val="Norml"/>
    <w:link w:val="SzvegtrzsbehzssalChar"/>
    <w:uiPriority w:val="99"/>
    <w:unhideWhenUsed/>
    <w:rsid w:val="00EC09CB"/>
    <w:pPr>
      <w:autoSpaceDE w:val="0"/>
      <w:autoSpaceDN w:val="0"/>
      <w:spacing w:after="0" w:line="240" w:lineRule="auto"/>
      <w:jc w:val="both"/>
    </w:pPr>
    <w:rPr>
      <w:rFonts w:ascii="Arial" w:eastAsia="Times New Roman" w:hAnsi="Arial" w:cs="Arial"/>
      <w:b/>
      <w:bCs/>
      <w:i/>
      <w:iCs/>
      <w:sz w:val="24"/>
      <w:szCs w:val="24"/>
      <w:lang w:eastAsia="hu-HU"/>
    </w:rPr>
  </w:style>
  <w:style w:type="character" w:customStyle="1" w:styleId="SzvegtrzsbehzssalChar">
    <w:name w:val="Szövegtörzs behúzással Char"/>
    <w:basedOn w:val="Bekezdsalapbettpusa"/>
    <w:link w:val="Szvegtrzsbehzssal"/>
    <w:uiPriority w:val="99"/>
    <w:semiHidden/>
    <w:rsid w:val="00EC09CB"/>
    <w:rPr>
      <w:rFonts w:ascii="Arial" w:eastAsia="Times New Roman" w:hAnsi="Arial" w:cs="Arial"/>
      <w:b/>
      <w:bCs/>
      <w:i/>
      <w:iCs/>
      <w:sz w:val="24"/>
      <w:szCs w:val="24"/>
      <w:lang w:val="hu-HU" w:eastAsia="hu-HU"/>
    </w:rPr>
  </w:style>
  <w:style w:type="paragraph" w:styleId="Szvegtrzs2">
    <w:name w:val="Body Text 2"/>
    <w:aliases w:val="Szövegtörzs 2 Okean"/>
    <w:basedOn w:val="Norml"/>
    <w:link w:val="Szvegtrzs2Char"/>
    <w:uiPriority w:val="99"/>
    <w:unhideWhenUsed/>
    <w:rsid w:val="00EC09CB"/>
    <w:pPr>
      <w:widowControl w:val="0"/>
      <w:tabs>
        <w:tab w:val="left" w:pos="6300"/>
      </w:tabs>
      <w:autoSpaceDE w:val="0"/>
      <w:autoSpaceDN w:val="0"/>
      <w:spacing w:after="0" w:line="240" w:lineRule="auto"/>
      <w:jc w:val="center"/>
    </w:pPr>
    <w:rPr>
      <w:rFonts w:ascii="Times New Roman" w:eastAsia="Times New Roman" w:hAnsi="Times New Roman" w:cs="Times New Roman"/>
      <w:b/>
      <w:bCs/>
      <w:shadow/>
      <w:sz w:val="32"/>
      <w:szCs w:val="32"/>
      <w:lang w:eastAsia="hu-HU"/>
    </w:rPr>
  </w:style>
  <w:style w:type="character" w:customStyle="1" w:styleId="Szvegtrzs2Char">
    <w:name w:val="Szövegtörzs 2 Char"/>
    <w:aliases w:val="Szövegtörzs 2 Okean Char"/>
    <w:basedOn w:val="Bekezdsalapbettpusa"/>
    <w:link w:val="Szvegtrzs2"/>
    <w:uiPriority w:val="99"/>
    <w:rsid w:val="00EC09CB"/>
    <w:rPr>
      <w:rFonts w:ascii="Times New Roman" w:eastAsia="Times New Roman" w:hAnsi="Times New Roman" w:cs="Times New Roman"/>
      <w:b/>
      <w:bCs/>
      <w:shadow/>
      <w:sz w:val="32"/>
      <w:szCs w:val="32"/>
      <w:lang w:val="hu-HU" w:eastAsia="hu-HU"/>
    </w:rPr>
  </w:style>
  <w:style w:type="paragraph" w:styleId="Szvegtrzs3">
    <w:name w:val="Body Text 3"/>
    <w:basedOn w:val="Norml"/>
    <w:link w:val="Szvegtrzs3Char"/>
    <w:uiPriority w:val="99"/>
    <w:unhideWhenUsed/>
    <w:rsid w:val="00EC09CB"/>
    <w:pPr>
      <w:autoSpaceDE w:val="0"/>
      <w:autoSpaceDN w:val="0"/>
      <w:spacing w:before="38" w:after="0" w:line="240" w:lineRule="auto"/>
      <w:jc w:val="center"/>
    </w:pPr>
    <w:rPr>
      <w:rFonts w:ascii="Arial" w:eastAsia="Times New Roman" w:hAnsi="Arial" w:cs="Arial"/>
      <w:b/>
      <w:bCs/>
      <w:sz w:val="28"/>
      <w:szCs w:val="28"/>
      <w:lang w:eastAsia="hu-HU"/>
    </w:rPr>
  </w:style>
  <w:style w:type="character" w:customStyle="1" w:styleId="Szvegtrzs3Char">
    <w:name w:val="Szövegtörzs 3 Char"/>
    <w:basedOn w:val="Bekezdsalapbettpusa"/>
    <w:link w:val="Szvegtrzs3"/>
    <w:uiPriority w:val="99"/>
    <w:rsid w:val="00EC09CB"/>
    <w:rPr>
      <w:rFonts w:ascii="Arial" w:eastAsia="Times New Roman" w:hAnsi="Arial" w:cs="Arial"/>
      <w:b/>
      <w:bCs/>
      <w:sz w:val="28"/>
      <w:szCs w:val="28"/>
      <w:lang w:val="hu-HU" w:eastAsia="hu-HU"/>
    </w:rPr>
  </w:style>
  <w:style w:type="paragraph" w:styleId="Szvegtrzsbehzssal2">
    <w:name w:val="Body Text Indent 2"/>
    <w:basedOn w:val="Norml"/>
    <w:link w:val="Szvegtrzsbehzssal2Char"/>
    <w:uiPriority w:val="99"/>
    <w:unhideWhenUsed/>
    <w:rsid w:val="00EC09CB"/>
    <w:pPr>
      <w:autoSpaceDE w:val="0"/>
      <w:autoSpaceDN w:val="0"/>
      <w:spacing w:after="0" w:line="240" w:lineRule="auto"/>
      <w:ind w:left="720"/>
      <w:jc w:val="both"/>
    </w:pPr>
    <w:rPr>
      <w:rFonts w:ascii="Arial" w:eastAsia="Times New Roman" w:hAnsi="Arial" w:cs="Arial"/>
      <w:sz w:val="24"/>
      <w:szCs w:val="24"/>
      <w:lang w:eastAsia="hu-HU"/>
    </w:rPr>
  </w:style>
  <w:style w:type="character" w:customStyle="1" w:styleId="Szvegtrzsbehzssal2Char">
    <w:name w:val="Szövegtörzs behúzással 2 Char"/>
    <w:basedOn w:val="Bekezdsalapbettpusa"/>
    <w:link w:val="Szvegtrzsbehzssal2"/>
    <w:uiPriority w:val="99"/>
    <w:semiHidden/>
    <w:rsid w:val="00EC09CB"/>
    <w:rPr>
      <w:rFonts w:ascii="Arial" w:eastAsia="Times New Roman" w:hAnsi="Arial" w:cs="Arial"/>
      <w:sz w:val="24"/>
      <w:szCs w:val="24"/>
      <w:lang w:val="hu-HU" w:eastAsia="hu-HU"/>
    </w:rPr>
  </w:style>
  <w:style w:type="paragraph" w:styleId="Szvegtrzsbehzssal3">
    <w:name w:val="Body Text Indent 3"/>
    <w:basedOn w:val="Norml"/>
    <w:link w:val="Szvegtrzsbehzssal3Char"/>
    <w:uiPriority w:val="99"/>
    <w:unhideWhenUsed/>
    <w:rsid w:val="00EC09CB"/>
    <w:pPr>
      <w:autoSpaceDE w:val="0"/>
      <w:autoSpaceDN w:val="0"/>
      <w:spacing w:before="72" w:after="0" w:line="240" w:lineRule="auto"/>
      <w:ind w:left="1440"/>
      <w:jc w:val="both"/>
    </w:pPr>
    <w:rPr>
      <w:rFonts w:ascii="Arial" w:eastAsia="Times New Roman" w:hAnsi="Arial" w:cs="Arial"/>
      <w:sz w:val="24"/>
      <w:szCs w:val="24"/>
      <w:lang w:eastAsia="hu-HU"/>
    </w:rPr>
  </w:style>
  <w:style w:type="character" w:customStyle="1" w:styleId="Szvegtrzsbehzssal3Char">
    <w:name w:val="Szövegtörzs behúzással 3 Char"/>
    <w:basedOn w:val="Bekezdsalapbettpusa"/>
    <w:link w:val="Szvegtrzsbehzssal3"/>
    <w:uiPriority w:val="99"/>
    <w:semiHidden/>
    <w:rsid w:val="00EC09CB"/>
    <w:rPr>
      <w:rFonts w:ascii="Arial" w:eastAsia="Times New Roman" w:hAnsi="Arial" w:cs="Arial"/>
      <w:sz w:val="24"/>
      <w:szCs w:val="24"/>
      <w:lang w:val="hu-HU" w:eastAsia="hu-HU"/>
    </w:rPr>
  </w:style>
  <w:style w:type="paragraph" w:customStyle="1" w:styleId="Rub4">
    <w:name w:val="Rub4"/>
    <w:basedOn w:val="Norml"/>
    <w:next w:val="Norml"/>
    <w:uiPriority w:val="99"/>
    <w:rsid w:val="00EC09CB"/>
    <w:pPr>
      <w:tabs>
        <w:tab w:val="left" w:pos="709"/>
      </w:tabs>
      <w:spacing w:after="0" w:line="240" w:lineRule="auto"/>
    </w:pPr>
    <w:rPr>
      <w:rFonts w:ascii="Times New Roman" w:eastAsia="Times New Roman" w:hAnsi="Times New Roman" w:cs="Times New Roman"/>
      <w:b/>
      <w:i/>
      <w:sz w:val="20"/>
      <w:szCs w:val="20"/>
      <w:lang w:val="en-GB" w:eastAsia="hu-HU"/>
    </w:rPr>
  </w:style>
  <w:style w:type="paragraph" w:customStyle="1" w:styleId="OkeanVastag">
    <w:name w:val="Okean_Vastag"/>
    <w:basedOn w:val="Norml"/>
    <w:uiPriority w:val="99"/>
    <w:rsid w:val="00EC09CB"/>
    <w:pPr>
      <w:spacing w:before="120" w:after="120" w:line="360" w:lineRule="exact"/>
      <w:ind w:left="567"/>
      <w:jc w:val="both"/>
    </w:pPr>
    <w:rPr>
      <w:rFonts w:ascii="Arial" w:eastAsia="Times New Roman" w:hAnsi="Arial" w:cs="Arial"/>
      <w:b/>
      <w:iCs/>
      <w:sz w:val="22"/>
      <w:szCs w:val="24"/>
      <w:lang w:eastAsia="hu-HU"/>
    </w:rPr>
  </w:style>
  <w:style w:type="paragraph" w:customStyle="1" w:styleId="B">
    <w:name w:val="B"/>
    <w:rsid w:val="00EC09CB"/>
    <w:pPr>
      <w:spacing w:before="240" w:after="0" w:line="240" w:lineRule="exact"/>
      <w:ind w:left="720"/>
      <w:jc w:val="both"/>
    </w:pPr>
    <w:rPr>
      <w:rFonts w:ascii="Times" w:eastAsia="Times New Roman" w:hAnsi="Times" w:cs="Times New Roman"/>
      <w:sz w:val="24"/>
      <w:szCs w:val="20"/>
      <w:lang w:val="en-GB" w:eastAsia="hu-HU"/>
    </w:rPr>
  </w:style>
  <w:style w:type="paragraph" w:customStyle="1" w:styleId="rsz">
    <w:name w:val="rész"/>
    <w:basedOn w:val="Norml"/>
    <w:uiPriority w:val="99"/>
    <w:rsid w:val="00EC09CB"/>
    <w:pPr>
      <w:keepNext/>
      <w:tabs>
        <w:tab w:val="left" w:pos="0"/>
      </w:tabs>
      <w:spacing w:before="360" w:after="360" w:line="240" w:lineRule="auto"/>
      <w:jc w:val="center"/>
    </w:pPr>
    <w:rPr>
      <w:rFonts w:ascii="Arial" w:eastAsia="Times New Roman" w:hAnsi="Arial" w:cs="Times New Roman"/>
      <w:sz w:val="24"/>
      <w:szCs w:val="20"/>
      <w:lang w:eastAsia="hu-HU"/>
    </w:rPr>
  </w:style>
  <w:style w:type="paragraph" w:customStyle="1" w:styleId="tblcm">
    <w:name w:val="táblcím"/>
    <w:basedOn w:val="Norml"/>
    <w:uiPriority w:val="99"/>
    <w:rsid w:val="00EC09CB"/>
    <w:pPr>
      <w:spacing w:after="0" w:line="240" w:lineRule="auto"/>
      <w:jc w:val="center"/>
    </w:pPr>
    <w:rPr>
      <w:rFonts w:ascii="Times New Roman" w:eastAsia="Times New Roman" w:hAnsi="Times New Roman" w:cs="Times New Roman"/>
      <w:b/>
      <w:sz w:val="24"/>
      <w:szCs w:val="20"/>
      <w:lang w:eastAsia="hu-HU"/>
    </w:rPr>
  </w:style>
  <w:style w:type="paragraph" w:customStyle="1" w:styleId="Cm1">
    <w:name w:val="Cím1"/>
    <w:basedOn w:val="Norml"/>
    <w:rsid w:val="00EC09CB"/>
    <w:pPr>
      <w:spacing w:after="0" w:line="240" w:lineRule="auto"/>
      <w:jc w:val="center"/>
    </w:pPr>
    <w:rPr>
      <w:rFonts w:ascii="Goudy Old Style ATT" w:eastAsia="Times New Roman" w:hAnsi="Goudy Old Style ATT" w:cs="Times New Roman"/>
      <w:b/>
      <w:sz w:val="28"/>
      <w:szCs w:val="20"/>
      <w:lang w:eastAsia="hu-HU"/>
    </w:rPr>
  </w:style>
  <w:style w:type="paragraph" w:customStyle="1" w:styleId="Szvegtrzs1">
    <w:name w:val="Szövegtörzs1"/>
    <w:basedOn w:val="Norml"/>
    <w:rsid w:val="00EC09CB"/>
    <w:pPr>
      <w:spacing w:after="0" w:line="240" w:lineRule="auto"/>
      <w:jc w:val="both"/>
    </w:pPr>
    <w:rPr>
      <w:rFonts w:ascii="Goudy Old Style ATT" w:eastAsia="Times New Roman" w:hAnsi="Goudy Old Style ATT" w:cs="Times New Roman"/>
      <w:sz w:val="24"/>
      <w:szCs w:val="20"/>
      <w:lang w:eastAsia="hu-HU"/>
    </w:rPr>
  </w:style>
  <w:style w:type="paragraph" w:customStyle="1" w:styleId="text-3mezera">
    <w:name w:val="text - 3 mezera"/>
    <w:basedOn w:val="Norml"/>
    <w:uiPriority w:val="99"/>
    <w:rsid w:val="00EC09CB"/>
    <w:pPr>
      <w:spacing w:before="60" w:after="0" w:line="240" w:lineRule="exact"/>
      <w:jc w:val="both"/>
    </w:pPr>
    <w:rPr>
      <w:rFonts w:ascii="Arial" w:eastAsia="Times New Roman" w:hAnsi="Arial" w:cs="Times New Roman"/>
      <w:sz w:val="24"/>
      <w:szCs w:val="20"/>
      <w:lang w:val="cs-CZ" w:eastAsia="hu-HU"/>
    </w:rPr>
  </w:style>
  <w:style w:type="paragraph" w:customStyle="1" w:styleId="rub3">
    <w:name w:val="rub3"/>
    <w:basedOn w:val="Norml"/>
    <w:rsid w:val="00EC09CB"/>
    <w:pPr>
      <w:spacing w:after="0" w:line="240" w:lineRule="auto"/>
      <w:jc w:val="both"/>
    </w:pPr>
    <w:rPr>
      <w:rFonts w:ascii="&amp;#39" w:eastAsia="Times New Roman" w:hAnsi="&amp;#39" w:cs="Times New Roman"/>
      <w:b/>
      <w:bCs/>
      <w:i/>
      <w:iCs/>
      <w:sz w:val="24"/>
      <w:szCs w:val="24"/>
      <w:lang w:eastAsia="hu-HU"/>
    </w:rPr>
  </w:style>
  <w:style w:type="paragraph" w:customStyle="1" w:styleId="rub2">
    <w:name w:val="rub2"/>
    <w:basedOn w:val="Norml"/>
    <w:rsid w:val="00EC09CB"/>
    <w:pPr>
      <w:spacing w:after="0" w:line="240" w:lineRule="auto"/>
      <w:ind w:right="-596"/>
    </w:pPr>
    <w:rPr>
      <w:rFonts w:ascii="&amp;#39" w:eastAsia="Times New Roman" w:hAnsi="&amp;#39" w:cs="Times New Roman"/>
      <w:smallCaps/>
      <w:sz w:val="24"/>
      <w:szCs w:val="24"/>
      <w:lang w:eastAsia="hu-HU"/>
    </w:rPr>
  </w:style>
  <w:style w:type="paragraph" w:customStyle="1" w:styleId="zu">
    <w:name w:val="zu"/>
    <w:basedOn w:val="Norml"/>
    <w:rsid w:val="00EC09CB"/>
    <w:pPr>
      <w:spacing w:after="0" w:line="240" w:lineRule="auto"/>
    </w:pPr>
    <w:rPr>
      <w:rFonts w:ascii="Arial" w:eastAsia="Times New Roman" w:hAnsi="Arial" w:cs="Arial"/>
      <w:b/>
      <w:bCs/>
      <w:sz w:val="24"/>
      <w:szCs w:val="24"/>
      <w:lang w:eastAsia="hu-HU"/>
    </w:rPr>
  </w:style>
  <w:style w:type="paragraph" w:customStyle="1" w:styleId="rub1">
    <w:name w:val="rub1"/>
    <w:basedOn w:val="Norml"/>
    <w:rsid w:val="00EC09CB"/>
    <w:pPr>
      <w:spacing w:after="0" w:line="240" w:lineRule="auto"/>
      <w:jc w:val="both"/>
    </w:pPr>
    <w:rPr>
      <w:rFonts w:ascii="&amp;#39" w:eastAsia="Times New Roman" w:hAnsi="&amp;#39" w:cs="Times New Roman"/>
      <w:b/>
      <w:bCs/>
      <w:smallCaps/>
      <w:sz w:val="24"/>
      <w:szCs w:val="24"/>
      <w:lang w:eastAsia="hu-HU"/>
    </w:rPr>
  </w:style>
  <w:style w:type="paragraph" w:customStyle="1" w:styleId="textbody">
    <w:name w:val="textbody"/>
    <w:basedOn w:val="Norml"/>
    <w:rsid w:val="00EC09CB"/>
    <w:pPr>
      <w:spacing w:before="120" w:after="0" w:line="240" w:lineRule="auto"/>
      <w:jc w:val="both"/>
    </w:pPr>
    <w:rPr>
      <w:rFonts w:ascii="&amp;#39" w:eastAsia="Times New Roman" w:hAnsi="&amp;#39" w:cs="Times New Roman"/>
      <w:sz w:val="24"/>
      <w:szCs w:val="24"/>
      <w:lang w:eastAsia="hu-HU"/>
    </w:rPr>
  </w:style>
  <w:style w:type="paragraph" w:customStyle="1" w:styleId="bodytextindent2">
    <w:name w:val="bodytextindent2"/>
    <w:basedOn w:val="Norml"/>
    <w:rsid w:val="00EC09CB"/>
    <w:pPr>
      <w:spacing w:after="0" w:line="240" w:lineRule="auto"/>
      <w:ind w:firstLine="540"/>
      <w:jc w:val="both"/>
    </w:pPr>
    <w:rPr>
      <w:rFonts w:ascii="&amp;#39" w:eastAsia="Times New Roman" w:hAnsi="&amp;#39" w:cs="Times New Roman"/>
      <w:sz w:val="24"/>
      <w:szCs w:val="24"/>
      <w:lang w:eastAsia="hu-HU"/>
    </w:rPr>
  </w:style>
  <w:style w:type="paragraph" w:customStyle="1" w:styleId="heading8">
    <w:name w:val="heading8"/>
    <w:basedOn w:val="Norml"/>
    <w:rsid w:val="00EC09CB"/>
    <w:pPr>
      <w:spacing w:before="240" w:after="60" w:line="240" w:lineRule="auto"/>
    </w:pPr>
    <w:rPr>
      <w:rFonts w:ascii="&amp;#39" w:eastAsia="Times New Roman" w:hAnsi="&amp;#39" w:cs="Times New Roman"/>
      <w:i/>
      <w:iCs/>
      <w:sz w:val="24"/>
      <w:szCs w:val="24"/>
      <w:lang w:eastAsia="hu-HU"/>
    </w:rPr>
  </w:style>
  <w:style w:type="paragraph" w:customStyle="1" w:styleId="CharCharCharCharCharCharChar">
    <w:name w:val="Char Char Char Char Char Char Char"/>
    <w:basedOn w:val="Norml"/>
    <w:rsid w:val="00EC09CB"/>
    <w:pPr>
      <w:spacing w:after="160" w:line="240" w:lineRule="exact"/>
    </w:pPr>
    <w:rPr>
      <w:rFonts w:ascii="Tahoma" w:eastAsia="Times New Roman" w:hAnsi="Tahoma" w:cs="Times New Roman"/>
      <w:sz w:val="20"/>
      <w:szCs w:val="20"/>
      <w:lang w:val="en-US"/>
    </w:rPr>
  </w:style>
  <w:style w:type="paragraph" w:customStyle="1" w:styleId="Szvegtrzs31">
    <w:name w:val="Szövegtörzs 31"/>
    <w:basedOn w:val="Norml"/>
    <w:rsid w:val="00EC09CB"/>
    <w:pPr>
      <w:widowControl w:val="0"/>
      <w:suppressAutoHyphens/>
      <w:spacing w:after="120" w:line="240" w:lineRule="auto"/>
    </w:pPr>
    <w:rPr>
      <w:rFonts w:ascii="Times New Roman" w:eastAsia="Arial Unicode MS" w:hAnsi="Times New Roman" w:cs="Times New Roman"/>
      <w:kern w:val="2"/>
      <w:sz w:val="16"/>
      <w:szCs w:val="16"/>
      <w:lang w:eastAsia="hu-HU"/>
    </w:rPr>
  </w:style>
  <w:style w:type="paragraph" w:customStyle="1" w:styleId="Default">
    <w:name w:val="Default"/>
    <w:qFormat/>
    <w:rsid w:val="00EC09CB"/>
    <w:pPr>
      <w:autoSpaceDE w:val="0"/>
      <w:autoSpaceDN w:val="0"/>
      <w:adjustRightInd w:val="0"/>
      <w:spacing w:after="0" w:line="240" w:lineRule="auto"/>
    </w:pPr>
    <w:rPr>
      <w:rFonts w:ascii="Garamond" w:eastAsia="Times New Roman" w:hAnsi="Garamond" w:cs="Garamond"/>
      <w:color w:val="000000"/>
      <w:sz w:val="24"/>
      <w:szCs w:val="24"/>
      <w:lang w:val="hu-HU" w:eastAsia="hu-HU"/>
    </w:rPr>
  </w:style>
  <w:style w:type="paragraph" w:customStyle="1" w:styleId="BodyText21">
    <w:name w:val="Body Text 21"/>
    <w:basedOn w:val="Norml"/>
    <w:rsid w:val="00EC09CB"/>
    <w:pPr>
      <w:keepLines/>
      <w:widowControl w:val="0"/>
      <w:suppressAutoHyphens/>
      <w:spacing w:after="0" w:line="240" w:lineRule="auto"/>
      <w:jc w:val="both"/>
    </w:pPr>
    <w:rPr>
      <w:rFonts w:ascii="Times New Roman" w:eastAsia="Times New Roman" w:hAnsi="Times New Roman" w:cs="StarSymbol"/>
      <w:sz w:val="26"/>
      <w:szCs w:val="20"/>
      <w:lang w:eastAsia="ar-SA"/>
    </w:rPr>
  </w:style>
  <w:style w:type="paragraph" w:customStyle="1" w:styleId="Char1">
    <w:name w:val="Char1"/>
    <w:basedOn w:val="Norml"/>
    <w:uiPriority w:val="99"/>
    <w:rsid w:val="00EC09CB"/>
    <w:pPr>
      <w:spacing w:after="160" w:line="240" w:lineRule="exact"/>
    </w:pPr>
    <w:rPr>
      <w:rFonts w:ascii="Verdana" w:eastAsia="Times New Roman" w:hAnsi="Verdana" w:cs="Times New Roman"/>
      <w:sz w:val="20"/>
      <w:szCs w:val="20"/>
      <w:lang w:val="en-US"/>
    </w:rPr>
  </w:style>
  <w:style w:type="paragraph" w:customStyle="1" w:styleId="CharCharChar1Char">
    <w:name w:val="Char Char Char1 Char"/>
    <w:basedOn w:val="Norml"/>
    <w:rsid w:val="00EC09CB"/>
    <w:pPr>
      <w:spacing w:after="160" w:line="240" w:lineRule="exact"/>
    </w:pPr>
    <w:rPr>
      <w:rFonts w:ascii="Verdana" w:eastAsia="Times New Roman" w:hAnsi="Verdana" w:cs="Times New Roman"/>
      <w:sz w:val="20"/>
      <w:szCs w:val="20"/>
      <w:lang w:val="en-US"/>
    </w:rPr>
  </w:style>
  <w:style w:type="paragraph" w:customStyle="1" w:styleId="Char2CharCharChar">
    <w:name w:val="Char2 Char Char Char"/>
    <w:basedOn w:val="Norml"/>
    <w:rsid w:val="00EC09CB"/>
    <w:pPr>
      <w:spacing w:after="160" w:line="240" w:lineRule="exact"/>
    </w:pPr>
    <w:rPr>
      <w:rFonts w:ascii="Tahoma" w:eastAsia="Times New Roman" w:hAnsi="Tahoma" w:cs="Times New Roman"/>
      <w:sz w:val="20"/>
      <w:szCs w:val="20"/>
      <w:lang w:val="en-US"/>
    </w:rPr>
  </w:style>
  <w:style w:type="paragraph" w:customStyle="1" w:styleId="Style1">
    <w:name w:val="Style 1"/>
    <w:basedOn w:val="Norml"/>
    <w:rsid w:val="00EC09CB"/>
    <w:pPr>
      <w:widowControl w:val="0"/>
      <w:autoSpaceDE w:val="0"/>
      <w:autoSpaceDN w:val="0"/>
      <w:spacing w:after="0" w:line="240" w:lineRule="auto"/>
      <w:ind w:left="720"/>
    </w:pPr>
    <w:rPr>
      <w:rFonts w:ascii="Times New Roman" w:eastAsia="Times New Roman" w:hAnsi="Times New Roman" w:cs="Times New Roman"/>
      <w:sz w:val="24"/>
      <w:szCs w:val="24"/>
      <w:lang w:eastAsia="hu-HU"/>
    </w:rPr>
  </w:style>
  <w:style w:type="paragraph" w:customStyle="1" w:styleId="OkeanFelsorolas">
    <w:name w:val="Okean_Felsorolas"/>
    <w:basedOn w:val="Szvegtrzs3"/>
    <w:uiPriority w:val="99"/>
    <w:rsid w:val="00EC09CB"/>
    <w:pPr>
      <w:autoSpaceDE/>
      <w:autoSpaceDN/>
      <w:spacing w:before="0" w:after="120" w:line="320" w:lineRule="exact"/>
      <w:jc w:val="both"/>
    </w:pPr>
    <w:rPr>
      <w:b w:val="0"/>
      <w:bCs w:val="0"/>
      <w:sz w:val="22"/>
      <w:szCs w:val="20"/>
    </w:rPr>
  </w:style>
  <w:style w:type="paragraph" w:customStyle="1" w:styleId="CM40">
    <w:name w:val="CM40"/>
    <w:basedOn w:val="Default"/>
    <w:next w:val="Default"/>
    <w:rsid w:val="00EC09CB"/>
    <w:pPr>
      <w:widowControl w:val="0"/>
      <w:spacing w:after="945"/>
    </w:pPr>
    <w:rPr>
      <w:rFonts w:ascii="Book Antiqua" w:hAnsi="Book Antiqua" w:cs="Book Antiqua"/>
      <w:color w:val="auto"/>
    </w:rPr>
  </w:style>
  <w:style w:type="paragraph" w:customStyle="1" w:styleId="font5">
    <w:name w:val="font5"/>
    <w:basedOn w:val="Norml"/>
    <w:rsid w:val="00EC09CB"/>
    <w:pPr>
      <w:spacing w:before="100" w:beforeAutospacing="1" w:after="100" w:afterAutospacing="1" w:line="240" w:lineRule="auto"/>
    </w:pPr>
    <w:rPr>
      <w:rFonts w:ascii="Arial Narrow" w:eastAsia="Times New Roman" w:hAnsi="Arial Narrow" w:cs="Times New Roman"/>
      <w:b/>
      <w:bCs/>
      <w:sz w:val="22"/>
      <w:szCs w:val="22"/>
      <w:lang w:eastAsia="hu-HU"/>
    </w:rPr>
  </w:style>
  <w:style w:type="paragraph" w:customStyle="1" w:styleId="xl65">
    <w:name w:val="xl65"/>
    <w:basedOn w:val="Norml"/>
    <w:rsid w:val="00EC09CB"/>
    <w:pPr>
      <w:spacing w:before="100" w:beforeAutospacing="1" w:after="100" w:afterAutospacing="1" w:line="240" w:lineRule="auto"/>
    </w:pPr>
    <w:rPr>
      <w:rFonts w:ascii="Arial" w:eastAsia="Times New Roman" w:hAnsi="Arial" w:cs="Times New Roman"/>
      <w:sz w:val="24"/>
      <w:szCs w:val="24"/>
      <w:lang w:eastAsia="hu-HU"/>
    </w:rPr>
  </w:style>
  <w:style w:type="paragraph" w:customStyle="1" w:styleId="xl66">
    <w:name w:val="xl66"/>
    <w:basedOn w:val="Norml"/>
    <w:rsid w:val="00EC09CB"/>
    <w:pPr>
      <w:spacing w:before="100" w:beforeAutospacing="1" w:after="100" w:afterAutospacing="1" w:line="240" w:lineRule="auto"/>
    </w:pPr>
    <w:rPr>
      <w:rFonts w:ascii="Arial" w:eastAsia="Times New Roman" w:hAnsi="Arial" w:cs="Times New Roman"/>
      <w:sz w:val="24"/>
      <w:szCs w:val="24"/>
      <w:lang w:eastAsia="hu-HU"/>
    </w:rPr>
  </w:style>
  <w:style w:type="paragraph" w:customStyle="1" w:styleId="xl67">
    <w:name w:val="xl67"/>
    <w:basedOn w:val="Norml"/>
    <w:rsid w:val="00EC09CB"/>
    <w:pPr>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68">
    <w:name w:val="xl68"/>
    <w:basedOn w:val="Norml"/>
    <w:rsid w:val="00EC09CB"/>
    <w:pPr>
      <w:spacing w:before="100" w:beforeAutospacing="1" w:after="100" w:afterAutospacing="1" w:line="240" w:lineRule="auto"/>
    </w:pPr>
    <w:rPr>
      <w:rFonts w:ascii="Times New Roman" w:eastAsia="Times New Roman" w:hAnsi="Times New Roman" w:cs="Times New Roman"/>
      <w:b/>
      <w:bCs/>
      <w:color w:val="FF0000"/>
      <w:sz w:val="24"/>
      <w:szCs w:val="24"/>
      <w:lang w:eastAsia="hu-HU"/>
    </w:rPr>
  </w:style>
  <w:style w:type="paragraph" w:customStyle="1" w:styleId="xl69">
    <w:name w:val="xl69"/>
    <w:basedOn w:val="Norml"/>
    <w:rsid w:val="00EC09CB"/>
    <w:pPr>
      <w:spacing w:before="100" w:beforeAutospacing="1" w:after="100" w:afterAutospacing="1" w:line="240" w:lineRule="auto"/>
    </w:pPr>
    <w:rPr>
      <w:rFonts w:ascii="Times New Roman" w:eastAsia="Times New Roman" w:hAnsi="Times New Roman" w:cs="Times New Roman"/>
      <w:b/>
      <w:bCs/>
      <w:color w:val="FF0000"/>
      <w:sz w:val="24"/>
      <w:szCs w:val="24"/>
      <w:lang w:eastAsia="hu-HU"/>
    </w:rPr>
  </w:style>
  <w:style w:type="paragraph" w:customStyle="1" w:styleId="xl70">
    <w:name w:val="xl70"/>
    <w:basedOn w:val="Norml"/>
    <w:rsid w:val="00EC09CB"/>
    <w:pPr>
      <w:spacing w:before="100" w:beforeAutospacing="1" w:after="100" w:afterAutospacing="1" w:line="240" w:lineRule="auto"/>
    </w:pPr>
    <w:rPr>
      <w:rFonts w:ascii="Times New Roman" w:eastAsia="Times New Roman" w:hAnsi="Times New Roman" w:cs="Times New Roman"/>
      <w:b/>
      <w:bCs/>
      <w:color w:val="FF0000"/>
      <w:sz w:val="24"/>
      <w:szCs w:val="24"/>
      <w:lang w:eastAsia="hu-HU"/>
    </w:rPr>
  </w:style>
  <w:style w:type="paragraph" w:customStyle="1" w:styleId="xl71">
    <w:name w:val="xl71"/>
    <w:basedOn w:val="Norml"/>
    <w:rsid w:val="00EC09CB"/>
    <w:pPr>
      <w:spacing w:before="100" w:beforeAutospacing="1" w:after="100" w:afterAutospacing="1" w:line="240" w:lineRule="auto"/>
    </w:pPr>
    <w:rPr>
      <w:rFonts w:ascii="Times New Roman" w:eastAsia="Times New Roman" w:hAnsi="Times New Roman" w:cs="Times New Roman"/>
      <w:b/>
      <w:bCs/>
      <w:color w:val="FF0000"/>
      <w:sz w:val="24"/>
      <w:szCs w:val="24"/>
      <w:lang w:eastAsia="hu-HU"/>
    </w:rPr>
  </w:style>
  <w:style w:type="paragraph" w:customStyle="1" w:styleId="xl72">
    <w:name w:val="xl72"/>
    <w:basedOn w:val="Norml"/>
    <w:rsid w:val="00EC09CB"/>
    <w:pPr>
      <w:spacing w:before="100" w:beforeAutospacing="1" w:after="100" w:afterAutospacing="1" w:line="240" w:lineRule="auto"/>
    </w:pPr>
    <w:rPr>
      <w:rFonts w:ascii="Arial" w:eastAsia="Times New Roman" w:hAnsi="Arial" w:cs="Times New Roman"/>
      <w:sz w:val="24"/>
      <w:szCs w:val="24"/>
      <w:lang w:eastAsia="hu-HU"/>
    </w:rPr>
  </w:style>
  <w:style w:type="paragraph" w:customStyle="1" w:styleId="xl73">
    <w:name w:val="xl73"/>
    <w:basedOn w:val="Norml"/>
    <w:rsid w:val="00EC09CB"/>
    <w:pPr>
      <w:spacing w:before="100" w:beforeAutospacing="1" w:after="100" w:afterAutospacing="1" w:line="240" w:lineRule="auto"/>
    </w:pPr>
    <w:rPr>
      <w:rFonts w:ascii="Arial" w:eastAsia="Times New Roman" w:hAnsi="Arial" w:cs="Times New Roman"/>
      <w:sz w:val="24"/>
      <w:szCs w:val="24"/>
      <w:lang w:eastAsia="hu-HU"/>
    </w:rPr>
  </w:style>
  <w:style w:type="paragraph" w:customStyle="1" w:styleId="xl74">
    <w:name w:val="xl74"/>
    <w:basedOn w:val="Norml"/>
    <w:rsid w:val="00EC09C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hu-HU"/>
    </w:rPr>
  </w:style>
  <w:style w:type="paragraph" w:customStyle="1" w:styleId="xl75">
    <w:name w:val="xl75"/>
    <w:basedOn w:val="Norml"/>
    <w:rsid w:val="00EC09C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hu-HU"/>
    </w:rPr>
  </w:style>
  <w:style w:type="paragraph" w:customStyle="1" w:styleId="xl76">
    <w:name w:val="xl76"/>
    <w:basedOn w:val="Norml"/>
    <w:rsid w:val="00EC09CB"/>
    <w:pPr>
      <w:spacing w:before="100" w:beforeAutospacing="1" w:after="100" w:afterAutospacing="1" w:line="240" w:lineRule="auto"/>
    </w:pPr>
    <w:rPr>
      <w:rFonts w:ascii="Times New Roman" w:eastAsia="Times New Roman" w:hAnsi="Times New Roman" w:cs="Times New Roman"/>
      <w:b/>
      <w:bCs/>
      <w:color w:val="FF0000"/>
      <w:sz w:val="18"/>
      <w:szCs w:val="18"/>
      <w:lang w:eastAsia="hu-HU"/>
    </w:rPr>
  </w:style>
  <w:style w:type="paragraph" w:customStyle="1" w:styleId="xl77">
    <w:name w:val="xl77"/>
    <w:basedOn w:val="Norml"/>
    <w:rsid w:val="00EC09CB"/>
    <w:pPr>
      <w:spacing w:before="100" w:beforeAutospacing="1" w:after="100" w:afterAutospacing="1" w:line="240" w:lineRule="auto"/>
    </w:pPr>
    <w:rPr>
      <w:rFonts w:ascii="Arial" w:eastAsia="Times New Roman" w:hAnsi="Arial" w:cs="Times New Roman"/>
      <w:sz w:val="18"/>
      <w:szCs w:val="18"/>
      <w:lang w:eastAsia="hu-HU"/>
    </w:rPr>
  </w:style>
  <w:style w:type="paragraph" w:customStyle="1" w:styleId="xl78">
    <w:name w:val="xl78"/>
    <w:basedOn w:val="Norml"/>
    <w:rsid w:val="00EC09CB"/>
    <w:pPr>
      <w:spacing w:before="100" w:beforeAutospacing="1" w:after="100" w:afterAutospacing="1" w:line="240" w:lineRule="auto"/>
    </w:pPr>
    <w:rPr>
      <w:rFonts w:ascii="Times New Roman" w:eastAsia="Times New Roman" w:hAnsi="Times New Roman" w:cs="Times New Roman"/>
      <w:b/>
      <w:bCs/>
      <w:color w:val="FF0000"/>
      <w:sz w:val="24"/>
      <w:szCs w:val="24"/>
      <w:lang w:eastAsia="hu-HU"/>
    </w:rPr>
  </w:style>
  <w:style w:type="paragraph" w:customStyle="1" w:styleId="xl79">
    <w:name w:val="xl79"/>
    <w:basedOn w:val="Norml"/>
    <w:rsid w:val="00EC09CB"/>
    <w:pPr>
      <w:spacing w:before="100" w:beforeAutospacing="1" w:after="100" w:afterAutospacing="1" w:line="240" w:lineRule="auto"/>
      <w:jc w:val="right"/>
    </w:pPr>
    <w:rPr>
      <w:rFonts w:ascii="Arial" w:eastAsia="Times New Roman" w:hAnsi="Arial" w:cs="Times New Roman"/>
      <w:sz w:val="24"/>
      <w:szCs w:val="24"/>
      <w:lang w:eastAsia="hu-HU"/>
    </w:rPr>
  </w:style>
  <w:style w:type="paragraph" w:customStyle="1" w:styleId="xl80">
    <w:name w:val="xl80"/>
    <w:basedOn w:val="Norml"/>
    <w:rsid w:val="00EC09CB"/>
    <w:pPr>
      <w:spacing w:before="100" w:beforeAutospacing="1" w:after="100" w:afterAutospacing="1" w:line="240" w:lineRule="auto"/>
    </w:pPr>
    <w:rPr>
      <w:rFonts w:ascii="Arial" w:eastAsia="Times New Roman" w:hAnsi="Arial" w:cs="Times New Roman"/>
      <w:sz w:val="24"/>
      <w:szCs w:val="24"/>
      <w:lang w:eastAsia="hu-HU"/>
    </w:rPr>
  </w:style>
  <w:style w:type="paragraph" w:customStyle="1" w:styleId="xl81">
    <w:name w:val="xl81"/>
    <w:basedOn w:val="Norml"/>
    <w:rsid w:val="00EC09CB"/>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82">
    <w:name w:val="xl82"/>
    <w:basedOn w:val="Norml"/>
    <w:rsid w:val="00EC09C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83">
    <w:name w:val="xl83"/>
    <w:basedOn w:val="Norml"/>
    <w:rsid w:val="00EC09C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84">
    <w:name w:val="xl84"/>
    <w:basedOn w:val="Norml"/>
    <w:rsid w:val="00EC09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85">
    <w:name w:val="xl85"/>
    <w:basedOn w:val="Norml"/>
    <w:rsid w:val="00EC09C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86">
    <w:name w:val="xl86"/>
    <w:basedOn w:val="Norml"/>
    <w:rsid w:val="00EC09CB"/>
    <w:pPr>
      <w:pBdr>
        <w:top w:val="single" w:sz="8" w:space="0" w:color="auto"/>
        <w:left w:val="single" w:sz="8" w:space="0" w:color="auto"/>
        <w:bottom w:val="single" w:sz="8" w:space="0" w:color="auto"/>
        <w:right w:val="single" w:sz="8" w:space="0" w:color="auto"/>
      </w:pBdr>
      <w:shd w:val="clear" w:color="auto" w:fill="D8E4BC"/>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87">
    <w:name w:val="xl87"/>
    <w:basedOn w:val="Norml"/>
    <w:rsid w:val="00EC09CB"/>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88">
    <w:name w:val="xl88"/>
    <w:basedOn w:val="Norml"/>
    <w:rsid w:val="00EC09C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89">
    <w:name w:val="xl89"/>
    <w:basedOn w:val="Norml"/>
    <w:rsid w:val="00EC09C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90">
    <w:name w:val="xl90"/>
    <w:basedOn w:val="Norml"/>
    <w:rsid w:val="00EC09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91">
    <w:name w:val="xl91"/>
    <w:basedOn w:val="Norml"/>
    <w:rsid w:val="00EC09C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92">
    <w:name w:val="xl92"/>
    <w:basedOn w:val="Norml"/>
    <w:rsid w:val="00EC09CB"/>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93">
    <w:name w:val="xl93"/>
    <w:basedOn w:val="Norml"/>
    <w:rsid w:val="00EC09CB"/>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94">
    <w:name w:val="xl94"/>
    <w:basedOn w:val="Norml"/>
    <w:rsid w:val="00EC09CB"/>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hu-HU"/>
    </w:rPr>
  </w:style>
  <w:style w:type="paragraph" w:customStyle="1" w:styleId="xl95">
    <w:name w:val="xl95"/>
    <w:basedOn w:val="Norml"/>
    <w:rsid w:val="00EC09CB"/>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96">
    <w:name w:val="xl96"/>
    <w:basedOn w:val="Norml"/>
    <w:rsid w:val="00EC09CB"/>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97">
    <w:name w:val="xl97"/>
    <w:basedOn w:val="Norml"/>
    <w:rsid w:val="00EC09CB"/>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98">
    <w:name w:val="xl98"/>
    <w:basedOn w:val="Norml"/>
    <w:rsid w:val="00EC09CB"/>
    <w:pPr>
      <w:pBdr>
        <w:left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99">
    <w:name w:val="xl99"/>
    <w:basedOn w:val="Norml"/>
    <w:rsid w:val="00EC09CB"/>
    <w:pPr>
      <w:pBdr>
        <w:top w:val="single" w:sz="12"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00">
    <w:name w:val="xl100"/>
    <w:basedOn w:val="Norml"/>
    <w:rsid w:val="00EC09CB"/>
    <w:pPr>
      <w:pBdr>
        <w:top w:val="single" w:sz="12"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hu-HU"/>
    </w:rPr>
  </w:style>
  <w:style w:type="paragraph" w:customStyle="1" w:styleId="xl101">
    <w:name w:val="xl101"/>
    <w:basedOn w:val="Norml"/>
    <w:rsid w:val="00EC09CB"/>
    <w:pPr>
      <w:pBdr>
        <w:top w:val="single" w:sz="12" w:space="0" w:color="auto"/>
        <w:left w:val="single" w:sz="4" w:space="0" w:color="auto"/>
        <w:bottom w:val="single" w:sz="12"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102">
    <w:name w:val="xl102"/>
    <w:basedOn w:val="Norml"/>
    <w:rsid w:val="00EC09CB"/>
    <w:pPr>
      <w:pBdr>
        <w:top w:val="single" w:sz="12"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03">
    <w:name w:val="xl103"/>
    <w:basedOn w:val="Norml"/>
    <w:rsid w:val="00EC09CB"/>
    <w:pPr>
      <w:pBdr>
        <w:top w:val="single" w:sz="12"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04">
    <w:name w:val="xl104"/>
    <w:basedOn w:val="Norml"/>
    <w:rsid w:val="00EC09CB"/>
    <w:pP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05">
    <w:name w:val="xl105"/>
    <w:basedOn w:val="Norml"/>
    <w:rsid w:val="00EC09CB"/>
    <w:pPr>
      <w:spacing w:before="100" w:beforeAutospacing="1" w:after="100" w:afterAutospacing="1" w:line="240" w:lineRule="auto"/>
      <w:jc w:val="right"/>
    </w:pPr>
    <w:rPr>
      <w:rFonts w:ascii="Times New Roman" w:eastAsia="Times New Roman" w:hAnsi="Times New Roman" w:cs="Times New Roman"/>
      <w:b/>
      <w:bCs/>
      <w:sz w:val="24"/>
      <w:szCs w:val="24"/>
      <w:lang w:eastAsia="hu-HU"/>
    </w:rPr>
  </w:style>
  <w:style w:type="paragraph" w:customStyle="1" w:styleId="xl106">
    <w:name w:val="xl106"/>
    <w:basedOn w:val="Norml"/>
    <w:rsid w:val="00EC09CB"/>
    <w:pPr>
      <w:pBdr>
        <w:top w:val="single" w:sz="8" w:space="0" w:color="auto"/>
        <w:left w:val="single" w:sz="8" w:space="0" w:color="auto"/>
        <w:bottom w:val="single" w:sz="8" w:space="0" w:color="auto"/>
        <w:right w:val="single" w:sz="8" w:space="0" w:color="auto"/>
      </w:pBdr>
      <w:shd w:val="clear" w:color="auto" w:fill="EBF1DE"/>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07">
    <w:name w:val="xl107"/>
    <w:basedOn w:val="Norml"/>
    <w:rsid w:val="00EC09C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22"/>
      <w:szCs w:val="22"/>
      <w:lang w:eastAsia="hu-HU"/>
    </w:rPr>
  </w:style>
  <w:style w:type="paragraph" w:customStyle="1" w:styleId="xl108">
    <w:name w:val="xl108"/>
    <w:basedOn w:val="Norml"/>
    <w:rsid w:val="00EC09C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cs="Times New Roman"/>
      <w:sz w:val="22"/>
      <w:szCs w:val="22"/>
      <w:lang w:eastAsia="hu-HU"/>
    </w:rPr>
  </w:style>
  <w:style w:type="paragraph" w:customStyle="1" w:styleId="xl109">
    <w:name w:val="xl109"/>
    <w:basedOn w:val="Norml"/>
    <w:rsid w:val="00EC09CB"/>
    <w:pPr>
      <w:pBdr>
        <w:left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8"/>
      <w:szCs w:val="18"/>
      <w:lang w:eastAsia="hu-HU"/>
    </w:rPr>
  </w:style>
  <w:style w:type="paragraph" w:customStyle="1" w:styleId="xl110">
    <w:name w:val="xl110"/>
    <w:basedOn w:val="Norml"/>
    <w:rsid w:val="00EC09CB"/>
    <w:pPr>
      <w:pBdr>
        <w:left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111">
    <w:name w:val="xl111"/>
    <w:basedOn w:val="Norml"/>
    <w:rsid w:val="00EC09CB"/>
    <w:pPr>
      <w:pBdr>
        <w:left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12">
    <w:name w:val="xl112"/>
    <w:basedOn w:val="Norml"/>
    <w:rsid w:val="00EC09CB"/>
    <w:pPr>
      <w:pBdr>
        <w:left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13">
    <w:name w:val="xl113"/>
    <w:basedOn w:val="Norml"/>
    <w:rsid w:val="00EC09CB"/>
    <w:pPr>
      <w:pBdr>
        <w:left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14">
    <w:name w:val="xl114"/>
    <w:basedOn w:val="Norml"/>
    <w:rsid w:val="00EC09CB"/>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115">
    <w:name w:val="xl115"/>
    <w:basedOn w:val="Norml"/>
    <w:rsid w:val="00EC09CB"/>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116">
    <w:name w:val="xl116"/>
    <w:basedOn w:val="Norml"/>
    <w:rsid w:val="00EC09CB"/>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117">
    <w:name w:val="xl117"/>
    <w:basedOn w:val="Norml"/>
    <w:rsid w:val="00EC09CB"/>
    <w:pPr>
      <w:pBdr>
        <w:left w:val="single" w:sz="4" w:space="0" w:color="auto"/>
        <w:bottom w:val="single" w:sz="12"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118">
    <w:name w:val="xl118"/>
    <w:basedOn w:val="Norml"/>
    <w:rsid w:val="00EC09CB"/>
    <w:pPr>
      <w:pBdr>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19">
    <w:name w:val="xl119"/>
    <w:basedOn w:val="Norml"/>
    <w:rsid w:val="00EC09CB"/>
    <w:pPr>
      <w:pBdr>
        <w:top w:val="single" w:sz="8" w:space="0" w:color="auto"/>
        <w:left w:val="single" w:sz="8" w:space="0" w:color="auto"/>
        <w:bottom w:val="single" w:sz="8" w:space="0" w:color="auto"/>
        <w:right w:val="single" w:sz="8" w:space="0" w:color="auto"/>
      </w:pBdr>
      <w:shd w:val="clear" w:color="auto" w:fill="D8E4BC"/>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120">
    <w:name w:val="xl120"/>
    <w:basedOn w:val="Norml"/>
    <w:rsid w:val="00EC09C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cs="Times New Roman"/>
      <w:sz w:val="18"/>
      <w:szCs w:val="18"/>
      <w:lang w:eastAsia="hu-HU"/>
    </w:rPr>
  </w:style>
  <w:style w:type="paragraph" w:customStyle="1" w:styleId="xl121">
    <w:name w:val="xl121"/>
    <w:basedOn w:val="Norml"/>
    <w:rsid w:val="00EC09CB"/>
    <w:pPr>
      <w:pBdr>
        <w:top w:val="single" w:sz="4" w:space="0" w:color="auto"/>
        <w:left w:val="single" w:sz="4" w:space="0" w:color="auto"/>
        <w:bottom w:val="single" w:sz="12" w:space="0" w:color="auto"/>
      </w:pBd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122">
    <w:name w:val="xl122"/>
    <w:basedOn w:val="Norml"/>
    <w:rsid w:val="00EC09C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23">
    <w:name w:val="xl123"/>
    <w:basedOn w:val="Norml"/>
    <w:rsid w:val="00EC09CB"/>
    <w:pPr>
      <w:pBdr>
        <w:top w:val="single" w:sz="4" w:space="0" w:color="000000"/>
        <w:left w:val="single" w:sz="4" w:space="0" w:color="000000"/>
        <w:bottom w:val="single" w:sz="12" w:space="0" w:color="000000"/>
        <w:right w:val="single" w:sz="4" w:space="0" w:color="000000"/>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24">
    <w:name w:val="xl124"/>
    <w:basedOn w:val="Norml"/>
    <w:rsid w:val="00EC09CB"/>
    <w:pPr>
      <w:pBdr>
        <w:top w:val="single" w:sz="8" w:space="0" w:color="auto"/>
        <w:left w:val="single" w:sz="8" w:space="0" w:color="auto"/>
        <w:bottom w:val="single" w:sz="8" w:space="0" w:color="auto"/>
        <w:right w:val="single" w:sz="8" w:space="0" w:color="auto"/>
      </w:pBdr>
      <w:shd w:val="clear" w:color="auto" w:fill="D8E4BC"/>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125">
    <w:name w:val="xl125"/>
    <w:basedOn w:val="Norml"/>
    <w:rsid w:val="00EC09C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26">
    <w:name w:val="xl126"/>
    <w:basedOn w:val="Norml"/>
    <w:rsid w:val="00EC09CB"/>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27">
    <w:name w:val="xl127"/>
    <w:basedOn w:val="Norml"/>
    <w:rsid w:val="00EC09CB"/>
    <w:pPr>
      <w:pBdr>
        <w:left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28">
    <w:name w:val="xl128"/>
    <w:basedOn w:val="Norml"/>
    <w:rsid w:val="00EC09CB"/>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29">
    <w:name w:val="xl129"/>
    <w:basedOn w:val="Norml"/>
    <w:rsid w:val="00EC09CB"/>
    <w:pPr>
      <w:pBdr>
        <w:top w:val="single" w:sz="4" w:space="0" w:color="auto"/>
        <w:left w:val="single" w:sz="4" w:space="0" w:color="000000"/>
        <w:bottom w:val="single" w:sz="12" w:space="0" w:color="000000"/>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30">
    <w:name w:val="xl130"/>
    <w:basedOn w:val="Norml"/>
    <w:rsid w:val="00EC09C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31">
    <w:name w:val="xl131"/>
    <w:basedOn w:val="Norml"/>
    <w:rsid w:val="00EC09CB"/>
    <w:pPr>
      <w:pBdr>
        <w:top w:val="single" w:sz="12"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32">
    <w:name w:val="xl132"/>
    <w:basedOn w:val="Norml"/>
    <w:rsid w:val="00EC09CB"/>
    <w:pPr>
      <w:spacing w:before="100" w:beforeAutospacing="1" w:after="100" w:afterAutospacing="1" w:line="240" w:lineRule="auto"/>
      <w:jc w:val="right"/>
    </w:pPr>
    <w:rPr>
      <w:rFonts w:ascii="Arial Narrow" w:eastAsia="Times New Roman" w:hAnsi="Arial Narrow" w:cs="Times New Roman"/>
      <w:sz w:val="24"/>
      <w:szCs w:val="24"/>
      <w:lang w:eastAsia="hu-HU"/>
    </w:rPr>
  </w:style>
  <w:style w:type="paragraph" w:customStyle="1" w:styleId="xl133">
    <w:name w:val="xl133"/>
    <w:basedOn w:val="Norml"/>
    <w:rsid w:val="00EC09CB"/>
    <w:pPr>
      <w:spacing w:before="100" w:beforeAutospacing="1" w:after="100" w:afterAutospacing="1" w:line="240" w:lineRule="auto"/>
      <w:jc w:val="right"/>
    </w:pPr>
    <w:rPr>
      <w:rFonts w:ascii="Arial Narrow" w:eastAsia="Times New Roman" w:hAnsi="Arial Narrow" w:cs="Times New Roman"/>
      <w:b/>
      <w:bCs/>
      <w:sz w:val="24"/>
      <w:szCs w:val="24"/>
      <w:lang w:eastAsia="hu-HU"/>
    </w:rPr>
  </w:style>
  <w:style w:type="paragraph" w:customStyle="1" w:styleId="xl134">
    <w:name w:val="xl134"/>
    <w:basedOn w:val="Norml"/>
    <w:rsid w:val="00EC09CB"/>
    <w:pPr>
      <w:spacing w:before="100" w:beforeAutospacing="1" w:after="100" w:afterAutospacing="1" w:line="240" w:lineRule="auto"/>
      <w:jc w:val="right"/>
    </w:pPr>
    <w:rPr>
      <w:rFonts w:ascii="Arial Narrow" w:eastAsia="Times New Roman" w:hAnsi="Arial Narrow" w:cs="Times New Roman"/>
      <w:b/>
      <w:bCs/>
      <w:color w:val="FF0000"/>
      <w:sz w:val="24"/>
      <w:szCs w:val="24"/>
      <w:lang w:eastAsia="hu-HU"/>
    </w:rPr>
  </w:style>
  <w:style w:type="paragraph" w:customStyle="1" w:styleId="xl135">
    <w:name w:val="xl135"/>
    <w:basedOn w:val="Norml"/>
    <w:rsid w:val="00EC09C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36">
    <w:name w:val="xl136"/>
    <w:basedOn w:val="Norml"/>
    <w:rsid w:val="00EC09CB"/>
    <w:pPr>
      <w:pBdr>
        <w:top w:val="single" w:sz="8" w:space="0" w:color="auto"/>
        <w:left w:val="single" w:sz="4" w:space="0" w:color="auto"/>
        <w:bottom w:val="single" w:sz="12"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37">
    <w:name w:val="xl137"/>
    <w:basedOn w:val="Norml"/>
    <w:rsid w:val="00EC09CB"/>
    <w:pPr>
      <w:pBdr>
        <w:top w:val="single" w:sz="12"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38">
    <w:name w:val="xl138"/>
    <w:basedOn w:val="Norml"/>
    <w:rsid w:val="00EC09CB"/>
    <w:pPr>
      <w:shd w:val="clear" w:color="auto" w:fill="76933C"/>
      <w:spacing w:before="100" w:beforeAutospacing="1" w:after="100" w:afterAutospacing="1" w:line="240" w:lineRule="auto"/>
      <w:jc w:val="center"/>
    </w:pPr>
    <w:rPr>
      <w:rFonts w:ascii="Times New Roman" w:eastAsia="Times New Roman" w:hAnsi="Times New Roman" w:cs="Times New Roman"/>
      <w:b/>
      <w:bCs/>
      <w:sz w:val="28"/>
      <w:szCs w:val="28"/>
      <w:lang w:eastAsia="hu-HU"/>
    </w:rPr>
  </w:style>
  <w:style w:type="paragraph" w:customStyle="1" w:styleId="xl139">
    <w:name w:val="xl139"/>
    <w:basedOn w:val="Norml"/>
    <w:rsid w:val="00EC09CB"/>
    <w:pPr>
      <w:spacing w:before="100" w:beforeAutospacing="1" w:after="100" w:afterAutospacing="1" w:line="240" w:lineRule="auto"/>
      <w:jc w:val="center"/>
    </w:pPr>
    <w:rPr>
      <w:rFonts w:ascii="Arial Narrow" w:eastAsia="Times New Roman" w:hAnsi="Arial Narrow" w:cs="Times New Roman"/>
      <w:sz w:val="22"/>
      <w:szCs w:val="22"/>
      <w:lang w:eastAsia="hu-HU"/>
    </w:rPr>
  </w:style>
  <w:style w:type="paragraph" w:customStyle="1" w:styleId="xl140">
    <w:name w:val="xl140"/>
    <w:basedOn w:val="Norml"/>
    <w:rsid w:val="00EC09CB"/>
    <w:pPr>
      <w:pBdr>
        <w:top w:val="single" w:sz="8" w:space="0" w:color="auto"/>
        <w:left w:val="single" w:sz="8" w:space="0" w:color="auto"/>
        <w:bottom w:val="single" w:sz="8" w:space="0" w:color="auto"/>
      </w:pBdr>
      <w:shd w:val="clear" w:color="auto" w:fill="D8E4BC"/>
      <w:spacing w:before="100" w:beforeAutospacing="1" w:after="100" w:afterAutospacing="1" w:line="240" w:lineRule="auto"/>
    </w:pPr>
    <w:rPr>
      <w:rFonts w:ascii="Arial Narrow" w:eastAsia="Times New Roman" w:hAnsi="Arial Narrow" w:cs="Times New Roman"/>
      <w:b/>
      <w:bCs/>
      <w:sz w:val="22"/>
      <w:szCs w:val="22"/>
      <w:lang w:eastAsia="hu-HU"/>
    </w:rPr>
  </w:style>
  <w:style w:type="paragraph" w:customStyle="1" w:styleId="xl141">
    <w:name w:val="xl141"/>
    <w:basedOn w:val="Norml"/>
    <w:rsid w:val="00EC09CB"/>
    <w:pPr>
      <w:pBdr>
        <w:top w:val="single" w:sz="8" w:space="0" w:color="auto"/>
        <w:bottom w:val="single" w:sz="8" w:space="0" w:color="auto"/>
      </w:pBdr>
      <w:shd w:val="clear" w:color="auto" w:fill="D8E4BC"/>
      <w:spacing w:before="100" w:beforeAutospacing="1" w:after="100" w:afterAutospacing="1" w:line="240" w:lineRule="auto"/>
    </w:pPr>
    <w:rPr>
      <w:rFonts w:ascii="Arial Narrow" w:eastAsia="Times New Roman" w:hAnsi="Arial Narrow" w:cs="Times New Roman"/>
      <w:b/>
      <w:bCs/>
      <w:sz w:val="22"/>
      <w:szCs w:val="22"/>
      <w:lang w:eastAsia="hu-HU"/>
    </w:rPr>
  </w:style>
  <w:style w:type="paragraph" w:customStyle="1" w:styleId="xl142">
    <w:name w:val="xl142"/>
    <w:basedOn w:val="Norml"/>
    <w:rsid w:val="00EC09CB"/>
    <w:pPr>
      <w:pBdr>
        <w:top w:val="single" w:sz="8" w:space="0" w:color="auto"/>
        <w:bottom w:val="single" w:sz="8" w:space="0" w:color="auto"/>
        <w:right w:val="single" w:sz="8" w:space="0" w:color="auto"/>
      </w:pBdr>
      <w:shd w:val="clear" w:color="auto" w:fill="D8E4BC"/>
      <w:spacing w:before="100" w:beforeAutospacing="1" w:after="100" w:afterAutospacing="1" w:line="240" w:lineRule="auto"/>
    </w:pPr>
    <w:rPr>
      <w:rFonts w:ascii="Arial Narrow" w:eastAsia="Times New Roman" w:hAnsi="Arial Narrow" w:cs="Times New Roman"/>
      <w:b/>
      <w:bCs/>
      <w:sz w:val="22"/>
      <w:szCs w:val="22"/>
      <w:lang w:eastAsia="hu-HU"/>
    </w:rPr>
  </w:style>
  <w:style w:type="paragraph" w:customStyle="1" w:styleId="xl143">
    <w:name w:val="xl143"/>
    <w:basedOn w:val="Norml"/>
    <w:rsid w:val="00EC09CB"/>
    <w:pPr>
      <w:spacing w:before="100" w:beforeAutospacing="1" w:after="100" w:afterAutospacing="1" w:line="240" w:lineRule="auto"/>
    </w:pPr>
    <w:rPr>
      <w:rFonts w:ascii="Arial Narrow" w:eastAsia="Times New Roman" w:hAnsi="Arial Narrow" w:cs="Times New Roman"/>
      <w:sz w:val="22"/>
      <w:szCs w:val="22"/>
      <w:lang w:eastAsia="hu-HU"/>
    </w:rPr>
  </w:style>
  <w:style w:type="paragraph" w:customStyle="1" w:styleId="xl144">
    <w:name w:val="xl144"/>
    <w:basedOn w:val="Norml"/>
    <w:rsid w:val="00EC09CB"/>
    <w:pPr>
      <w:pBdr>
        <w:top w:val="single" w:sz="8" w:space="0" w:color="auto"/>
      </w:pBdr>
      <w:spacing w:before="100" w:beforeAutospacing="1" w:after="100" w:afterAutospacing="1" w:line="240" w:lineRule="auto"/>
    </w:pPr>
    <w:rPr>
      <w:rFonts w:ascii="Arial Narrow" w:eastAsia="Times New Roman" w:hAnsi="Arial Narrow" w:cs="Times New Roman"/>
      <w:sz w:val="22"/>
      <w:szCs w:val="22"/>
      <w:lang w:eastAsia="hu-HU"/>
    </w:rPr>
  </w:style>
  <w:style w:type="paragraph" w:customStyle="1" w:styleId="xl145">
    <w:name w:val="xl145"/>
    <w:basedOn w:val="Norml"/>
    <w:rsid w:val="00EC09CB"/>
    <w:pPr>
      <w:pBdr>
        <w:top w:val="single" w:sz="8" w:space="0" w:color="auto"/>
        <w:left w:val="single" w:sz="8" w:space="0" w:color="auto"/>
        <w:bottom w:val="single" w:sz="8" w:space="0" w:color="auto"/>
      </w:pBdr>
      <w:shd w:val="clear" w:color="auto" w:fill="76933C"/>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6">
    <w:name w:val="xl146"/>
    <w:basedOn w:val="Norml"/>
    <w:rsid w:val="00EC09CB"/>
    <w:pPr>
      <w:pBdr>
        <w:top w:val="single" w:sz="8" w:space="0" w:color="auto"/>
        <w:bottom w:val="single" w:sz="8" w:space="0" w:color="auto"/>
      </w:pBdr>
      <w:shd w:val="clear" w:color="auto" w:fill="76933C"/>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7">
    <w:name w:val="xl147"/>
    <w:basedOn w:val="Norml"/>
    <w:rsid w:val="00EC09CB"/>
    <w:pPr>
      <w:pBdr>
        <w:top w:val="single" w:sz="8" w:space="0" w:color="auto"/>
        <w:bottom w:val="single" w:sz="8" w:space="0" w:color="auto"/>
        <w:right w:val="single" w:sz="8" w:space="0" w:color="auto"/>
      </w:pBdr>
      <w:shd w:val="clear" w:color="auto" w:fill="76933C"/>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8">
    <w:name w:val="xl148"/>
    <w:basedOn w:val="Norml"/>
    <w:rsid w:val="00EC09CB"/>
    <w:pPr>
      <w:pBdr>
        <w:top w:val="single" w:sz="8" w:space="0" w:color="auto"/>
        <w:left w:val="single" w:sz="8" w:space="0" w:color="auto"/>
        <w:bottom w:val="single" w:sz="8" w:space="0" w:color="auto"/>
      </w:pBdr>
      <w:shd w:val="clear" w:color="auto" w:fill="D8E4BC"/>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9">
    <w:name w:val="xl149"/>
    <w:basedOn w:val="Norml"/>
    <w:rsid w:val="00EC09CB"/>
    <w:pPr>
      <w:pBdr>
        <w:top w:val="single" w:sz="8" w:space="0" w:color="auto"/>
        <w:bottom w:val="single" w:sz="8" w:space="0" w:color="auto"/>
      </w:pBdr>
      <w:shd w:val="clear" w:color="auto" w:fill="D8E4BC"/>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0">
    <w:name w:val="xl150"/>
    <w:basedOn w:val="Norml"/>
    <w:rsid w:val="00EC09CB"/>
    <w:pPr>
      <w:pBdr>
        <w:top w:val="single" w:sz="8" w:space="0" w:color="auto"/>
        <w:bottom w:val="single" w:sz="8" w:space="0" w:color="auto"/>
        <w:right w:val="single" w:sz="8" w:space="0" w:color="auto"/>
      </w:pBdr>
      <w:shd w:val="clear" w:color="auto" w:fill="D8E4BC"/>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1">
    <w:name w:val="xl151"/>
    <w:basedOn w:val="Norml"/>
    <w:rsid w:val="00EC09CB"/>
    <w:pPr>
      <w:pBdr>
        <w:top w:val="single" w:sz="8" w:space="0" w:color="auto"/>
        <w:left w:val="single" w:sz="8" w:space="0" w:color="auto"/>
        <w:bottom w:val="single" w:sz="8" w:space="0" w:color="auto"/>
      </w:pBdr>
      <w:shd w:val="clear" w:color="auto" w:fill="EBF1DE"/>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2">
    <w:name w:val="xl152"/>
    <w:basedOn w:val="Norml"/>
    <w:rsid w:val="00EC09CB"/>
    <w:pPr>
      <w:pBdr>
        <w:top w:val="single" w:sz="8" w:space="0" w:color="auto"/>
        <w:bottom w:val="single" w:sz="8" w:space="0" w:color="auto"/>
        <w:right w:val="single" w:sz="8" w:space="0" w:color="auto"/>
      </w:pBdr>
      <w:shd w:val="clear" w:color="auto" w:fill="EBF1DE"/>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3">
    <w:name w:val="xl153"/>
    <w:basedOn w:val="Norml"/>
    <w:rsid w:val="00EC09C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22"/>
      <w:szCs w:val="22"/>
      <w:lang w:eastAsia="hu-HU"/>
    </w:rPr>
  </w:style>
  <w:style w:type="paragraph" w:customStyle="1" w:styleId="xl154">
    <w:name w:val="xl154"/>
    <w:basedOn w:val="Norml"/>
    <w:rsid w:val="00EC09C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Narrow" w:eastAsia="Times New Roman" w:hAnsi="Arial Narrow" w:cs="Times New Roman"/>
      <w:b/>
      <w:bCs/>
      <w:sz w:val="22"/>
      <w:szCs w:val="22"/>
      <w:lang w:eastAsia="hu-HU"/>
    </w:rPr>
  </w:style>
  <w:style w:type="paragraph" w:customStyle="1" w:styleId="xl155">
    <w:name w:val="xl155"/>
    <w:basedOn w:val="Norml"/>
    <w:rsid w:val="00EC09C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cs="Times New Roman"/>
      <w:sz w:val="22"/>
      <w:szCs w:val="22"/>
      <w:lang w:eastAsia="hu-HU"/>
    </w:rPr>
  </w:style>
  <w:style w:type="paragraph" w:customStyle="1" w:styleId="xl156">
    <w:name w:val="xl156"/>
    <w:basedOn w:val="Norml"/>
    <w:rsid w:val="00EC09C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cs="Times New Roman"/>
      <w:sz w:val="22"/>
      <w:szCs w:val="22"/>
      <w:lang w:eastAsia="hu-HU"/>
    </w:rPr>
  </w:style>
  <w:style w:type="paragraph" w:customStyle="1" w:styleId="xl157">
    <w:name w:val="xl157"/>
    <w:basedOn w:val="Norml"/>
    <w:rsid w:val="00EC09CB"/>
    <w:pPr>
      <w:pBdr>
        <w:top w:val="single" w:sz="8" w:space="0" w:color="auto"/>
        <w:left w:val="single" w:sz="8" w:space="0" w:color="auto"/>
        <w:bottom w:val="single" w:sz="8" w:space="0" w:color="auto"/>
        <w:right w:val="single" w:sz="8" w:space="0" w:color="auto"/>
      </w:pBdr>
      <w:shd w:val="clear" w:color="auto" w:fill="D8E4BC"/>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8">
    <w:name w:val="xl158"/>
    <w:basedOn w:val="Norml"/>
    <w:rsid w:val="00EC09CB"/>
    <w:pPr>
      <w:pBdr>
        <w:top w:val="single" w:sz="8" w:space="0" w:color="auto"/>
        <w:left w:val="single" w:sz="8" w:space="0" w:color="auto"/>
        <w:bottom w:val="single" w:sz="8" w:space="0" w:color="auto"/>
        <w:right w:val="single" w:sz="8" w:space="0" w:color="auto"/>
      </w:pBdr>
      <w:shd w:val="clear" w:color="auto" w:fill="D8E4BC"/>
      <w:spacing w:before="100" w:beforeAutospacing="1" w:after="100" w:afterAutospacing="1" w:line="240" w:lineRule="auto"/>
      <w:jc w:val="right"/>
    </w:pPr>
    <w:rPr>
      <w:rFonts w:ascii="Times New Roman" w:eastAsia="Times New Roman" w:hAnsi="Times New Roman" w:cs="Times New Roman"/>
      <w:b/>
      <w:bCs/>
      <w:sz w:val="24"/>
      <w:szCs w:val="24"/>
      <w:lang w:eastAsia="hu-HU"/>
    </w:rPr>
  </w:style>
  <w:style w:type="paragraph" w:customStyle="1" w:styleId="xl159">
    <w:name w:val="xl159"/>
    <w:basedOn w:val="Norml"/>
    <w:rsid w:val="00EC09CB"/>
    <w:pPr>
      <w:pBdr>
        <w:top w:val="single" w:sz="8" w:space="0" w:color="auto"/>
        <w:left w:val="single" w:sz="8" w:space="0" w:color="auto"/>
        <w:bottom w:val="single" w:sz="8" w:space="0" w:color="auto"/>
        <w:right w:val="single" w:sz="8" w:space="0" w:color="auto"/>
      </w:pBdr>
      <w:shd w:val="clear" w:color="auto" w:fill="D8E4BC"/>
      <w:spacing w:before="100" w:beforeAutospacing="1" w:after="100" w:afterAutospacing="1" w:line="240" w:lineRule="auto"/>
      <w:jc w:val="center"/>
    </w:pPr>
    <w:rPr>
      <w:rFonts w:ascii="Times New Roman" w:eastAsia="Times New Roman" w:hAnsi="Times New Roman" w:cs="Times New Roman"/>
      <w:b/>
      <w:bCs/>
      <w:color w:val="0000FF"/>
      <w:sz w:val="24"/>
      <w:szCs w:val="24"/>
      <w:lang w:eastAsia="hu-HU"/>
    </w:rPr>
  </w:style>
  <w:style w:type="paragraph" w:customStyle="1" w:styleId="xl160">
    <w:name w:val="xl160"/>
    <w:basedOn w:val="Norml"/>
    <w:rsid w:val="00EC09CB"/>
    <w:pPr>
      <w:pBdr>
        <w:top w:val="single" w:sz="8" w:space="0" w:color="auto"/>
        <w:left w:val="single" w:sz="8" w:space="0" w:color="auto"/>
        <w:bottom w:val="single" w:sz="8" w:space="0" w:color="auto"/>
        <w:right w:val="single" w:sz="8" w:space="0" w:color="auto"/>
      </w:pBdr>
      <w:shd w:val="clear" w:color="auto" w:fill="D8E4BC"/>
      <w:spacing w:before="100" w:beforeAutospacing="1" w:after="100" w:afterAutospacing="1" w:line="240" w:lineRule="auto"/>
      <w:jc w:val="right"/>
    </w:pPr>
    <w:rPr>
      <w:rFonts w:ascii="Times New Roman" w:eastAsia="Times New Roman" w:hAnsi="Times New Roman" w:cs="Times New Roman"/>
      <w:b/>
      <w:bCs/>
      <w:color w:val="0000FF"/>
      <w:sz w:val="24"/>
      <w:szCs w:val="24"/>
      <w:lang w:eastAsia="hu-HU"/>
    </w:rPr>
  </w:style>
  <w:style w:type="paragraph" w:customStyle="1" w:styleId="xl161">
    <w:name w:val="xl161"/>
    <w:basedOn w:val="Norml"/>
    <w:rsid w:val="00EC09CB"/>
    <w:pPr>
      <w:spacing w:before="100" w:beforeAutospacing="1" w:after="100" w:afterAutospacing="1" w:line="240" w:lineRule="auto"/>
      <w:jc w:val="center"/>
    </w:pPr>
    <w:rPr>
      <w:rFonts w:ascii="Arial" w:eastAsia="Times New Roman" w:hAnsi="Arial" w:cs="Times New Roman"/>
      <w:sz w:val="24"/>
      <w:szCs w:val="24"/>
      <w:lang w:eastAsia="hu-HU"/>
    </w:rPr>
  </w:style>
  <w:style w:type="paragraph" w:customStyle="1" w:styleId="xl162">
    <w:name w:val="xl162"/>
    <w:basedOn w:val="Norml"/>
    <w:rsid w:val="00EC09CB"/>
    <w:pPr>
      <w:spacing w:before="100" w:beforeAutospacing="1" w:after="100" w:afterAutospacing="1" w:line="240" w:lineRule="auto"/>
      <w:jc w:val="right"/>
    </w:pPr>
    <w:rPr>
      <w:rFonts w:ascii="Arial" w:eastAsia="Times New Roman" w:hAnsi="Arial" w:cs="Times New Roman"/>
      <w:sz w:val="24"/>
      <w:szCs w:val="24"/>
      <w:lang w:eastAsia="hu-HU"/>
    </w:rPr>
  </w:style>
  <w:style w:type="paragraph" w:customStyle="1" w:styleId="xl163">
    <w:name w:val="xl163"/>
    <w:basedOn w:val="Norml"/>
    <w:rsid w:val="00EC09CB"/>
    <w:pPr>
      <w:pBdr>
        <w:left w:val="single" w:sz="4" w:space="0" w:color="auto"/>
        <w:bottom w:val="single" w:sz="12"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164">
    <w:name w:val="xl164"/>
    <w:basedOn w:val="Norml"/>
    <w:rsid w:val="00EC09CB"/>
    <w:pPr>
      <w:pBdr>
        <w:bottom w:val="single" w:sz="12"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165">
    <w:name w:val="xl165"/>
    <w:basedOn w:val="Norml"/>
    <w:rsid w:val="00EC09CB"/>
    <w:pPr>
      <w:pBdr>
        <w:bottom w:val="single" w:sz="12"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166">
    <w:name w:val="xl166"/>
    <w:basedOn w:val="Norml"/>
    <w:rsid w:val="00EC09CB"/>
    <w:pPr>
      <w:pBdr>
        <w:top w:val="single" w:sz="12" w:space="0" w:color="auto"/>
        <w:left w:val="single" w:sz="4"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167">
    <w:name w:val="xl167"/>
    <w:basedOn w:val="Norml"/>
    <w:rsid w:val="00EC09CB"/>
    <w:pPr>
      <w:pBdr>
        <w:top w:val="single" w:sz="12" w:space="0" w:color="auto"/>
        <w:bottom w:val="single" w:sz="8"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168">
    <w:name w:val="xl168"/>
    <w:basedOn w:val="Norml"/>
    <w:rsid w:val="00EC09CB"/>
    <w:pPr>
      <w:pBdr>
        <w:top w:val="single" w:sz="12" w:space="0" w:color="auto"/>
        <w:bottom w:val="single" w:sz="8"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169">
    <w:name w:val="xl169"/>
    <w:basedOn w:val="Norml"/>
    <w:rsid w:val="00EC09CB"/>
    <w:pPr>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xl170">
    <w:name w:val="xl170"/>
    <w:basedOn w:val="Norml"/>
    <w:rsid w:val="00EC09CB"/>
    <w:pPr>
      <w:spacing w:before="100" w:beforeAutospacing="1" w:after="100" w:afterAutospacing="1" w:line="240" w:lineRule="auto"/>
    </w:pPr>
    <w:rPr>
      <w:rFonts w:ascii="Arial Narrow" w:eastAsia="Times New Roman" w:hAnsi="Arial Narrow" w:cs="Times New Roman"/>
      <w:b/>
      <w:bCs/>
      <w:sz w:val="24"/>
      <w:szCs w:val="24"/>
      <w:lang w:eastAsia="hu-HU"/>
    </w:rPr>
  </w:style>
  <w:style w:type="paragraph" w:customStyle="1" w:styleId="xl171">
    <w:name w:val="xl171"/>
    <w:basedOn w:val="Norml"/>
    <w:rsid w:val="00EC09CB"/>
    <w:pPr>
      <w:spacing w:before="100" w:beforeAutospacing="1" w:after="100" w:afterAutospacing="1" w:line="240" w:lineRule="auto"/>
      <w:jc w:val="center"/>
    </w:pPr>
    <w:rPr>
      <w:rFonts w:ascii="Arial" w:eastAsia="Times New Roman" w:hAnsi="Arial" w:cs="Times New Roman"/>
      <w:sz w:val="24"/>
      <w:szCs w:val="24"/>
      <w:lang w:eastAsia="hu-HU"/>
    </w:rPr>
  </w:style>
  <w:style w:type="paragraph" w:customStyle="1" w:styleId="xl172">
    <w:name w:val="xl172"/>
    <w:basedOn w:val="Norml"/>
    <w:rsid w:val="00EC09CB"/>
    <w:pPr>
      <w:pBdr>
        <w:bottom w:val="single" w:sz="8" w:space="0" w:color="auto"/>
      </w:pBdr>
      <w:spacing w:before="100" w:beforeAutospacing="1" w:after="100" w:afterAutospacing="1" w:line="240" w:lineRule="auto"/>
      <w:jc w:val="center"/>
    </w:pPr>
    <w:rPr>
      <w:rFonts w:ascii="Arial" w:eastAsia="Times New Roman" w:hAnsi="Arial" w:cs="Times New Roman"/>
      <w:sz w:val="24"/>
      <w:szCs w:val="24"/>
      <w:lang w:eastAsia="hu-HU"/>
    </w:rPr>
  </w:style>
  <w:style w:type="paragraph" w:customStyle="1" w:styleId="xl173">
    <w:name w:val="xl173"/>
    <w:basedOn w:val="Norml"/>
    <w:rsid w:val="00EC09CB"/>
    <w:pPr>
      <w:pBdr>
        <w:top w:val="single" w:sz="8"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hu-HU"/>
    </w:rPr>
  </w:style>
  <w:style w:type="paragraph" w:customStyle="1" w:styleId="Annexetitle">
    <w:name w:val="Annexe_title"/>
    <w:basedOn w:val="Cmsor1"/>
    <w:next w:val="Norml"/>
    <w:autoRedefine/>
    <w:uiPriority w:val="99"/>
    <w:rsid w:val="00EC09CB"/>
    <w:pPr>
      <w:spacing w:before="0" w:after="0" w:line="360" w:lineRule="auto"/>
      <w:outlineLvl w:val="9"/>
    </w:pPr>
    <w:rPr>
      <w:rFonts w:ascii="Times New Roman" w:eastAsia="Times New Roman" w:hAnsi="Times New Roman" w:cs="Times New Roman"/>
      <w:b/>
      <w:bCs/>
      <w:caps w:val="0"/>
      <w:color w:val="auto"/>
      <w:sz w:val="24"/>
      <w:szCs w:val="24"/>
      <w:lang w:eastAsia="hu-HU"/>
    </w:rPr>
  </w:style>
  <w:style w:type="character" w:styleId="Lbjegyzet-hivatkozs">
    <w:name w:val="footnote reference"/>
    <w:aliases w:val="BVI fnr,Footnote symbol,Times 10 Point,Exposant 3 Point,Footnote Reference Number, Exposant 3 Point"/>
    <w:uiPriority w:val="99"/>
    <w:unhideWhenUsed/>
    <w:rsid w:val="00EC09CB"/>
    <w:rPr>
      <w:vertAlign w:val="superscript"/>
    </w:rPr>
  </w:style>
  <w:style w:type="character" w:styleId="Jegyzethivatkozs">
    <w:name w:val="annotation reference"/>
    <w:unhideWhenUsed/>
    <w:rsid w:val="00EC09CB"/>
    <w:rPr>
      <w:sz w:val="16"/>
      <w:szCs w:val="16"/>
    </w:rPr>
  </w:style>
  <w:style w:type="paragraph" w:styleId="z-Akrdvteteje">
    <w:name w:val="HTML Top of Form"/>
    <w:basedOn w:val="Norml"/>
    <w:next w:val="Norml"/>
    <w:link w:val="z-AkrdvtetejeChar"/>
    <w:hidden/>
    <w:semiHidden/>
    <w:unhideWhenUsed/>
    <w:rsid w:val="00EC09CB"/>
    <w:pPr>
      <w:widowControl w:val="0"/>
      <w:pBdr>
        <w:bottom w:val="single" w:sz="6" w:space="1" w:color="auto"/>
      </w:pBdr>
      <w:autoSpaceDE w:val="0"/>
      <w:autoSpaceDN w:val="0"/>
      <w:spacing w:after="0" w:line="240" w:lineRule="auto"/>
      <w:jc w:val="center"/>
    </w:pPr>
    <w:rPr>
      <w:rFonts w:ascii="Arial" w:eastAsia="Times New Roman" w:hAnsi="Arial" w:cs="Arial"/>
      <w:vanish/>
      <w:sz w:val="16"/>
      <w:szCs w:val="16"/>
      <w:lang w:eastAsia="hu-HU"/>
    </w:rPr>
  </w:style>
  <w:style w:type="character" w:customStyle="1" w:styleId="z-AkrdvtetejeChar">
    <w:name w:val="z-A kérdőív teteje Char"/>
    <w:basedOn w:val="Bekezdsalapbettpusa"/>
    <w:link w:val="z-Akrdvteteje"/>
    <w:semiHidden/>
    <w:rsid w:val="00EC09CB"/>
    <w:rPr>
      <w:rFonts w:ascii="Arial" w:eastAsia="Times New Roman" w:hAnsi="Arial" w:cs="Arial"/>
      <w:vanish/>
      <w:sz w:val="16"/>
      <w:szCs w:val="16"/>
      <w:lang w:val="hu-HU" w:eastAsia="hu-HU"/>
    </w:rPr>
  </w:style>
  <w:style w:type="paragraph" w:styleId="z-Akrdvalja">
    <w:name w:val="HTML Bottom of Form"/>
    <w:basedOn w:val="Norml"/>
    <w:next w:val="Norml"/>
    <w:link w:val="z-AkrdvaljaChar"/>
    <w:hidden/>
    <w:semiHidden/>
    <w:unhideWhenUsed/>
    <w:rsid w:val="00EC09CB"/>
    <w:pPr>
      <w:widowControl w:val="0"/>
      <w:pBdr>
        <w:top w:val="single" w:sz="6" w:space="1" w:color="auto"/>
      </w:pBdr>
      <w:autoSpaceDE w:val="0"/>
      <w:autoSpaceDN w:val="0"/>
      <w:spacing w:after="0" w:line="240" w:lineRule="auto"/>
      <w:jc w:val="center"/>
    </w:pPr>
    <w:rPr>
      <w:rFonts w:ascii="Arial" w:eastAsia="Times New Roman" w:hAnsi="Arial" w:cs="Arial"/>
      <w:vanish/>
      <w:sz w:val="16"/>
      <w:szCs w:val="16"/>
      <w:lang w:eastAsia="hu-HU"/>
    </w:rPr>
  </w:style>
  <w:style w:type="character" w:customStyle="1" w:styleId="z-AkrdvaljaChar">
    <w:name w:val="z-A kérdőív alja Char"/>
    <w:basedOn w:val="Bekezdsalapbettpusa"/>
    <w:link w:val="z-Akrdvalja"/>
    <w:semiHidden/>
    <w:rsid w:val="00EC09CB"/>
    <w:rPr>
      <w:rFonts w:ascii="Arial" w:eastAsia="Times New Roman" w:hAnsi="Arial" w:cs="Arial"/>
      <w:vanish/>
      <w:sz w:val="16"/>
      <w:szCs w:val="16"/>
      <w:lang w:val="hu-HU" w:eastAsia="hu-HU"/>
    </w:rPr>
  </w:style>
  <w:style w:type="character" w:customStyle="1" w:styleId="CharChar2">
    <w:name w:val="Char Char2"/>
    <w:rsid w:val="00EC09CB"/>
    <w:rPr>
      <w:rFonts w:ascii="Arial" w:hAnsi="Arial" w:cs="Arial" w:hint="default"/>
      <w:sz w:val="24"/>
      <w:szCs w:val="24"/>
      <w:lang w:val="hu-HU" w:eastAsia="hu-HU" w:bidi="ar-SA"/>
    </w:rPr>
  </w:style>
  <w:style w:type="character" w:customStyle="1" w:styleId="apple-converted-space">
    <w:name w:val="apple-converted-space"/>
    <w:basedOn w:val="Bekezdsalapbettpusa"/>
    <w:rsid w:val="00EC09CB"/>
  </w:style>
  <w:style w:type="character" w:customStyle="1" w:styleId="apple-style-span">
    <w:name w:val="apple-style-span"/>
    <w:basedOn w:val="Bekezdsalapbettpusa"/>
    <w:rsid w:val="00EC09CB"/>
  </w:style>
  <w:style w:type="table" w:customStyle="1" w:styleId="Rcsostblzat1">
    <w:name w:val="Rácsos táblázat1"/>
    <w:basedOn w:val="Normltblzat"/>
    <w:uiPriority w:val="59"/>
    <w:rsid w:val="00EC09CB"/>
    <w:pPr>
      <w:spacing w:after="0" w:line="240" w:lineRule="auto"/>
    </w:pPr>
    <w:rPr>
      <w:rFonts w:ascii="Times New Roman" w:eastAsia="Times New Roman" w:hAnsi="Times New Roman" w:cs="Times New Roman"/>
      <w:sz w:val="20"/>
      <w:szCs w:val="20"/>
      <w:lang w:val="hu-HU"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andardChar">
    <w:name w:val="standard Char"/>
    <w:link w:val="standard"/>
    <w:locked/>
    <w:rsid w:val="00EC09CB"/>
    <w:rPr>
      <w:rFonts w:ascii="Times New Roman" w:eastAsia="Times New Roman" w:hAnsi="Times New Roman" w:cs="Times New Roman"/>
      <w:sz w:val="24"/>
      <w:szCs w:val="24"/>
      <w:lang w:val="hu-HU" w:eastAsia="zh-CN"/>
    </w:rPr>
  </w:style>
  <w:style w:type="paragraph" w:customStyle="1" w:styleId="Listaszerbekezds1">
    <w:name w:val="Listaszerű bekezdés1"/>
    <w:basedOn w:val="Norml"/>
    <w:qFormat/>
    <w:rsid w:val="00EC09CB"/>
    <w:pPr>
      <w:spacing w:after="0" w:line="240" w:lineRule="auto"/>
      <w:ind w:left="720"/>
      <w:jc w:val="both"/>
    </w:pPr>
    <w:rPr>
      <w:rFonts w:ascii="Times New Roman" w:eastAsia="Times New Roman" w:hAnsi="Times New Roman" w:cs="Times New Roman"/>
      <w:sz w:val="24"/>
      <w:szCs w:val="24"/>
      <w:lang w:eastAsia="hu-HU"/>
    </w:rPr>
  </w:style>
  <w:style w:type="paragraph" w:customStyle="1" w:styleId="Standard0">
    <w:name w:val="Standard"/>
    <w:rsid w:val="00EC09CB"/>
    <w:pPr>
      <w:widowControl w:val="0"/>
      <w:suppressAutoHyphens/>
      <w:autoSpaceDN w:val="0"/>
      <w:spacing w:after="0" w:line="240" w:lineRule="auto"/>
      <w:textAlignment w:val="baseline"/>
    </w:pPr>
    <w:rPr>
      <w:rFonts w:ascii="Times New Roman" w:eastAsia="Lucida Sans Unicode" w:hAnsi="Times New Roman" w:cs="Tahoma"/>
      <w:kern w:val="3"/>
      <w:sz w:val="24"/>
      <w:szCs w:val="24"/>
      <w:lang w:val="hu-HU" w:eastAsia="hu-HU"/>
    </w:rPr>
  </w:style>
  <w:style w:type="paragraph" w:customStyle="1" w:styleId="Szvegtrzs22">
    <w:name w:val="Szövegtörzs 22"/>
    <w:basedOn w:val="Norml"/>
    <w:rsid w:val="00EC09CB"/>
    <w:pPr>
      <w:spacing w:after="0" w:line="240" w:lineRule="auto"/>
      <w:jc w:val="both"/>
    </w:pPr>
    <w:rPr>
      <w:rFonts w:ascii="Times New Roman" w:eastAsia="Times New Roman" w:hAnsi="Times New Roman" w:cs="Times New Roman"/>
      <w:color w:val="000000"/>
      <w:sz w:val="24"/>
      <w:szCs w:val="20"/>
      <w:lang w:eastAsia="hu-HU"/>
    </w:rPr>
  </w:style>
  <w:style w:type="paragraph" w:customStyle="1" w:styleId="BodyText22">
    <w:name w:val="Body Text 22"/>
    <w:basedOn w:val="Norml"/>
    <w:rsid w:val="00EC09CB"/>
    <w:pPr>
      <w:tabs>
        <w:tab w:val="left" w:pos="9072"/>
      </w:tabs>
      <w:spacing w:after="0" w:line="240" w:lineRule="auto"/>
      <w:jc w:val="both"/>
    </w:pPr>
    <w:rPr>
      <w:rFonts w:ascii="Times New Roman" w:eastAsia="Times New Roman" w:hAnsi="Times New Roman" w:cs="Times New Roman"/>
      <w:sz w:val="26"/>
      <w:szCs w:val="20"/>
      <w:lang w:eastAsia="ar-SA"/>
    </w:rPr>
  </w:style>
  <w:style w:type="paragraph" w:customStyle="1" w:styleId="ContentsHeader">
    <w:name w:val="Contents Header"/>
    <w:basedOn w:val="Norml"/>
    <w:next w:val="Norml"/>
    <w:rsid w:val="00EC09CB"/>
    <w:pPr>
      <w:widowControl w:val="0"/>
      <w:autoSpaceDE w:val="0"/>
      <w:autoSpaceDN w:val="0"/>
      <w:adjustRightInd w:val="0"/>
      <w:spacing w:before="240" w:after="120" w:line="240" w:lineRule="auto"/>
      <w:jc w:val="center"/>
    </w:pPr>
    <w:rPr>
      <w:rFonts w:ascii="Arial" w:eastAsia="Times New Roman" w:hAnsi="Arial" w:cs="Arial"/>
      <w:b/>
      <w:bCs/>
      <w:sz w:val="32"/>
      <w:szCs w:val="32"/>
      <w:lang w:eastAsia="hu-HU"/>
    </w:rPr>
  </w:style>
  <w:style w:type="paragraph" w:customStyle="1" w:styleId="Norml-1">
    <w:name w:val="Normál-1"/>
    <w:basedOn w:val="Norml"/>
    <w:rsid w:val="000648BA"/>
    <w:pPr>
      <w:spacing w:after="0" w:line="240" w:lineRule="auto"/>
      <w:jc w:val="both"/>
    </w:pPr>
    <w:rPr>
      <w:rFonts w:ascii="Times New Roman" w:eastAsia="Times New Roman" w:hAnsi="Times New Roman" w:cs="Times New Roman"/>
      <w:sz w:val="24"/>
      <w:szCs w:val="24"/>
      <w:lang w:eastAsia="hu-HU"/>
    </w:rPr>
  </w:style>
  <w:style w:type="paragraph" w:customStyle="1" w:styleId="StlusEltte0ptUtna0ptSorkz15sor">
    <w:name w:val="Stílus Előtte:  0 pt Utána:  0 pt Sorköz:  15 sor"/>
    <w:basedOn w:val="Norml"/>
    <w:uiPriority w:val="99"/>
    <w:rsid w:val="00240D31"/>
    <w:pPr>
      <w:numPr>
        <w:numId w:val="16"/>
      </w:numPr>
      <w:spacing w:before="120" w:after="0" w:line="360" w:lineRule="auto"/>
      <w:ind w:right="170"/>
      <w:jc w:val="both"/>
    </w:pPr>
    <w:rPr>
      <w:rFonts w:ascii="Courier New" w:eastAsia="Times New Roman" w:hAnsi="Courier New" w:cs="Courier New"/>
      <w:sz w:val="20"/>
      <w:szCs w:val="20"/>
      <w:lang w:val="en-GB" w:eastAsia="hu-HU"/>
    </w:rPr>
  </w:style>
  <w:style w:type="paragraph" w:customStyle="1" w:styleId="Char">
    <w:name w:val="Char"/>
    <w:basedOn w:val="Norml"/>
    <w:uiPriority w:val="99"/>
    <w:rsid w:val="002A6940"/>
    <w:pPr>
      <w:spacing w:after="160" w:line="240" w:lineRule="exact"/>
    </w:pPr>
    <w:rPr>
      <w:rFonts w:ascii="Verdana" w:eastAsia="Times New Roman" w:hAnsi="Verdana" w:cs="Verdana"/>
      <w:sz w:val="20"/>
      <w:szCs w:val="20"/>
      <w:lang w:val="en-US"/>
    </w:rPr>
  </w:style>
  <w:style w:type="character" w:styleId="Oldalszm">
    <w:name w:val="page number"/>
    <w:rsid w:val="002A6940"/>
    <w:rPr>
      <w:rFonts w:cs="Times New Roman"/>
    </w:rPr>
  </w:style>
  <w:style w:type="paragraph" w:customStyle="1" w:styleId="modszerszoveg">
    <w:name w:val="modszer_szoveg"/>
    <w:basedOn w:val="Norml"/>
    <w:uiPriority w:val="99"/>
    <w:rsid w:val="002A6940"/>
    <w:pPr>
      <w:spacing w:before="240" w:after="0" w:line="240" w:lineRule="auto"/>
      <w:ind w:left="720"/>
      <w:jc w:val="both"/>
    </w:pPr>
    <w:rPr>
      <w:rFonts w:ascii="Bookman Old Style" w:eastAsia="Times New Roman" w:hAnsi="Bookman Old Style" w:cs="Bookman Old Style"/>
      <w:sz w:val="22"/>
      <w:szCs w:val="22"/>
      <w:lang w:eastAsia="hu-HU"/>
    </w:rPr>
  </w:style>
  <w:style w:type="paragraph" w:customStyle="1" w:styleId="Char3">
    <w:name w:val="Char3"/>
    <w:basedOn w:val="Norml"/>
    <w:uiPriority w:val="99"/>
    <w:rsid w:val="002A6940"/>
    <w:pPr>
      <w:spacing w:after="160" w:line="240" w:lineRule="exact"/>
    </w:pPr>
    <w:rPr>
      <w:rFonts w:ascii="Verdana" w:eastAsia="Times New Roman" w:hAnsi="Verdana" w:cs="Verdana"/>
      <w:sz w:val="20"/>
      <w:szCs w:val="20"/>
      <w:lang w:val="en-US"/>
    </w:rPr>
  </w:style>
  <w:style w:type="paragraph" w:customStyle="1" w:styleId="modszerszoveg0">
    <w:name w:val="modszerszoveg"/>
    <w:basedOn w:val="Norml"/>
    <w:uiPriority w:val="99"/>
    <w:rsid w:val="002A694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style211">
    <w:name w:val="style211"/>
    <w:uiPriority w:val="99"/>
    <w:rsid w:val="002A6940"/>
    <w:rPr>
      <w:i/>
      <w:sz w:val="18"/>
    </w:rPr>
  </w:style>
  <w:style w:type="paragraph" w:customStyle="1" w:styleId="BodyText4">
    <w:name w:val="Body Text 4"/>
    <w:basedOn w:val="Norml"/>
    <w:uiPriority w:val="99"/>
    <w:rsid w:val="002A6940"/>
    <w:pPr>
      <w:spacing w:after="200" w:line="288" w:lineRule="auto"/>
      <w:ind w:left="2438"/>
      <w:jc w:val="both"/>
    </w:pPr>
    <w:rPr>
      <w:rFonts w:ascii="Times New Roman" w:eastAsia="Times New Roman" w:hAnsi="Times New Roman" w:cs="Times New Roman"/>
      <w:sz w:val="22"/>
      <w:szCs w:val="22"/>
      <w:lang w:eastAsia="en-GB"/>
    </w:rPr>
  </w:style>
  <w:style w:type="paragraph" w:customStyle="1" w:styleId="Attention">
    <w:name w:val="Attention"/>
    <w:basedOn w:val="Norml"/>
    <w:next w:val="Norml"/>
    <w:uiPriority w:val="99"/>
    <w:rsid w:val="002A6940"/>
    <w:pPr>
      <w:spacing w:before="200" w:after="0" w:line="288" w:lineRule="auto"/>
    </w:pPr>
    <w:rPr>
      <w:rFonts w:ascii="Times New Roman" w:eastAsia="Times New Roman" w:hAnsi="Times New Roman" w:cs="Times New Roman"/>
      <w:b/>
      <w:bCs/>
      <w:sz w:val="22"/>
      <w:szCs w:val="22"/>
      <w:lang w:eastAsia="en-GB"/>
    </w:rPr>
  </w:style>
  <w:style w:type="paragraph" w:customStyle="1" w:styleId="Char1CharCharChar">
    <w:name w:val="Char1 Char Char Char"/>
    <w:basedOn w:val="Norml"/>
    <w:uiPriority w:val="99"/>
    <w:rsid w:val="002A6940"/>
    <w:pPr>
      <w:spacing w:after="160" w:line="240" w:lineRule="exact"/>
    </w:pPr>
    <w:rPr>
      <w:rFonts w:ascii="Verdana" w:eastAsia="Times New Roman" w:hAnsi="Verdana" w:cs="Verdana"/>
      <w:sz w:val="20"/>
      <w:szCs w:val="20"/>
      <w:lang w:val="en-US"/>
    </w:rPr>
  </w:style>
  <w:style w:type="paragraph" w:customStyle="1" w:styleId="ZU0">
    <w:name w:val="Z_U"/>
    <w:basedOn w:val="Norml"/>
    <w:uiPriority w:val="99"/>
    <w:rsid w:val="002A6940"/>
    <w:pPr>
      <w:spacing w:after="0" w:line="240" w:lineRule="auto"/>
    </w:pPr>
    <w:rPr>
      <w:rFonts w:ascii="Arial" w:eastAsia="Times New Roman" w:hAnsi="Arial" w:cs="Arial"/>
      <w:b/>
      <w:bCs/>
      <w:sz w:val="16"/>
      <w:szCs w:val="16"/>
      <w:lang w:val="fr-FR" w:eastAsia="hu-HU"/>
    </w:rPr>
  </w:style>
  <w:style w:type="paragraph" w:customStyle="1" w:styleId="dokszvegtrzs">
    <w:name w:val="dok_szövegtörzs"/>
    <w:basedOn w:val="Norml"/>
    <w:link w:val="dokszvegtrzsCharChar"/>
    <w:autoRedefine/>
    <w:uiPriority w:val="99"/>
    <w:rsid w:val="002A6940"/>
    <w:pPr>
      <w:widowControl w:val="0"/>
      <w:tabs>
        <w:tab w:val="left" w:pos="360"/>
      </w:tabs>
      <w:spacing w:after="0" w:line="240" w:lineRule="auto"/>
      <w:jc w:val="center"/>
    </w:pPr>
    <w:rPr>
      <w:rFonts w:ascii="Times New Roman" w:eastAsia="Times New Roman" w:hAnsi="Times New Roman" w:cs="Times New Roman"/>
      <w:sz w:val="24"/>
      <w:szCs w:val="20"/>
      <w:lang w:eastAsia="hu-HU"/>
    </w:rPr>
  </w:style>
  <w:style w:type="character" w:customStyle="1" w:styleId="dokszvegtrzsCharChar">
    <w:name w:val="dok_szövegtörzs Char Char"/>
    <w:link w:val="dokszvegtrzs"/>
    <w:uiPriority w:val="99"/>
    <w:locked/>
    <w:rsid w:val="002A6940"/>
    <w:rPr>
      <w:rFonts w:ascii="Times New Roman" w:eastAsia="Times New Roman" w:hAnsi="Times New Roman" w:cs="Times New Roman"/>
      <w:sz w:val="24"/>
      <w:szCs w:val="20"/>
      <w:lang w:val="hu-HU" w:eastAsia="hu-HU"/>
    </w:rPr>
  </w:style>
  <w:style w:type="paragraph" w:customStyle="1" w:styleId="prSzvegtrzs">
    <w:name w:val="prSzövegtörzs"/>
    <w:basedOn w:val="Norml"/>
    <w:autoRedefine/>
    <w:uiPriority w:val="99"/>
    <w:rsid w:val="002A6940"/>
    <w:pPr>
      <w:spacing w:after="240" w:line="320" w:lineRule="exact"/>
      <w:ind w:left="851"/>
      <w:jc w:val="both"/>
    </w:pPr>
    <w:rPr>
      <w:rFonts w:ascii="Bookman Old Style" w:eastAsia="Times New Roman" w:hAnsi="Bookman Old Style" w:cs="Bookman Old Style"/>
      <w:sz w:val="26"/>
      <w:szCs w:val="26"/>
      <w:lang w:eastAsia="hu-HU"/>
    </w:rPr>
  </w:style>
  <w:style w:type="paragraph" w:customStyle="1" w:styleId="prCmsor2">
    <w:name w:val="prCímsor2"/>
    <w:basedOn w:val="Norml"/>
    <w:next w:val="prSzvegtrzs"/>
    <w:autoRedefine/>
    <w:uiPriority w:val="99"/>
    <w:rsid w:val="002A6940"/>
    <w:pPr>
      <w:spacing w:before="240" w:after="200" w:line="240" w:lineRule="auto"/>
      <w:ind w:left="851"/>
    </w:pPr>
    <w:rPr>
      <w:rFonts w:ascii="Bookman Old Style" w:eastAsia="Times New Roman" w:hAnsi="Bookman Old Style" w:cs="Bookman Old Style"/>
      <w:b/>
      <w:bCs/>
      <w:sz w:val="36"/>
      <w:szCs w:val="36"/>
      <w:lang w:eastAsia="hu-HU"/>
    </w:rPr>
  </w:style>
  <w:style w:type="paragraph" w:customStyle="1" w:styleId="prFelsorols1">
    <w:name w:val="prFelsorolás1"/>
    <w:basedOn w:val="prSzvegtrzs"/>
    <w:autoRedefine/>
    <w:uiPriority w:val="99"/>
    <w:rsid w:val="002A6940"/>
    <w:pPr>
      <w:numPr>
        <w:numId w:val="19"/>
      </w:numPr>
      <w:tabs>
        <w:tab w:val="clear" w:pos="720"/>
        <w:tab w:val="left" w:pos="1304"/>
      </w:tabs>
      <w:spacing w:after="0" w:line="240" w:lineRule="auto"/>
      <w:ind w:left="1305" w:hanging="454"/>
    </w:pPr>
  </w:style>
  <w:style w:type="paragraph" w:customStyle="1" w:styleId="prFelsorols2">
    <w:name w:val="prFelsorolás2"/>
    <w:basedOn w:val="prFelsorols1"/>
    <w:autoRedefine/>
    <w:uiPriority w:val="99"/>
    <w:rsid w:val="002A6940"/>
    <w:pPr>
      <w:numPr>
        <w:numId w:val="18"/>
      </w:numPr>
      <w:tabs>
        <w:tab w:val="clear" w:pos="1304"/>
        <w:tab w:val="left" w:pos="1758"/>
      </w:tabs>
    </w:pPr>
    <w:rPr>
      <w:sz w:val="22"/>
      <w:szCs w:val="22"/>
    </w:rPr>
  </w:style>
  <w:style w:type="paragraph" w:customStyle="1" w:styleId="prMegjegyzs1">
    <w:name w:val="prMegjegyzés1"/>
    <w:basedOn w:val="prSzvegtrzs"/>
    <w:autoRedefine/>
    <w:uiPriority w:val="99"/>
    <w:rsid w:val="002A6940"/>
    <w:pPr>
      <w:spacing w:after="120" w:line="240" w:lineRule="auto"/>
    </w:pPr>
    <w:rPr>
      <w:sz w:val="18"/>
      <w:szCs w:val="18"/>
    </w:rPr>
  </w:style>
  <w:style w:type="character" w:customStyle="1" w:styleId="LbjegyzetszvegChar1Char">
    <w:name w:val="Lábjegyzetszöveg Char1 Char"/>
    <w:aliases w:val="Lábjegyzetszöveg Char Char Char,Lábjegyzetszöveg Char1 Char Char Char,Lábjegyzetszöveg Char Char Char Char Char,Footnote Char Char Char Char Char,Char1 Char Char Char Char Char,Footnote Char1 Char Char Char"/>
    <w:basedOn w:val="Bekezdsalapbettpusa"/>
    <w:uiPriority w:val="99"/>
    <w:semiHidden/>
    <w:rsid w:val="002A6940"/>
  </w:style>
  <w:style w:type="character" w:customStyle="1" w:styleId="FootnoteTextChar4">
    <w:name w:val="Footnote Text Char4"/>
    <w:aliases w:val="Lábjegyzetszöveg Char1 Char4,Lábjegyzetszöveg Char Char Char4,Lábjegyzetszöveg Char1 Char Char Char4,Lábjegyzetszöveg Char Char Char Char Char4,Footnote Char Char Char Char Char4,Char1 Char Char Char Char Char4"/>
    <w:uiPriority w:val="99"/>
    <w:semiHidden/>
    <w:locked/>
    <w:rsid w:val="002A6940"/>
    <w:rPr>
      <w:rFonts w:cs="Times New Roman"/>
      <w:sz w:val="20"/>
      <w:szCs w:val="20"/>
    </w:rPr>
  </w:style>
  <w:style w:type="character" w:customStyle="1" w:styleId="FootnoteTextChar3">
    <w:name w:val="Footnote Text Char3"/>
    <w:aliases w:val="Lábjegyzetszöveg Char1 Char3,Lábjegyzetszöveg Char Char Char3,Lábjegyzetszöveg Char1 Char Char Char3,Lábjegyzetszöveg Char Char Char Char Char3,Footnote Char Char Char Char Char3,Char1 Char Char Char Char Char3"/>
    <w:uiPriority w:val="99"/>
    <w:semiHidden/>
    <w:locked/>
    <w:rsid w:val="002A6940"/>
    <w:rPr>
      <w:rFonts w:cs="Times New Roman"/>
      <w:sz w:val="20"/>
      <w:szCs w:val="20"/>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semiHidden/>
    <w:locked/>
    <w:rsid w:val="002A6940"/>
    <w:rPr>
      <w:rFonts w:cs="Times New Roman"/>
      <w:lang w:val="hu-HU" w:eastAsia="hu-HU"/>
    </w:rPr>
  </w:style>
  <w:style w:type="paragraph" w:customStyle="1" w:styleId="prFelsorols3">
    <w:name w:val="prFelsorolás3"/>
    <w:basedOn w:val="prFelsorols2"/>
    <w:autoRedefine/>
    <w:uiPriority w:val="99"/>
    <w:rsid w:val="002A6940"/>
    <w:pPr>
      <w:spacing w:line="240" w:lineRule="exact"/>
      <w:ind w:left="1661" w:hanging="357"/>
    </w:pPr>
  </w:style>
  <w:style w:type="paragraph" w:customStyle="1" w:styleId="prFelsorols1b">
    <w:name w:val="prFelsorolás1b"/>
    <w:basedOn w:val="prFelsorols1"/>
    <w:autoRedefine/>
    <w:uiPriority w:val="99"/>
    <w:rsid w:val="002A6940"/>
    <w:pPr>
      <w:spacing w:after="120"/>
    </w:pPr>
  </w:style>
  <w:style w:type="paragraph" w:customStyle="1" w:styleId="prCmsor1">
    <w:name w:val="prCímsor1"/>
    <w:basedOn w:val="prSzvegtrzs"/>
    <w:next w:val="prSzvegtrzs"/>
    <w:autoRedefine/>
    <w:uiPriority w:val="99"/>
    <w:rsid w:val="002A6940"/>
    <w:pPr>
      <w:pageBreakBefore/>
      <w:spacing w:before="240" w:after="200" w:line="240" w:lineRule="auto"/>
      <w:ind w:left="0"/>
      <w:jc w:val="left"/>
    </w:pPr>
    <w:rPr>
      <w:b/>
      <w:bCs/>
      <w:color w:val="0000FF"/>
      <w:sz w:val="36"/>
      <w:szCs w:val="36"/>
    </w:rPr>
  </w:style>
  <w:style w:type="paragraph" w:customStyle="1" w:styleId="okeanujnorml">
    <w:name w:val="okean_uj_normál"/>
    <w:basedOn w:val="Norml"/>
    <w:uiPriority w:val="99"/>
    <w:rsid w:val="002A6940"/>
    <w:pPr>
      <w:spacing w:after="240" w:line="240" w:lineRule="auto"/>
      <w:jc w:val="both"/>
    </w:pPr>
    <w:rPr>
      <w:rFonts w:ascii="Times New Roman" w:eastAsia="Times New Roman" w:hAnsi="Times New Roman" w:cs="Times New Roman"/>
      <w:sz w:val="24"/>
      <w:szCs w:val="24"/>
      <w:lang w:eastAsia="hu-HU"/>
    </w:rPr>
  </w:style>
  <w:style w:type="paragraph" w:customStyle="1" w:styleId="COWIHeader">
    <w:name w:val="COWI Header"/>
    <w:basedOn w:val="Norml"/>
    <w:uiPriority w:val="99"/>
    <w:rsid w:val="002A6940"/>
    <w:pPr>
      <w:framePr w:w="7088" w:h="2630" w:wrap="notBeside" w:vAnchor="page" w:hAnchor="margin" w:x="1" w:y="1798" w:anchorLock="1"/>
      <w:tabs>
        <w:tab w:val="left" w:pos="1559"/>
        <w:tab w:val="left" w:pos="1985"/>
      </w:tabs>
      <w:spacing w:after="130" w:line="270" w:lineRule="atLeast"/>
      <w:ind w:left="1559" w:hanging="1559"/>
    </w:pPr>
    <w:rPr>
      <w:rFonts w:ascii="Times New Roman" w:eastAsia="Times New Roman" w:hAnsi="Times New Roman" w:cs="Times New Roman"/>
      <w:lang w:eastAsia="hu-HU"/>
    </w:rPr>
  </w:style>
  <w:style w:type="paragraph" w:customStyle="1" w:styleId="Client">
    <w:name w:val="Client"/>
    <w:basedOn w:val="Norml"/>
    <w:uiPriority w:val="99"/>
    <w:rsid w:val="002A6940"/>
    <w:pPr>
      <w:spacing w:after="0" w:line="216" w:lineRule="auto"/>
    </w:pPr>
    <w:rPr>
      <w:rFonts w:ascii="Arial" w:eastAsia="Times New Roman" w:hAnsi="Arial" w:cs="Arial"/>
      <w:sz w:val="30"/>
      <w:szCs w:val="30"/>
      <w:lang w:val="en-GB" w:eastAsia="hu-HU"/>
    </w:rPr>
  </w:style>
  <w:style w:type="paragraph" w:customStyle="1" w:styleId="Rub10">
    <w:name w:val="Rub1"/>
    <w:basedOn w:val="Norml"/>
    <w:uiPriority w:val="99"/>
    <w:rsid w:val="002A6940"/>
    <w:pPr>
      <w:tabs>
        <w:tab w:val="left" w:pos="1276"/>
      </w:tabs>
      <w:spacing w:after="0" w:line="240" w:lineRule="auto"/>
      <w:jc w:val="both"/>
    </w:pPr>
    <w:rPr>
      <w:rFonts w:ascii="Times New Roman" w:eastAsia="Times New Roman" w:hAnsi="Times New Roman" w:cs="Times New Roman"/>
      <w:b/>
      <w:bCs/>
      <w:smallCaps/>
      <w:sz w:val="20"/>
      <w:szCs w:val="20"/>
      <w:lang w:val="en-GB" w:eastAsia="hu-HU"/>
    </w:rPr>
  </w:style>
  <w:style w:type="paragraph" w:customStyle="1" w:styleId="CharCharCharCharCharCharCharCharCharCharCharCharChar">
    <w:name w:val="Char Char Char Char Char Char Char Char Char Char Char Char Char"/>
    <w:basedOn w:val="Norml"/>
    <w:uiPriority w:val="99"/>
    <w:rsid w:val="002A6940"/>
    <w:pPr>
      <w:spacing w:after="160" w:line="240" w:lineRule="exact"/>
    </w:pPr>
    <w:rPr>
      <w:rFonts w:ascii="Verdana" w:eastAsia="Times New Roman" w:hAnsi="Verdana" w:cs="Verdana"/>
      <w:sz w:val="20"/>
      <w:szCs w:val="20"/>
      <w:lang w:val="en-US"/>
    </w:rPr>
  </w:style>
  <w:style w:type="paragraph" w:customStyle="1" w:styleId="DefaultText">
    <w:name w:val="Default Text"/>
    <w:basedOn w:val="Norml"/>
    <w:uiPriority w:val="99"/>
    <w:rsid w:val="002A6940"/>
    <w:pPr>
      <w:widowControl w:val="0"/>
      <w:suppressAutoHyphens/>
      <w:spacing w:after="0" w:line="240" w:lineRule="auto"/>
    </w:pPr>
    <w:rPr>
      <w:rFonts w:ascii="Times New Roman" w:eastAsia="Times New Roman" w:hAnsi="Times New Roman" w:cs="Times New Roman"/>
      <w:sz w:val="24"/>
      <w:szCs w:val="24"/>
      <w:lang w:val="en-US" w:eastAsia="ar-SA"/>
    </w:rPr>
  </w:style>
  <w:style w:type="paragraph" w:customStyle="1" w:styleId="CharChar">
    <w:name w:val="Char Char"/>
    <w:basedOn w:val="Norml"/>
    <w:uiPriority w:val="99"/>
    <w:rsid w:val="002A6940"/>
    <w:pPr>
      <w:spacing w:after="160" w:line="240" w:lineRule="exact"/>
    </w:pPr>
    <w:rPr>
      <w:rFonts w:ascii="Verdana" w:eastAsia="Times New Roman" w:hAnsi="Verdana" w:cs="Verdana"/>
      <w:sz w:val="20"/>
      <w:szCs w:val="20"/>
      <w:lang w:val="en-US"/>
    </w:rPr>
  </w:style>
  <w:style w:type="paragraph" w:customStyle="1" w:styleId="Rub30">
    <w:name w:val="Rub3"/>
    <w:basedOn w:val="Norml"/>
    <w:next w:val="Norml"/>
    <w:uiPriority w:val="99"/>
    <w:rsid w:val="002A6940"/>
    <w:pPr>
      <w:tabs>
        <w:tab w:val="left" w:pos="709"/>
      </w:tabs>
      <w:spacing w:after="0" w:line="240" w:lineRule="auto"/>
      <w:jc w:val="both"/>
    </w:pPr>
    <w:rPr>
      <w:rFonts w:ascii="Times New Roman" w:eastAsia="Times New Roman" w:hAnsi="Times New Roman" w:cs="Times New Roman"/>
      <w:b/>
      <w:bCs/>
      <w:i/>
      <w:iCs/>
      <w:sz w:val="20"/>
      <w:szCs w:val="20"/>
      <w:lang w:eastAsia="en-GB"/>
    </w:rPr>
  </w:style>
  <w:style w:type="character" w:customStyle="1" w:styleId="Okean3CharChar">
    <w:name w:val="Okean3 Char Char"/>
    <w:uiPriority w:val="99"/>
    <w:rsid w:val="002A6940"/>
    <w:rPr>
      <w:rFonts w:ascii="Arial" w:hAnsi="Arial"/>
      <w:b/>
      <w:sz w:val="26"/>
      <w:lang w:val="hu-HU" w:eastAsia="hu-HU"/>
    </w:rPr>
  </w:style>
  <w:style w:type="paragraph" w:styleId="Trgymutat1">
    <w:name w:val="index 1"/>
    <w:basedOn w:val="Norml"/>
    <w:next w:val="Norml"/>
    <w:autoRedefine/>
    <w:uiPriority w:val="99"/>
    <w:semiHidden/>
    <w:rsid w:val="002A6940"/>
    <w:pPr>
      <w:widowControl w:val="0"/>
      <w:adjustRightInd w:val="0"/>
      <w:spacing w:after="0" w:line="360" w:lineRule="atLeast"/>
      <w:ind w:left="200" w:hanging="200"/>
      <w:jc w:val="both"/>
      <w:textAlignment w:val="baseline"/>
    </w:pPr>
    <w:rPr>
      <w:rFonts w:ascii="Times New Roman" w:eastAsia="Times New Roman" w:hAnsi="Times New Roman" w:cs="Times New Roman"/>
      <w:sz w:val="20"/>
      <w:szCs w:val="20"/>
      <w:lang w:eastAsia="hu-HU"/>
    </w:rPr>
  </w:style>
  <w:style w:type="paragraph" w:customStyle="1" w:styleId="Rub20">
    <w:name w:val="Rub2"/>
    <w:basedOn w:val="Norml"/>
    <w:next w:val="Norml"/>
    <w:uiPriority w:val="99"/>
    <w:rsid w:val="002A6940"/>
    <w:pPr>
      <w:widowControl w:val="0"/>
      <w:tabs>
        <w:tab w:val="left" w:pos="709"/>
        <w:tab w:val="left" w:pos="5670"/>
        <w:tab w:val="left" w:pos="6663"/>
        <w:tab w:val="left" w:pos="7088"/>
      </w:tabs>
      <w:adjustRightInd w:val="0"/>
      <w:spacing w:after="0" w:line="360" w:lineRule="atLeast"/>
      <w:ind w:right="-596"/>
      <w:jc w:val="both"/>
      <w:textAlignment w:val="baseline"/>
    </w:pPr>
    <w:rPr>
      <w:rFonts w:ascii="Times New Roman" w:eastAsia="Times New Roman" w:hAnsi="Times New Roman" w:cs="Times New Roman"/>
      <w:smallCaps/>
      <w:sz w:val="20"/>
      <w:szCs w:val="20"/>
      <w:lang w:val="en-GB" w:eastAsia="hu-HU"/>
    </w:rPr>
  </w:style>
  <w:style w:type="paragraph" w:customStyle="1" w:styleId="NORMAL">
    <w:name w:val="NORMAL£"/>
    <w:basedOn w:val="Rub30"/>
    <w:uiPriority w:val="99"/>
    <w:rsid w:val="002A6940"/>
    <w:pPr>
      <w:widowControl w:val="0"/>
      <w:adjustRightInd w:val="0"/>
      <w:spacing w:line="360" w:lineRule="atLeast"/>
      <w:ind w:left="705" w:hanging="705"/>
      <w:textAlignment w:val="baseline"/>
    </w:pPr>
    <w:rPr>
      <w:i w:val="0"/>
      <w:iCs w:val="0"/>
      <w:lang w:val="en-GB" w:eastAsia="hu-HU"/>
    </w:rPr>
  </w:style>
  <w:style w:type="paragraph" w:customStyle="1" w:styleId="Alap">
    <w:name w:val="Alap"/>
    <w:basedOn w:val="Norml"/>
    <w:uiPriority w:val="99"/>
    <w:rsid w:val="002A6940"/>
    <w:pPr>
      <w:widowControl w:val="0"/>
      <w:overflowPunct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lang w:eastAsia="hu-HU"/>
    </w:rPr>
  </w:style>
  <w:style w:type="paragraph" w:styleId="Lista3">
    <w:name w:val="List 3"/>
    <w:basedOn w:val="Norml"/>
    <w:uiPriority w:val="99"/>
    <w:rsid w:val="002A6940"/>
    <w:pPr>
      <w:widowControl w:val="0"/>
      <w:adjustRightInd w:val="0"/>
      <w:spacing w:after="0" w:line="360" w:lineRule="atLeast"/>
      <w:ind w:left="849" w:hanging="283"/>
      <w:jc w:val="both"/>
      <w:textAlignment w:val="baseline"/>
    </w:pPr>
    <w:rPr>
      <w:rFonts w:ascii="Times New Roman" w:eastAsia="Times New Roman" w:hAnsi="Times New Roman" w:cs="Times New Roman"/>
      <w:sz w:val="24"/>
      <w:szCs w:val="24"/>
      <w:lang w:eastAsia="hu-HU"/>
    </w:rPr>
  </w:style>
  <w:style w:type="paragraph" w:styleId="Listafolytatsa2">
    <w:name w:val="List Continue 2"/>
    <w:basedOn w:val="Norml"/>
    <w:uiPriority w:val="99"/>
    <w:rsid w:val="002A6940"/>
    <w:pPr>
      <w:widowControl w:val="0"/>
      <w:adjustRightInd w:val="0"/>
      <w:spacing w:after="120" w:line="360" w:lineRule="atLeast"/>
      <w:ind w:left="566"/>
      <w:jc w:val="both"/>
      <w:textAlignment w:val="baseline"/>
    </w:pPr>
    <w:rPr>
      <w:rFonts w:ascii="Times New Roman" w:eastAsia="Times New Roman" w:hAnsi="Times New Roman" w:cs="Times New Roman"/>
      <w:sz w:val="24"/>
      <w:szCs w:val="24"/>
      <w:lang w:eastAsia="hu-HU"/>
    </w:rPr>
  </w:style>
  <w:style w:type="paragraph" w:styleId="Listafolytatsa3">
    <w:name w:val="List Continue 3"/>
    <w:basedOn w:val="Norml"/>
    <w:uiPriority w:val="99"/>
    <w:rsid w:val="002A6940"/>
    <w:pPr>
      <w:widowControl w:val="0"/>
      <w:adjustRightInd w:val="0"/>
      <w:spacing w:after="120" w:line="360" w:lineRule="atLeast"/>
      <w:ind w:left="849"/>
      <w:jc w:val="both"/>
      <w:textAlignment w:val="baseline"/>
    </w:pPr>
    <w:rPr>
      <w:rFonts w:ascii="Times New Roman" w:eastAsia="Times New Roman" w:hAnsi="Times New Roman" w:cs="Times New Roman"/>
      <w:sz w:val="24"/>
      <w:szCs w:val="24"/>
      <w:lang w:eastAsia="hu-HU"/>
    </w:rPr>
  </w:style>
  <w:style w:type="paragraph" w:styleId="Listafolytatsa">
    <w:name w:val="List Continue"/>
    <w:basedOn w:val="Norml"/>
    <w:uiPriority w:val="99"/>
    <w:rsid w:val="002A6940"/>
    <w:pPr>
      <w:widowControl w:val="0"/>
      <w:adjustRightInd w:val="0"/>
      <w:spacing w:after="120" w:line="360" w:lineRule="atLeast"/>
      <w:ind w:left="283"/>
      <w:jc w:val="both"/>
      <w:textAlignment w:val="baseline"/>
    </w:pPr>
    <w:rPr>
      <w:rFonts w:ascii="Times New Roman" w:eastAsia="Times New Roman" w:hAnsi="Times New Roman" w:cs="Times New Roman"/>
      <w:sz w:val="24"/>
      <w:szCs w:val="24"/>
      <w:lang w:eastAsia="hu-HU"/>
    </w:rPr>
  </w:style>
  <w:style w:type="paragraph" w:customStyle="1" w:styleId="felsorol">
    <w:name w:val="felsorol"/>
    <w:basedOn w:val="Norml"/>
    <w:uiPriority w:val="99"/>
    <w:rsid w:val="002A6940"/>
    <w:pPr>
      <w:widowControl w:val="0"/>
      <w:tabs>
        <w:tab w:val="num" w:pos="1260"/>
      </w:tabs>
      <w:adjustRightInd w:val="0"/>
      <w:spacing w:before="120" w:after="120" w:line="360" w:lineRule="atLeast"/>
      <w:ind w:left="1260" w:hanging="360"/>
      <w:jc w:val="both"/>
      <w:textAlignment w:val="baseline"/>
    </w:pPr>
    <w:rPr>
      <w:rFonts w:ascii="Times New Roman" w:eastAsia="Times New Roman" w:hAnsi="Times New Roman" w:cs="Times New Roman"/>
      <w:sz w:val="26"/>
      <w:szCs w:val="26"/>
      <w:lang w:eastAsia="hu-HU"/>
    </w:rPr>
  </w:style>
  <w:style w:type="paragraph" w:customStyle="1" w:styleId="Text2">
    <w:name w:val="Text 2"/>
    <w:basedOn w:val="Norml"/>
    <w:uiPriority w:val="99"/>
    <w:rsid w:val="002A6940"/>
    <w:pPr>
      <w:widowControl w:val="0"/>
      <w:tabs>
        <w:tab w:val="left" w:pos="2161"/>
      </w:tabs>
      <w:adjustRightInd w:val="0"/>
      <w:spacing w:after="240" w:line="360" w:lineRule="atLeast"/>
      <w:ind w:left="1202"/>
      <w:jc w:val="both"/>
      <w:textAlignment w:val="baseline"/>
    </w:pPr>
    <w:rPr>
      <w:rFonts w:ascii="Arial" w:eastAsia="Times New Roman" w:hAnsi="Arial" w:cs="Arial"/>
      <w:sz w:val="20"/>
      <w:szCs w:val="20"/>
      <w:lang w:val="en-GB" w:eastAsia="hu-HU"/>
    </w:rPr>
  </w:style>
  <w:style w:type="paragraph" w:customStyle="1" w:styleId="Nadia">
    <w:name w:val="Nadia"/>
    <w:basedOn w:val="Norml"/>
    <w:uiPriority w:val="99"/>
    <w:rsid w:val="002A6940"/>
    <w:pPr>
      <w:widowControl w:val="0"/>
      <w:adjustRightInd w:val="0"/>
      <w:spacing w:after="240" w:line="360" w:lineRule="atLeast"/>
      <w:jc w:val="both"/>
      <w:textAlignment w:val="baseline"/>
    </w:pPr>
    <w:rPr>
      <w:rFonts w:ascii="Arial" w:eastAsia="Times New Roman" w:hAnsi="Arial" w:cs="Arial"/>
      <w:sz w:val="22"/>
      <w:szCs w:val="22"/>
      <w:lang w:val="en-GB"/>
    </w:rPr>
  </w:style>
  <w:style w:type="paragraph" w:styleId="Szmozottlista">
    <w:name w:val="List Number"/>
    <w:basedOn w:val="Norml"/>
    <w:uiPriority w:val="99"/>
    <w:rsid w:val="002A6940"/>
    <w:pPr>
      <w:widowControl w:val="0"/>
      <w:tabs>
        <w:tab w:val="num" w:pos="360"/>
      </w:tabs>
      <w:adjustRightInd w:val="0"/>
      <w:spacing w:after="0" w:line="360" w:lineRule="atLeast"/>
      <w:ind w:left="360" w:hanging="360"/>
      <w:jc w:val="both"/>
      <w:textAlignment w:val="baseline"/>
    </w:pPr>
    <w:rPr>
      <w:rFonts w:ascii="Times New Roman" w:eastAsia="Times New Roman" w:hAnsi="Times New Roman" w:cs="Times New Roman"/>
      <w:sz w:val="20"/>
      <w:szCs w:val="20"/>
      <w:lang w:eastAsia="hu-HU"/>
    </w:rPr>
  </w:style>
  <w:style w:type="paragraph" w:customStyle="1" w:styleId="Felsorolasabc">
    <w:name w:val="Felsorolas abc"/>
    <w:basedOn w:val="Norml"/>
    <w:uiPriority w:val="99"/>
    <w:rsid w:val="002A6940"/>
    <w:pPr>
      <w:widowControl w:val="0"/>
      <w:tabs>
        <w:tab w:val="num" w:pos="720"/>
      </w:tabs>
      <w:adjustRightInd w:val="0"/>
      <w:spacing w:after="240" w:line="360" w:lineRule="atLeast"/>
      <w:ind w:left="1140" w:hanging="573"/>
      <w:jc w:val="both"/>
      <w:textAlignment w:val="baseline"/>
    </w:pPr>
    <w:rPr>
      <w:rFonts w:ascii="Arial" w:eastAsia="Times New Roman" w:hAnsi="Arial" w:cs="Arial"/>
      <w:sz w:val="20"/>
      <w:szCs w:val="20"/>
      <w:lang w:eastAsia="hu-HU"/>
    </w:rPr>
  </w:style>
  <w:style w:type="paragraph" w:customStyle="1" w:styleId="Stlus1">
    <w:name w:val="Stílus1"/>
    <w:basedOn w:val="Cmsor3"/>
    <w:uiPriority w:val="99"/>
    <w:rsid w:val="002A6940"/>
    <w:pPr>
      <w:keepNext/>
      <w:widowControl w:val="0"/>
      <w:adjustRightInd w:val="0"/>
      <w:spacing w:line="360" w:lineRule="atLeast"/>
      <w:jc w:val="both"/>
      <w:textAlignment w:val="baseline"/>
    </w:pPr>
    <w:rPr>
      <w:rFonts w:ascii="Palatino Linotype" w:eastAsia="Times New Roman" w:hAnsi="Palatino Linotype" w:cs="Palatino Linotype"/>
      <w:i/>
      <w:iCs/>
      <w:color w:val="auto"/>
      <w:spacing w:val="0"/>
      <w:sz w:val="26"/>
      <w:szCs w:val="26"/>
      <w:lang w:eastAsia="hu-HU"/>
    </w:rPr>
  </w:style>
  <w:style w:type="paragraph" w:customStyle="1" w:styleId="BIalcm">
    <w:name w:val="BÜI alcím"/>
    <w:basedOn w:val="Cmsor1"/>
    <w:next w:val="Norml"/>
    <w:autoRedefine/>
    <w:uiPriority w:val="99"/>
    <w:rsid w:val="002A6940"/>
    <w:pPr>
      <w:pageBreakBefore/>
      <w:tabs>
        <w:tab w:val="right" w:leader="dot" w:pos="9062"/>
      </w:tabs>
      <w:autoSpaceDE w:val="0"/>
      <w:autoSpaceDN w:val="0"/>
      <w:spacing w:before="120" w:after="120" w:line="276" w:lineRule="auto"/>
      <w:jc w:val="center"/>
    </w:pPr>
    <w:rPr>
      <w:rFonts w:ascii="Times New Roman" w:eastAsia="Times New Roman" w:hAnsi="Times New Roman" w:cs="Times New Roman"/>
      <w:caps w:val="0"/>
      <w:color w:val="auto"/>
      <w:kern w:val="28"/>
      <w:sz w:val="24"/>
      <w:szCs w:val="24"/>
    </w:rPr>
  </w:style>
  <w:style w:type="paragraph" w:customStyle="1" w:styleId="BItrzs">
    <w:name w:val="BÜI törzs"/>
    <w:basedOn w:val="Norml"/>
    <w:autoRedefine/>
    <w:uiPriority w:val="99"/>
    <w:rsid w:val="002A6940"/>
    <w:pPr>
      <w:tabs>
        <w:tab w:val="num" w:pos="720"/>
      </w:tabs>
      <w:spacing w:after="0" w:line="240" w:lineRule="auto"/>
      <w:ind w:left="720" w:hanging="432"/>
      <w:jc w:val="both"/>
    </w:pPr>
    <w:rPr>
      <w:rFonts w:ascii="Palatino Linotype" w:eastAsia="Times New Roman" w:hAnsi="Palatino Linotype" w:cs="Palatino Linotype"/>
      <w:i/>
      <w:iCs/>
      <w:sz w:val="24"/>
      <w:szCs w:val="24"/>
      <w:lang w:eastAsia="hu-HU"/>
    </w:rPr>
  </w:style>
  <w:style w:type="character" w:customStyle="1" w:styleId="BItrzsChar">
    <w:name w:val="BÜI törzs Char"/>
    <w:uiPriority w:val="99"/>
    <w:rsid w:val="002A6940"/>
    <w:rPr>
      <w:rFonts w:ascii="Palatino Linotype" w:hAnsi="Palatino Linotype"/>
      <w:i/>
      <w:sz w:val="28"/>
      <w:lang w:val="hu-HU" w:eastAsia="hu-HU"/>
    </w:rPr>
  </w:style>
  <w:style w:type="paragraph" w:customStyle="1" w:styleId="NormlZala">
    <w:name w:val="NormálZala"/>
    <w:basedOn w:val="Norml"/>
    <w:uiPriority w:val="99"/>
    <w:rsid w:val="002A6940"/>
    <w:pPr>
      <w:spacing w:before="120" w:after="120" w:line="240" w:lineRule="auto"/>
      <w:ind w:left="357"/>
      <w:jc w:val="both"/>
    </w:pPr>
    <w:rPr>
      <w:rFonts w:ascii="Garamond" w:eastAsia="Times New Roman" w:hAnsi="Garamond" w:cs="Garamond"/>
      <w:noProof/>
      <w:sz w:val="24"/>
      <w:szCs w:val="24"/>
      <w:lang w:eastAsia="hu-HU"/>
    </w:rPr>
  </w:style>
  <w:style w:type="paragraph" w:customStyle="1" w:styleId="StlusBalrazrtEltte0ptUtna0ptSorkz15sor">
    <w:name w:val="Stílus Balra zárt Előtte:  0 pt Utána:  0 pt Sorköz:  15 sor"/>
    <w:basedOn w:val="Norml"/>
    <w:autoRedefine/>
    <w:uiPriority w:val="99"/>
    <w:rsid w:val="002A6940"/>
    <w:pPr>
      <w:spacing w:after="0" w:line="240" w:lineRule="auto"/>
      <w:jc w:val="both"/>
    </w:pPr>
    <w:rPr>
      <w:rFonts w:ascii="Palatino Linotype" w:eastAsia="Times New Roman" w:hAnsi="Palatino Linotype" w:cs="Palatino Linotype"/>
      <w:b/>
      <w:bCs/>
      <w:noProof/>
      <w:sz w:val="24"/>
      <w:szCs w:val="24"/>
      <w:lang w:eastAsia="hu-HU"/>
    </w:rPr>
  </w:style>
  <w:style w:type="paragraph" w:customStyle="1" w:styleId="Cim2Zala">
    <w:name w:val="Cim2Zala"/>
    <w:basedOn w:val="Norml"/>
    <w:uiPriority w:val="99"/>
    <w:rsid w:val="002A6940"/>
    <w:pPr>
      <w:tabs>
        <w:tab w:val="num" w:pos="360"/>
      </w:tabs>
      <w:spacing w:before="120" w:after="240" w:line="240" w:lineRule="auto"/>
      <w:ind w:left="360" w:hanging="360"/>
      <w:jc w:val="both"/>
    </w:pPr>
    <w:rPr>
      <w:rFonts w:ascii="Garamond" w:eastAsia="Times New Roman" w:hAnsi="Garamond" w:cs="Garamond"/>
      <w:b/>
      <w:bCs/>
      <w:noProof/>
      <w:sz w:val="24"/>
      <w:szCs w:val="24"/>
      <w:lang w:eastAsia="hu-HU"/>
    </w:rPr>
  </w:style>
  <w:style w:type="character" w:customStyle="1" w:styleId="Cim2ZalaChar">
    <w:name w:val="Cim2Zala Char"/>
    <w:uiPriority w:val="99"/>
    <w:rsid w:val="002A6940"/>
    <w:rPr>
      <w:rFonts w:ascii="Garamond" w:hAnsi="Garamond"/>
      <w:b/>
      <w:noProof/>
      <w:snapToGrid w:val="0"/>
      <w:sz w:val="24"/>
      <w:lang w:val="hu-HU" w:eastAsia="hu-HU"/>
    </w:rPr>
  </w:style>
  <w:style w:type="paragraph" w:customStyle="1" w:styleId="Tblzatcme">
    <w:name w:val="Táblázat címe"/>
    <w:basedOn w:val="Norml"/>
    <w:uiPriority w:val="99"/>
    <w:rsid w:val="002A6940"/>
    <w:pPr>
      <w:spacing w:before="120" w:after="0" w:line="360" w:lineRule="auto"/>
      <w:ind w:left="284"/>
      <w:jc w:val="both"/>
    </w:pPr>
    <w:rPr>
      <w:rFonts w:ascii="Courier New" w:eastAsia="Times New Roman" w:hAnsi="Courier New" w:cs="Courier New"/>
      <w:b/>
      <w:bCs/>
      <w:sz w:val="24"/>
      <w:szCs w:val="24"/>
      <w:lang w:eastAsia="hu-HU"/>
    </w:rPr>
  </w:style>
  <w:style w:type="paragraph" w:customStyle="1" w:styleId="Bullet1">
    <w:name w:val="Bullet1"/>
    <w:basedOn w:val="Norml"/>
    <w:uiPriority w:val="99"/>
    <w:rsid w:val="002A6940"/>
    <w:pPr>
      <w:tabs>
        <w:tab w:val="num" w:pos="720"/>
      </w:tabs>
      <w:spacing w:before="60" w:after="60" w:line="240" w:lineRule="auto"/>
      <w:ind w:left="360" w:hanging="360"/>
      <w:jc w:val="both"/>
    </w:pPr>
    <w:rPr>
      <w:rFonts w:ascii="Times New Roman" w:eastAsia="Times New Roman" w:hAnsi="Times New Roman" w:cs="Times New Roman"/>
      <w:noProof/>
      <w:sz w:val="24"/>
      <w:szCs w:val="24"/>
      <w:lang w:val="en-GB" w:eastAsia="hu-HU"/>
    </w:rPr>
  </w:style>
  <w:style w:type="paragraph" w:customStyle="1" w:styleId="normaltableau">
    <w:name w:val="normal_tableau"/>
    <w:basedOn w:val="Norml"/>
    <w:uiPriority w:val="99"/>
    <w:rsid w:val="002A6940"/>
    <w:pPr>
      <w:spacing w:before="120" w:after="120" w:line="240" w:lineRule="auto"/>
      <w:ind w:left="425" w:right="170"/>
      <w:jc w:val="both"/>
    </w:pPr>
    <w:rPr>
      <w:rFonts w:ascii="Braggadocio" w:eastAsia="Times New Roman" w:hAnsi="Braggadocio" w:cs="Braggadocio"/>
      <w:sz w:val="22"/>
      <w:szCs w:val="22"/>
      <w:lang w:val="en-GB" w:eastAsia="hu-HU"/>
    </w:rPr>
  </w:style>
  <w:style w:type="paragraph" w:customStyle="1" w:styleId="xl26">
    <w:name w:val="xl26"/>
    <w:basedOn w:val="Norml"/>
    <w:uiPriority w:val="99"/>
    <w:rsid w:val="002A6940"/>
    <w:pPr>
      <w:spacing w:before="100" w:beforeAutospacing="1" w:after="100" w:afterAutospacing="1" w:line="240" w:lineRule="auto"/>
    </w:pPr>
    <w:rPr>
      <w:rFonts w:ascii="Arial Unicode MS" w:eastAsia="Times New Roman" w:hAnsi="Arial Unicode MS" w:cs="Arial Unicode MS"/>
      <w:noProof/>
      <w:sz w:val="24"/>
      <w:szCs w:val="24"/>
      <w:lang w:val="en-GB"/>
    </w:rPr>
  </w:style>
  <w:style w:type="paragraph" w:customStyle="1" w:styleId="Cims1">
    <w:name w:val="Cims1"/>
    <w:basedOn w:val="Norml"/>
    <w:uiPriority w:val="99"/>
    <w:rsid w:val="002A6940"/>
    <w:pPr>
      <w:tabs>
        <w:tab w:val="num" w:pos="1449"/>
      </w:tabs>
      <w:spacing w:before="120" w:after="120" w:line="240" w:lineRule="auto"/>
      <w:ind w:left="1905" w:hanging="1080"/>
      <w:jc w:val="both"/>
    </w:pPr>
    <w:rPr>
      <w:rFonts w:ascii="Garamond" w:eastAsia="Times New Roman" w:hAnsi="Garamond" w:cs="Garamond"/>
      <w:noProof/>
      <w:sz w:val="24"/>
      <w:szCs w:val="24"/>
      <w:lang w:eastAsia="hu-HU"/>
    </w:rPr>
  </w:style>
  <w:style w:type="paragraph" w:customStyle="1" w:styleId="Section">
    <w:name w:val="Section"/>
    <w:basedOn w:val="Norml"/>
    <w:uiPriority w:val="99"/>
    <w:rsid w:val="002A6940"/>
    <w:pPr>
      <w:widowControl w:val="0"/>
      <w:spacing w:after="0" w:line="-360" w:lineRule="auto"/>
      <w:jc w:val="center"/>
    </w:pPr>
    <w:rPr>
      <w:rFonts w:ascii="Times New Roman" w:eastAsia="Times New Roman" w:hAnsi="Times New Roman" w:cs="Times New Roman"/>
      <w:b/>
      <w:bCs/>
      <w:sz w:val="32"/>
      <w:szCs w:val="32"/>
      <w:lang w:val="cs-CZ" w:eastAsia="hu-HU"/>
    </w:rPr>
  </w:style>
  <w:style w:type="paragraph" w:customStyle="1" w:styleId="C">
    <w:name w:val="C"/>
    <w:uiPriority w:val="99"/>
    <w:rsid w:val="002A6940"/>
    <w:pPr>
      <w:spacing w:before="240" w:after="0" w:line="240" w:lineRule="exact"/>
      <w:ind w:left="1440" w:hanging="720"/>
      <w:jc w:val="both"/>
    </w:pPr>
    <w:rPr>
      <w:rFonts w:ascii="Times" w:eastAsia="Times New Roman" w:hAnsi="Times" w:cs="Times"/>
      <w:sz w:val="24"/>
      <w:szCs w:val="24"/>
      <w:lang w:val="en-GB" w:eastAsia="hu-HU"/>
    </w:rPr>
  </w:style>
  <w:style w:type="paragraph" w:customStyle="1" w:styleId="Stlus5">
    <w:name w:val="Stílus5"/>
    <w:basedOn w:val="Norml"/>
    <w:uiPriority w:val="99"/>
    <w:rsid w:val="002A6940"/>
    <w:pPr>
      <w:spacing w:after="0" w:line="240" w:lineRule="exact"/>
      <w:ind w:left="1021" w:right="284"/>
      <w:jc w:val="both"/>
    </w:pPr>
    <w:rPr>
      <w:rFonts w:ascii="Times New Roman" w:eastAsia="Times New Roman" w:hAnsi="Times New Roman" w:cs="Times New Roman"/>
      <w:sz w:val="24"/>
      <w:szCs w:val="24"/>
      <w:lang w:eastAsia="hu-HU"/>
    </w:rPr>
  </w:style>
  <w:style w:type="paragraph" w:customStyle="1" w:styleId="oddl-nadpis">
    <w:name w:val="oddíl-nadpis"/>
    <w:basedOn w:val="Norml"/>
    <w:uiPriority w:val="99"/>
    <w:rsid w:val="002A6940"/>
    <w:pPr>
      <w:keepNext/>
      <w:widowControl w:val="0"/>
      <w:tabs>
        <w:tab w:val="left" w:pos="567"/>
      </w:tabs>
      <w:spacing w:before="240" w:after="0" w:line="-240" w:lineRule="auto"/>
    </w:pPr>
    <w:rPr>
      <w:rFonts w:ascii="Arial" w:eastAsia="Times New Roman" w:hAnsi="Arial" w:cs="Arial"/>
      <w:b/>
      <w:bCs/>
      <w:sz w:val="24"/>
      <w:szCs w:val="24"/>
      <w:lang w:val="cs-CZ" w:eastAsia="hu-HU"/>
    </w:rPr>
  </w:style>
  <w:style w:type="paragraph" w:customStyle="1" w:styleId="textcslovan">
    <w:name w:val="text císlovaný"/>
    <w:basedOn w:val="text"/>
    <w:uiPriority w:val="99"/>
    <w:rsid w:val="002A6940"/>
    <w:pPr>
      <w:ind w:left="567" w:hanging="567"/>
    </w:pPr>
  </w:style>
  <w:style w:type="paragraph" w:customStyle="1" w:styleId="text">
    <w:name w:val="text"/>
    <w:uiPriority w:val="99"/>
    <w:rsid w:val="002A6940"/>
    <w:pPr>
      <w:widowControl w:val="0"/>
      <w:spacing w:before="240" w:after="0" w:line="-240" w:lineRule="auto"/>
      <w:jc w:val="both"/>
    </w:pPr>
    <w:rPr>
      <w:rFonts w:ascii="Times New Roman" w:eastAsia="Times New Roman" w:hAnsi="Times New Roman" w:cs="Times New Roman"/>
      <w:sz w:val="24"/>
      <w:szCs w:val="24"/>
      <w:lang w:val="cs-CZ" w:eastAsia="hu-HU"/>
    </w:rPr>
  </w:style>
  <w:style w:type="paragraph" w:customStyle="1" w:styleId="tabulka">
    <w:name w:val="tabulka"/>
    <w:basedOn w:val="text-3mezera"/>
    <w:uiPriority w:val="99"/>
    <w:rsid w:val="002A6940"/>
    <w:pPr>
      <w:widowControl w:val="0"/>
      <w:spacing w:before="120" w:line="-240" w:lineRule="auto"/>
      <w:jc w:val="center"/>
    </w:pPr>
    <w:rPr>
      <w:rFonts w:ascii="Times New Roman" w:hAnsi="Times New Roman"/>
      <w:sz w:val="20"/>
    </w:rPr>
  </w:style>
  <w:style w:type="paragraph" w:customStyle="1" w:styleId="N">
    <w:name w:val="ÉN"/>
    <w:basedOn w:val="Norml"/>
    <w:uiPriority w:val="99"/>
    <w:rsid w:val="002A6940"/>
    <w:pPr>
      <w:spacing w:after="0" w:line="240" w:lineRule="auto"/>
      <w:jc w:val="both"/>
    </w:pPr>
    <w:rPr>
      <w:rFonts w:ascii="Times New Roman" w:eastAsia="Times New Roman" w:hAnsi="Times New Roman" w:cs="Times New Roman"/>
      <w:sz w:val="26"/>
      <w:szCs w:val="26"/>
      <w:lang w:eastAsia="hu-HU"/>
    </w:rPr>
  </w:style>
  <w:style w:type="paragraph" w:customStyle="1" w:styleId="Char2">
    <w:name w:val="Char2"/>
    <w:basedOn w:val="Norml"/>
    <w:uiPriority w:val="99"/>
    <w:rsid w:val="002A6940"/>
    <w:pPr>
      <w:spacing w:after="160" w:line="240" w:lineRule="exact"/>
    </w:pPr>
    <w:rPr>
      <w:rFonts w:ascii="Verdana" w:eastAsia="Times New Roman" w:hAnsi="Verdana" w:cs="Verdana"/>
      <w:sz w:val="20"/>
      <w:szCs w:val="20"/>
      <w:lang w:val="en-US"/>
    </w:rPr>
  </w:style>
  <w:style w:type="paragraph" w:customStyle="1" w:styleId="Mellklet">
    <w:name w:val="Melléklet"/>
    <w:basedOn w:val="Cmsor9"/>
    <w:autoRedefine/>
    <w:uiPriority w:val="99"/>
    <w:rsid w:val="002A6940"/>
    <w:pPr>
      <w:numPr>
        <w:numId w:val="17"/>
      </w:numPr>
      <w:tabs>
        <w:tab w:val="num" w:pos="0"/>
      </w:tabs>
      <w:suppressAutoHyphens/>
      <w:spacing w:after="300" w:line="336" w:lineRule="auto"/>
      <w:ind w:left="0" w:firstLine="0"/>
      <w:jc w:val="center"/>
    </w:pPr>
    <w:rPr>
      <w:rFonts w:ascii="Times New Roman" w:eastAsia="Times New Roman" w:hAnsi="Times New Roman" w:cs="Times New Roman"/>
      <w:caps w:val="0"/>
      <w:smallCaps/>
      <w:color w:val="auto"/>
      <w:spacing w:val="0"/>
      <w:sz w:val="24"/>
      <w:szCs w:val="24"/>
      <w:lang w:eastAsia="en-GB"/>
    </w:rPr>
  </w:style>
  <w:style w:type="paragraph" w:customStyle="1" w:styleId="StlusOkeanfocimFlkvrFlkvr">
    <w:name w:val="Stílus Okean_fo_cim + Félkövér + Félkövér"/>
    <w:basedOn w:val="Norml"/>
    <w:uiPriority w:val="99"/>
    <w:rsid w:val="002A6940"/>
    <w:pPr>
      <w:keepNext/>
      <w:suppressAutoHyphens/>
      <w:spacing w:before="120" w:after="60" w:line="320" w:lineRule="exact"/>
      <w:jc w:val="center"/>
    </w:pPr>
    <w:rPr>
      <w:rFonts w:ascii="Arial" w:eastAsia="Times New Roman" w:hAnsi="Arial" w:cs="Arial"/>
      <w:b/>
      <w:bCs/>
      <w:caps/>
      <w:sz w:val="32"/>
      <w:szCs w:val="32"/>
      <w:lang w:eastAsia="ar-SA"/>
    </w:rPr>
  </w:style>
  <w:style w:type="paragraph" w:customStyle="1" w:styleId="leiras">
    <w:name w:val="leiras"/>
    <w:basedOn w:val="Norml"/>
    <w:uiPriority w:val="99"/>
    <w:rsid w:val="002A6940"/>
    <w:pPr>
      <w:autoSpaceDE w:val="0"/>
      <w:autoSpaceDN w:val="0"/>
      <w:adjustRightInd w:val="0"/>
      <w:spacing w:after="0" w:line="240" w:lineRule="auto"/>
    </w:pPr>
    <w:rPr>
      <w:rFonts w:ascii="Verdana" w:eastAsia="Times New Roman" w:hAnsi="Verdana" w:cs="Verdana"/>
      <w:sz w:val="20"/>
      <w:szCs w:val="20"/>
      <w:lang w:eastAsia="hu-HU"/>
    </w:rPr>
  </w:style>
  <w:style w:type="paragraph" w:customStyle="1" w:styleId="Vzszintesvonal">
    <w:name w:val="Vízszintes vonal"/>
    <w:basedOn w:val="Norml"/>
    <w:next w:val="Szvegtrzs"/>
    <w:uiPriority w:val="99"/>
    <w:rsid w:val="002A6940"/>
    <w:pPr>
      <w:suppressLineNumbers/>
      <w:pBdr>
        <w:bottom w:val="double" w:sz="2" w:space="0" w:color="808080"/>
      </w:pBdr>
      <w:suppressAutoHyphens/>
      <w:spacing w:after="283" w:line="276" w:lineRule="auto"/>
    </w:pPr>
    <w:rPr>
      <w:rFonts w:ascii="Calibri" w:eastAsia="Times New Roman" w:hAnsi="Calibri" w:cs="Calibri"/>
      <w:sz w:val="12"/>
      <w:szCs w:val="12"/>
      <w:lang w:eastAsia="ar-SA"/>
    </w:rPr>
  </w:style>
  <w:style w:type="paragraph" w:styleId="Dokumentumtrkp">
    <w:name w:val="Document Map"/>
    <w:basedOn w:val="Norml"/>
    <w:link w:val="DokumentumtrkpChar"/>
    <w:rsid w:val="002A6940"/>
    <w:pPr>
      <w:spacing w:after="0" w:line="240" w:lineRule="auto"/>
    </w:pPr>
    <w:rPr>
      <w:rFonts w:ascii="Tahoma" w:eastAsia="Times New Roman" w:hAnsi="Tahoma" w:cs="Times New Roman"/>
      <w:sz w:val="16"/>
      <w:szCs w:val="16"/>
    </w:rPr>
  </w:style>
  <w:style w:type="character" w:customStyle="1" w:styleId="DokumentumtrkpChar">
    <w:name w:val="Dokumentumtérkép Char"/>
    <w:basedOn w:val="Bekezdsalapbettpusa"/>
    <w:link w:val="Dokumentumtrkp"/>
    <w:rsid w:val="002A6940"/>
    <w:rPr>
      <w:rFonts w:ascii="Tahoma" w:eastAsia="Times New Roman" w:hAnsi="Tahoma" w:cs="Times New Roman"/>
      <w:sz w:val="16"/>
      <w:szCs w:val="16"/>
      <w:lang w:val="hu-HU"/>
    </w:rPr>
  </w:style>
  <w:style w:type="character" w:styleId="Sorszma">
    <w:name w:val="line number"/>
    <w:uiPriority w:val="99"/>
    <w:rsid w:val="002A6940"/>
    <w:rPr>
      <w:rFonts w:cs="Times New Roman"/>
    </w:rPr>
  </w:style>
  <w:style w:type="character" w:customStyle="1" w:styleId="Hiperhivatkozs1">
    <w:name w:val="Hiperhivatkozás1"/>
    <w:uiPriority w:val="99"/>
    <w:rsid w:val="002A6940"/>
    <w:rPr>
      <w:color w:val="0000FF"/>
      <w:u w:val="single"/>
    </w:rPr>
  </w:style>
  <w:style w:type="character" w:customStyle="1" w:styleId="Char2CharCharCharCharCharCharCharCharCharChar">
    <w:name w:val="Char2 Char Char Char Char Char Char Char Char Char Char"/>
    <w:aliases w:val="Char2 Char Char,Char2 Char Char Char Char Char Char Char Char Char Char Char Char,Char2 Char Char Char Char Char Char Char Char Char Cha Char Char"/>
    <w:uiPriority w:val="99"/>
    <w:rsid w:val="002A6940"/>
    <w:rPr>
      <w:rFonts w:ascii="Verdana" w:hAnsi="Verdana"/>
      <w:lang w:val="hu-HU" w:eastAsia="hu-HU"/>
    </w:rPr>
  </w:style>
  <w:style w:type="paragraph" w:customStyle="1" w:styleId="OkeanBehuzas">
    <w:name w:val="Okean_Behuzas"/>
    <w:basedOn w:val="Norml"/>
    <w:uiPriority w:val="99"/>
    <w:rsid w:val="002A6940"/>
    <w:pPr>
      <w:overflowPunct w:val="0"/>
      <w:autoSpaceDE w:val="0"/>
      <w:autoSpaceDN w:val="0"/>
      <w:adjustRightInd w:val="0"/>
      <w:spacing w:after="60" w:line="360" w:lineRule="exact"/>
      <w:ind w:left="567"/>
      <w:jc w:val="both"/>
      <w:textAlignment w:val="baseline"/>
    </w:pPr>
    <w:rPr>
      <w:rFonts w:ascii="Arial" w:eastAsia="Times New Roman" w:hAnsi="Arial" w:cs="Arial"/>
      <w:sz w:val="22"/>
      <w:szCs w:val="22"/>
      <w:lang w:eastAsia="hu-HU"/>
    </w:rPr>
  </w:style>
  <w:style w:type="paragraph" w:customStyle="1" w:styleId="Cmsor6Okean6">
    <w:name w:val="Címsor 6.Okean6"/>
    <w:basedOn w:val="Norml"/>
    <w:next w:val="Norml"/>
    <w:uiPriority w:val="99"/>
    <w:rsid w:val="002A6940"/>
    <w:pPr>
      <w:keepNext/>
      <w:spacing w:before="120" w:after="120" w:line="360" w:lineRule="exact"/>
      <w:jc w:val="both"/>
      <w:outlineLvl w:val="5"/>
    </w:pPr>
    <w:rPr>
      <w:rFonts w:ascii="Arial" w:eastAsia="Times New Roman" w:hAnsi="Arial" w:cs="Arial"/>
      <w:b/>
      <w:bCs/>
      <w:sz w:val="22"/>
      <w:szCs w:val="22"/>
      <w:lang w:eastAsia="hu-HU"/>
    </w:rPr>
  </w:style>
  <w:style w:type="character" w:customStyle="1" w:styleId="bot">
    <w:name w:val="bot"/>
    <w:uiPriority w:val="99"/>
    <w:rsid w:val="002A6940"/>
    <w:rPr>
      <w:rFonts w:cs="Times New Roman"/>
    </w:rPr>
  </w:style>
  <w:style w:type="character" w:customStyle="1" w:styleId="rvts1">
    <w:name w:val="rvts1"/>
    <w:uiPriority w:val="99"/>
    <w:rsid w:val="002A6940"/>
    <w:rPr>
      <w:rFonts w:cs="Times New Roman"/>
    </w:rPr>
  </w:style>
  <w:style w:type="paragraph" w:customStyle="1" w:styleId="Bullet10">
    <w:name w:val="Bullet 1"/>
    <w:basedOn w:val="Norml"/>
    <w:uiPriority w:val="99"/>
    <w:rsid w:val="002A6940"/>
    <w:pPr>
      <w:tabs>
        <w:tab w:val="left" w:pos="1134"/>
      </w:tabs>
      <w:spacing w:after="120" w:line="240" w:lineRule="auto"/>
      <w:jc w:val="both"/>
    </w:pPr>
    <w:rPr>
      <w:rFonts w:ascii="Arial" w:eastAsia="Times New Roman" w:hAnsi="Arial" w:cs="Arial"/>
      <w:sz w:val="20"/>
      <w:szCs w:val="20"/>
      <w:lang w:val="en-US" w:eastAsia="hu-HU"/>
    </w:rPr>
  </w:style>
  <w:style w:type="paragraph" w:customStyle="1" w:styleId="CharCharChar1CharCharChar1Char">
    <w:name w:val="Char Char Char1 Char Char Char1 Char"/>
    <w:basedOn w:val="Norml"/>
    <w:uiPriority w:val="99"/>
    <w:rsid w:val="002A6940"/>
    <w:pPr>
      <w:spacing w:after="160" w:line="240" w:lineRule="exact"/>
      <w:jc w:val="both"/>
    </w:pPr>
    <w:rPr>
      <w:rFonts w:ascii="Verdana" w:eastAsia="Times New Roman" w:hAnsi="Verdana" w:cs="Verdana"/>
      <w:sz w:val="20"/>
      <w:szCs w:val="20"/>
      <w:lang w:val="en-US"/>
    </w:rPr>
  </w:style>
  <w:style w:type="paragraph" w:styleId="Megjegyzstrgya">
    <w:name w:val="annotation subject"/>
    <w:basedOn w:val="Jegyzetszveg"/>
    <w:next w:val="Jegyzetszveg"/>
    <w:link w:val="MegjegyzstrgyaChar"/>
    <w:uiPriority w:val="99"/>
    <w:semiHidden/>
    <w:rsid w:val="002A6940"/>
    <w:pPr>
      <w:widowControl w:val="0"/>
      <w:adjustRightInd w:val="0"/>
      <w:spacing w:line="360" w:lineRule="atLeast"/>
      <w:textAlignment w:val="baseline"/>
    </w:pPr>
    <w:rPr>
      <w:b/>
      <w:bCs/>
    </w:rPr>
  </w:style>
  <w:style w:type="character" w:customStyle="1" w:styleId="MegjegyzstrgyaChar">
    <w:name w:val="Megjegyzés tárgya Char"/>
    <w:basedOn w:val="JegyzetszvegChar"/>
    <w:link w:val="Megjegyzstrgya"/>
    <w:uiPriority w:val="99"/>
    <w:semiHidden/>
    <w:rsid w:val="002A6940"/>
    <w:rPr>
      <w:b/>
      <w:bCs/>
    </w:rPr>
  </w:style>
  <w:style w:type="paragraph" w:styleId="Csakszveg">
    <w:name w:val="Plain Text"/>
    <w:basedOn w:val="Norml"/>
    <w:link w:val="CsakszvegChar"/>
    <w:uiPriority w:val="99"/>
    <w:semiHidden/>
    <w:rsid w:val="002A6940"/>
    <w:pPr>
      <w:spacing w:after="0" w:line="240" w:lineRule="auto"/>
    </w:pPr>
    <w:rPr>
      <w:rFonts w:ascii="Courier New" w:eastAsia="Times New Roman" w:hAnsi="Courier New" w:cs="Times New Roman"/>
      <w:sz w:val="20"/>
      <w:szCs w:val="20"/>
    </w:rPr>
  </w:style>
  <w:style w:type="character" w:customStyle="1" w:styleId="CsakszvegChar">
    <w:name w:val="Csak szöveg Char"/>
    <w:basedOn w:val="Bekezdsalapbettpusa"/>
    <w:link w:val="Csakszveg"/>
    <w:uiPriority w:val="99"/>
    <w:semiHidden/>
    <w:rsid w:val="002A6940"/>
    <w:rPr>
      <w:rFonts w:ascii="Courier New" w:eastAsia="Times New Roman" w:hAnsi="Courier New" w:cs="Times New Roman"/>
      <w:sz w:val="20"/>
      <w:szCs w:val="20"/>
    </w:rPr>
  </w:style>
  <w:style w:type="paragraph" w:customStyle="1" w:styleId="Norml10">
    <w:name w:val="Normál 1"/>
    <w:basedOn w:val="Norml"/>
    <w:rsid w:val="002A6940"/>
    <w:pPr>
      <w:widowControl w:val="0"/>
      <w:tabs>
        <w:tab w:val="left" w:pos="284"/>
        <w:tab w:val="right" w:pos="8953"/>
      </w:tabs>
      <w:autoSpaceDE w:val="0"/>
      <w:autoSpaceDN w:val="0"/>
      <w:spacing w:line="240" w:lineRule="atLeast"/>
      <w:ind w:left="397"/>
      <w:jc w:val="both"/>
    </w:pPr>
    <w:rPr>
      <w:rFonts w:ascii="Arial" w:eastAsia="Times New Roman" w:hAnsi="Arial" w:cs="Times New Roman"/>
      <w:sz w:val="24"/>
      <w:szCs w:val="20"/>
      <w:lang w:eastAsia="hu-HU"/>
    </w:rPr>
  </w:style>
  <w:style w:type="paragraph" w:customStyle="1" w:styleId="Char3CharCharChar">
    <w:name w:val="Char3 Char Char Char"/>
    <w:basedOn w:val="Norml"/>
    <w:rsid w:val="002A6940"/>
    <w:pPr>
      <w:spacing w:after="160" w:line="240" w:lineRule="exact"/>
    </w:pPr>
    <w:rPr>
      <w:rFonts w:ascii="Normal" w:eastAsia="Times New Roman" w:hAnsi="Normal" w:cs="Times New Roman"/>
      <w:b/>
      <w:sz w:val="24"/>
      <w:szCs w:val="20"/>
      <w:lang w:val="en-US"/>
    </w:rPr>
  </w:style>
  <w:style w:type="paragraph" w:customStyle="1" w:styleId="CharCharCharCharCharChar">
    <w:name w:val="Char Char Char Char Char Char"/>
    <w:basedOn w:val="Norml"/>
    <w:rsid w:val="002A6940"/>
    <w:pPr>
      <w:spacing w:after="160" w:line="240" w:lineRule="exact"/>
    </w:pPr>
    <w:rPr>
      <w:rFonts w:ascii="Verdana" w:eastAsia="Times New Roman" w:hAnsi="Verdana" w:cs="Times New Roman"/>
      <w:sz w:val="20"/>
      <w:szCs w:val="20"/>
      <w:lang w:val="en-US"/>
    </w:rPr>
  </w:style>
  <w:style w:type="paragraph" w:customStyle="1" w:styleId="Szveg">
    <w:name w:val="Szöveg"/>
    <w:basedOn w:val="Norml"/>
    <w:rsid w:val="002A6940"/>
    <w:pPr>
      <w:spacing w:after="0" w:line="360" w:lineRule="exact"/>
      <w:jc w:val="both"/>
    </w:pPr>
    <w:rPr>
      <w:rFonts w:ascii="Times New Roman" w:eastAsia="Times New Roman" w:hAnsi="Times New Roman" w:cs="Times New Roman"/>
      <w:sz w:val="24"/>
      <w:szCs w:val="24"/>
      <w:lang w:eastAsia="hu-HU"/>
    </w:rPr>
  </w:style>
  <w:style w:type="paragraph" w:customStyle="1" w:styleId="Style2">
    <w:name w:val="Style 2"/>
    <w:basedOn w:val="Norml"/>
    <w:rsid w:val="002A6940"/>
    <w:pPr>
      <w:widowControl w:val="0"/>
      <w:numPr>
        <w:numId w:val="22"/>
      </w:numPr>
      <w:tabs>
        <w:tab w:val="clear" w:pos="360"/>
      </w:tabs>
      <w:autoSpaceDE w:val="0"/>
      <w:autoSpaceDN w:val="0"/>
      <w:spacing w:after="0" w:line="240" w:lineRule="auto"/>
      <w:ind w:left="72" w:firstLine="0"/>
    </w:pPr>
    <w:rPr>
      <w:rFonts w:ascii="Times New Roman" w:eastAsia="Times New Roman" w:hAnsi="Times New Roman" w:cs="Times New Roman"/>
      <w:sz w:val="24"/>
      <w:szCs w:val="24"/>
      <w:lang w:eastAsia="hu-HU"/>
    </w:rPr>
  </w:style>
  <w:style w:type="paragraph" w:customStyle="1" w:styleId="Style3">
    <w:name w:val="Style 3"/>
    <w:basedOn w:val="Norml"/>
    <w:rsid w:val="002A6940"/>
    <w:pPr>
      <w:widowControl w:val="0"/>
      <w:autoSpaceDE w:val="0"/>
      <w:autoSpaceDN w:val="0"/>
      <w:spacing w:after="0" w:line="240" w:lineRule="auto"/>
      <w:jc w:val="both"/>
    </w:pPr>
    <w:rPr>
      <w:rFonts w:ascii="Times New Roman" w:eastAsia="Times New Roman" w:hAnsi="Times New Roman" w:cs="Times New Roman"/>
      <w:sz w:val="24"/>
      <w:szCs w:val="24"/>
      <w:lang w:eastAsia="hu-HU"/>
    </w:rPr>
  </w:style>
  <w:style w:type="paragraph" w:customStyle="1" w:styleId="Normal1">
    <w:name w:val="Normal 1"/>
    <w:basedOn w:val="Norml"/>
    <w:rsid w:val="002A6940"/>
    <w:pPr>
      <w:spacing w:before="60" w:after="120" w:line="240" w:lineRule="auto"/>
      <w:ind w:left="454"/>
      <w:jc w:val="both"/>
    </w:pPr>
    <w:rPr>
      <w:rFonts w:ascii="Times New Roman" w:eastAsia="Calibri" w:hAnsi="Times New Roman" w:cs="Times New Roman"/>
      <w:sz w:val="22"/>
      <w:szCs w:val="22"/>
      <w:lang w:eastAsia="hu-HU"/>
    </w:rPr>
  </w:style>
  <w:style w:type="character" w:customStyle="1" w:styleId="En-tte11CharChar">
    <w:name w:val="En-tête 1.1 Char Char"/>
    <w:rsid w:val="002A6940"/>
    <w:rPr>
      <w:rFonts w:ascii="Tms Rmn" w:hAnsi="Tms Rmn"/>
      <w:i/>
      <w:sz w:val="24"/>
      <w:lang w:val="en-US" w:eastAsia="hu-HU" w:bidi="ar-SA"/>
    </w:rPr>
  </w:style>
  <w:style w:type="paragraph" w:customStyle="1" w:styleId="cm0">
    <w:name w:val="cím"/>
    <w:basedOn w:val="Norml"/>
    <w:next w:val="Norml"/>
    <w:rsid w:val="002A6940"/>
    <w:pPr>
      <w:spacing w:after="0" w:line="360" w:lineRule="auto"/>
      <w:jc w:val="center"/>
    </w:pPr>
    <w:rPr>
      <w:rFonts w:ascii="H-Gourmand" w:eastAsia="Times New Roman" w:hAnsi="H-Gourmand" w:cs="Times New Roman"/>
      <w:b/>
      <w:sz w:val="28"/>
      <w:szCs w:val="20"/>
      <w:lang w:eastAsia="hu-HU"/>
    </w:rPr>
  </w:style>
  <w:style w:type="paragraph" w:customStyle="1" w:styleId="felsorolas3">
    <w:name w:val="felsorolas_3"/>
    <w:basedOn w:val="Norml"/>
    <w:rsid w:val="002A6940"/>
    <w:pPr>
      <w:tabs>
        <w:tab w:val="left" w:pos="1276"/>
      </w:tabs>
      <w:spacing w:before="120" w:after="0" w:line="360" w:lineRule="auto"/>
      <w:jc w:val="both"/>
    </w:pPr>
    <w:rPr>
      <w:rFonts w:ascii="Arial" w:eastAsia="Times New Roman" w:hAnsi="Arial" w:cs="Times New Roman"/>
      <w:snapToGrid w:val="0"/>
      <w:sz w:val="24"/>
      <w:szCs w:val="20"/>
      <w:lang w:eastAsia="hu-HU"/>
    </w:rPr>
  </w:style>
  <w:style w:type="paragraph" w:customStyle="1" w:styleId="Char8">
    <w:name w:val="Char8"/>
    <w:basedOn w:val="Norml"/>
    <w:rsid w:val="002A6940"/>
    <w:pPr>
      <w:spacing w:after="160" w:line="240" w:lineRule="exact"/>
    </w:pPr>
    <w:rPr>
      <w:rFonts w:ascii="Verdana" w:eastAsia="Times New Roman" w:hAnsi="Verdana" w:cs="Times New Roman"/>
      <w:sz w:val="20"/>
      <w:szCs w:val="20"/>
      <w:lang w:val="en-US"/>
    </w:rPr>
  </w:style>
  <w:style w:type="paragraph" w:customStyle="1" w:styleId="Char7">
    <w:name w:val="Char7"/>
    <w:basedOn w:val="Norml"/>
    <w:rsid w:val="002A6940"/>
    <w:pPr>
      <w:spacing w:after="160" w:line="240" w:lineRule="exact"/>
    </w:pPr>
    <w:rPr>
      <w:rFonts w:ascii="Normal" w:eastAsia="Times New Roman" w:hAnsi="Normal" w:cs="Times New Roman"/>
      <w:b/>
      <w:sz w:val="24"/>
      <w:szCs w:val="20"/>
      <w:lang w:val="en-US"/>
    </w:rPr>
  </w:style>
  <w:style w:type="paragraph" w:customStyle="1" w:styleId="CharCharCharCharCharCharCharCharChar">
    <w:name w:val="Char Char Char Char Char Char Char Char Char"/>
    <w:basedOn w:val="Norml"/>
    <w:rsid w:val="002A6940"/>
    <w:pPr>
      <w:spacing w:after="160" w:line="240" w:lineRule="exact"/>
    </w:pPr>
    <w:rPr>
      <w:rFonts w:ascii="Verdana" w:eastAsia="Times New Roman" w:hAnsi="Verdana" w:cs="Times New Roman"/>
      <w:sz w:val="20"/>
      <w:szCs w:val="20"/>
      <w:lang w:val="en-US"/>
    </w:rPr>
  </w:style>
  <w:style w:type="character" w:customStyle="1" w:styleId="StrommernDekTerzia">
    <w:name w:val="Strommerné Deák Terézia"/>
    <w:semiHidden/>
    <w:rsid w:val="002A6940"/>
    <w:rPr>
      <w:rFonts w:ascii="Arial" w:hAnsi="Arial" w:cs="Arial"/>
      <w:color w:val="auto"/>
      <w:sz w:val="20"/>
      <w:szCs w:val="20"/>
    </w:rPr>
  </w:style>
  <w:style w:type="paragraph" w:customStyle="1" w:styleId="CharCharCharCharCharChar0">
    <w:name w:val="Char Char Char Char Char Char"/>
    <w:basedOn w:val="Norml"/>
    <w:rsid w:val="002A6940"/>
    <w:pPr>
      <w:spacing w:after="160" w:line="240" w:lineRule="exact"/>
    </w:pPr>
    <w:rPr>
      <w:rFonts w:ascii="Verdana" w:eastAsia="Times New Roman" w:hAnsi="Verdana" w:cs="Times New Roman"/>
      <w:sz w:val="20"/>
      <w:szCs w:val="20"/>
      <w:lang w:val="en-US"/>
    </w:rPr>
  </w:style>
  <w:style w:type="character" w:customStyle="1" w:styleId="e-mailstlus17">
    <w:name w:val="e-mailstlus17"/>
    <w:semiHidden/>
    <w:rsid w:val="002A6940"/>
    <w:rPr>
      <w:rFonts w:ascii="Arial" w:hAnsi="Arial" w:cs="Arial" w:hint="default"/>
      <w:color w:val="auto"/>
      <w:sz w:val="20"/>
      <w:szCs w:val="20"/>
    </w:rPr>
  </w:style>
  <w:style w:type="paragraph" w:customStyle="1" w:styleId="CharChar5CharCharCharChar">
    <w:name w:val="Char Char5 Char Char Char Char"/>
    <w:basedOn w:val="Norml"/>
    <w:rsid w:val="002A6940"/>
    <w:pPr>
      <w:spacing w:after="160" w:line="240" w:lineRule="exact"/>
    </w:pPr>
    <w:rPr>
      <w:rFonts w:ascii="Verdana" w:eastAsia="Times New Roman" w:hAnsi="Verdana" w:cs="Times New Roman"/>
      <w:sz w:val="20"/>
      <w:szCs w:val="20"/>
      <w:lang w:val="en-US"/>
    </w:rPr>
  </w:style>
  <w:style w:type="character" w:customStyle="1" w:styleId="CharCharChar">
    <w:name w:val="Char Char Char"/>
    <w:aliases w:val=" Char1 Char Char Char Char, Char1 Char1 Char Char,Footnote Char Char, Char1 Char Char"/>
    <w:rsid w:val="002A6940"/>
    <w:rPr>
      <w:sz w:val="24"/>
      <w:szCs w:val="24"/>
      <w:lang w:eastAsia="hu-HU" w:bidi="ar-SA"/>
    </w:rPr>
  </w:style>
  <w:style w:type="paragraph" w:customStyle="1" w:styleId="Char10">
    <w:name w:val="Char1"/>
    <w:basedOn w:val="Norml"/>
    <w:rsid w:val="002A6940"/>
    <w:pPr>
      <w:spacing w:after="160" w:line="240" w:lineRule="exact"/>
    </w:pPr>
    <w:rPr>
      <w:rFonts w:ascii="Verdana" w:eastAsia="Times New Roman" w:hAnsi="Verdana" w:cs="Times New Roman"/>
      <w:sz w:val="20"/>
      <w:szCs w:val="20"/>
      <w:lang w:val="en-US"/>
    </w:rPr>
  </w:style>
  <w:style w:type="paragraph" w:customStyle="1" w:styleId="BodyText31">
    <w:name w:val="Body Text 31"/>
    <w:basedOn w:val="Norml"/>
    <w:rsid w:val="002A6940"/>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hu-HU"/>
    </w:rPr>
  </w:style>
  <w:style w:type="character" w:customStyle="1" w:styleId="ZalaiPter">
    <w:name w:val="Zalai Péter"/>
    <w:semiHidden/>
    <w:rsid w:val="002A6940"/>
    <w:rPr>
      <w:rFonts w:ascii="Times New Roman" w:hAnsi="Times New Roman" w:cs="Times New Roman"/>
      <w:b w:val="0"/>
      <w:bCs w:val="0"/>
      <w:i w:val="0"/>
      <w:iCs w:val="0"/>
      <w:strike w:val="0"/>
      <w:color w:val="auto"/>
      <w:sz w:val="24"/>
      <w:szCs w:val="24"/>
      <w:u w:val="none"/>
    </w:rPr>
  </w:style>
  <w:style w:type="character" w:customStyle="1" w:styleId="Heading1Char47">
    <w:name w:val="Heading 1 Char47"/>
    <w:aliases w:val="CMG H1 Char47,Head1 Char47,Heading apps Char47,Class Heading Char47,H1 Char47,h1 Char47,heading1 Char47,h1 chapter heading Char47,Első számozott szint Char47,Szint_1 Char47,1. számozott szint Char47,1. számozott Char47,(Chapter) Char47"/>
    <w:locked/>
    <w:rsid w:val="002A6940"/>
    <w:rPr>
      <w:rFonts w:ascii="Cambria" w:hAnsi="Cambria" w:cs="Times New Roman"/>
      <w:b/>
      <w:bCs/>
      <w:i/>
      <w:iCs/>
      <w:kern w:val="32"/>
      <w:sz w:val="32"/>
      <w:szCs w:val="32"/>
      <w:lang w:eastAsia="en-US"/>
    </w:rPr>
  </w:style>
  <w:style w:type="paragraph" w:customStyle="1" w:styleId="stlus">
    <w:name w:val="stlus"/>
    <w:basedOn w:val="Norml"/>
    <w:rsid w:val="002A6940"/>
    <w:pPr>
      <w:suppressAutoHyphens/>
      <w:spacing w:before="100" w:after="100" w:line="240" w:lineRule="auto"/>
    </w:pPr>
    <w:rPr>
      <w:rFonts w:ascii="Times New Roman" w:eastAsia="Times New Roman" w:hAnsi="Times New Roman" w:cs="Calibri"/>
      <w:sz w:val="24"/>
      <w:szCs w:val="24"/>
      <w:lang w:eastAsia="ar-SA"/>
    </w:rPr>
  </w:style>
  <w:style w:type="character" w:customStyle="1" w:styleId="Heading1Char44">
    <w:name w:val="Heading 1 Char44"/>
    <w:aliases w:val="CMG H1 Char44,Head1 Char44,Heading apps Char44,Class Heading Char44,H1 Char44,h1 Char44,heading1 Char44,h1 chapter heading Char44,Első számozott szint Char44,Szint_1 Char44,1. számozott szint Char44,1. számozott Char44,(Chapter) Char44"/>
    <w:locked/>
    <w:rsid w:val="002A6940"/>
    <w:rPr>
      <w:rFonts w:ascii="Cambria" w:hAnsi="Cambria" w:cs="Times New Roman"/>
      <w:b/>
      <w:bCs/>
      <w:i/>
      <w:iCs/>
      <w:kern w:val="32"/>
      <w:sz w:val="32"/>
      <w:szCs w:val="32"/>
      <w:lang w:eastAsia="en-US"/>
    </w:rPr>
  </w:style>
  <w:style w:type="paragraph" w:customStyle="1" w:styleId="MarginText">
    <w:name w:val="Margin Text"/>
    <w:basedOn w:val="Norml"/>
    <w:link w:val="MarginTextChar"/>
    <w:rsid w:val="002A6940"/>
    <w:pPr>
      <w:adjustRightInd w:val="0"/>
      <w:spacing w:after="240" w:line="240" w:lineRule="auto"/>
      <w:jc w:val="both"/>
    </w:pPr>
    <w:rPr>
      <w:rFonts w:ascii="Times New Roman" w:eastAsia="STZhongsong" w:hAnsi="Times New Roman" w:cs="Times New Roman"/>
      <w:sz w:val="22"/>
      <w:szCs w:val="20"/>
      <w:lang w:eastAsia="zh-CN"/>
    </w:rPr>
  </w:style>
  <w:style w:type="paragraph" w:customStyle="1" w:styleId="DefinitionNumbering1">
    <w:name w:val="Definition Numbering 1"/>
    <w:basedOn w:val="Norml"/>
    <w:rsid w:val="002A6940"/>
    <w:pPr>
      <w:tabs>
        <w:tab w:val="num" w:pos="1800"/>
      </w:tabs>
      <w:adjustRightInd w:val="0"/>
      <w:spacing w:after="240" w:line="240" w:lineRule="auto"/>
      <w:ind w:left="1800" w:hanging="1080"/>
      <w:jc w:val="both"/>
      <w:outlineLvl w:val="0"/>
    </w:pPr>
    <w:rPr>
      <w:rFonts w:ascii="Times New Roman" w:eastAsia="STZhongsong" w:hAnsi="Times New Roman" w:cs="Times New Roman"/>
      <w:sz w:val="22"/>
      <w:szCs w:val="20"/>
      <w:lang w:val="en-GB" w:eastAsia="zh-CN"/>
    </w:rPr>
  </w:style>
  <w:style w:type="paragraph" w:customStyle="1" w:styleId="DefinitionNumbering2">
    <w:name w:val="Definition Numbering 2"/>
    <w:basedOn w:val="Norml"/>
    <w:rsid w:val="002A6940"/>
    <w:pPr>
      <w:tabs>
        <w:tab w:val="num" w:pos="2880"/>
      </w:tabs>
      <w:adjustRightInd w:val="0"/>
      <w:spacing w:after="240" w:line="240" w:lineRule="auto"/>
      <w:ind w:left="2880" w:hanging="1080"/>
      <w:jc w:val="both"/>
      <w:outlineLvl w:val="1"/>
    </w:pPr>
    <w:rPr>
      <w:rFonts w:ascii="Times New Roman" w:eastAsia="STZhongsong" w:hAnsi="Times New Roman" w:cs="Times New Roman"/>
      <w:sz w:val="22"/>
      <w:szCs w:val="20"/>
      <w:lang w:val="en-GB" w:eastAsia="zh-CN"/>
    </w:rPr>
  </w:style>
  <w:style w:type="paragraph" w:customStyle="1" w:styleId="DefinitionNumbering3">
    <w:name w:val="Definition Numbering 3"/>
    <w:basedOn w:val="Norml"/>
    <w:rsid w:val="002A6940"/>
    <w:pPr>
      <w:tabs>
        <w:tab w:val="num" w:pos="3600"/>
      </w:tabs>
      <w:adjustRightInd w:val="0"/>
      <w:spacing w:after="240" w:line="240" w:lineRule="auto"/>
      <w:ind w:left="3600" w:hanging="720"/>
      <w:jc w:val="both"/>
      <w:outlineLvl w:val="2"/>
    </w:pPr>
    <w:rPr>
      <w:rFonts w:ascii="Times New Roman" w:eastAsia="STZhongsong" w:hAnsi="Times New Roman" w:cs="Times New Roman"/>
      <w:sz w:val="22"/>
      <w:szCs w:val="20"/>
      <w:lang w:val="en-GB" w:eastAsia="zh-CN"/>
    </w:rPr>
  </w:style>
  <w:style w:type="paragraph" w:customStyle="1" w:styleId="DefinitionNumbering4">
    <w:name w:val="Definition Numbering 4"/>
    <w:basedOn w:val="Norml"/>
    <w:rsid w:val="002A6940"/>
    <w:pPr>
      <w:tabs>
        <w:tab w:val="num" w:pos="2880"/>
      </w:tabs>
      <w:adjustRightInd w:val="0"/>
      <w:spacing w:after="240" w:line="240" w:lineRule="auto"/>
      <w:ind w:left="2880" w:hanging="1080"/>
      <w:jc w:val="both"/>
      <w:outlineLvl w:val="3"/>
    </w:pPr>
    <w:rPr>
      <w:rFonts w:ascii="Times New Roman" w:eastAsia="STZhongsong" w:hAnsi="Times New Roman" w:cs="Times New Roman"/>
      <w:sz w:val="22"/>
      <w:szCs w:val="20"/>
      <w:lang w:val="en-GB" w:eastAsia="zh-CN"/>
    </w:rPr>
  </w:style>
  <w:style w:type="paragraph" w:customStyle="1" w:styleId="DefinitionNumbering5">
    <w:name w:val="Definition Numbering 5"/>
    <w:basedOn w:val="Norml"/>
    <w:rsid w:val="002A6940"/>
    <w:pPr>
      <w:tabs>
        <w:tab w:val="num" w:pos="2880"/>
      </w:tabs>
      <w:adjustRightInd w:val="0"/>
      <w:spacing w:after="240" w:line="240" w:lineRule="auto"/>
      <w:ind w:left="2880" w:hanging="1080"/>
      <w:jc w:val="both"/>
      <w:outlineLvl w:val="4"/>
    </w:pPr>
    <w:rPr>
      <w:rFonts w:ascii="Times New Roman" w:eastAsia="STZhongsong" w:hAnsi="Times New Roman" w:cs="Times New Roman"/>
      <w:sz w:val="22"/>
      <w:szCs w:val="20"/>
      <w:lang w:val="en-GB" w:eastAsia="zh-CN"/>
    </w:rPr>
  </w:style>
  <w:style w:type="paragraph" w:customStyle="1" w:styleId="DefinitionNumbering6">
    <w:name w:val="Definition Numbering 6"/>
    <w:basedOn w:val="Norml"/>
    <w:rsid w:val="002A6940"/>
    <w:pPr>
      <w:tabs>
        <w:tab w:val="num" w:pos="2880"/>
      </w:tabs>
      <w:adjustRightInd w:val="0"/>
      <w:spacing w:after="240" w:line="240" w:lineRule="auto"/>
      <w:ind w:left="2880" w:hanging="1080"/>
      <w:jc w:val="both"/>
      <w:outlineLvl w:val="5"/>
    </w:pPr>
    <w:rPr>
      <w:rFonts w:ascii="Times New Roman" w:eastAsia="STZhongsong" w:hAnsi="Times New Roman" w:cs="Times New Roman"/>
      <w:sz w:val="22"/>
      <w:szCs w:val="20"/>
      <w:lang w:val="en-GB" w:eastAsia="zh-CN"/>
    </w:rPr>
  </w:style>
  <w:style w:type="paragraph" w:customStyle="1" w:styleId="DefinitionNumbering7">
    <w:name w:val="Definition Numbering 7"/>
    <w:basedOn w:val="Norml"/>
    <w:rsid w:val="002A6940"/>
    <w:pPr>
      <w:tabs>
        <w:tab w:val="num" w:pos="2880"/>
      </w:tabs>
      <w:adjustRightInd w:val="0"/>
      <w:spacing w:after="240" w:line="240" w:lineRule="auto"/>
      <w:ind w:left="2880" w:hanging="1080"/>
      <w:jc w:val="both"/>
      <w:outlineLvl w:val="6"/>
    </w:pPr>
    <w:rPr>
      <w:rFonts w:ascii="Times New Roman" w:eastAsia="STZhongsong" w:hAnsi="Times New Roman" w:cs="Times New Roman"/>
      <w:sz w:val="22"/>
      <w:szCs w:val="20"/>
      <w:lang w:val="en-GB" w:eastAsia="zh-CN"/>
    </w:rPr>
  </w:style>
  <w:style w:type="character" w:customStyle="1" w:styleId="MarginTextChar">
    <w:name w:val="Margin Text Char"/>
    <w:link w:val="MarginText"/>
    <w:rsid w:val="002A6940"/>
    <w:rPr>
      <w:rFonts w:ascii="Times New Roman" w:eastAsia="STZhongsong" w:hAnsi="Times New Roman" w:cs="Times New Roman"/>
      <w:szCs w:val="20"/>
      <w:lang w:eastAsia="zh-CN"/>
    </w:rPr>
  </w:style>
  <w:style w:type="character" w:customStyle="1" w:styleId="section0">
    <w:name w:val="section"/>
    <w:rsid w:val="002A6940"/>
    <w:rPr>
      <w:rFonts w:cs="Times New Roman"/>
    </w:rPr>
  </w:style>
  <w:style w:type="paragraph" w:customStyle="1" w:styleId="CharChar11">
    <w:name w:val="Char Char11"/>
    <w:basedOn w:val="Norml"/>
    <w:rsid w:val="002A6940"/>
    <w:pPr>
      <w:spacing w:after="160" w:line="240" w:lineRule="exact"/>
    </w:pPr>
    <w:rPr>
      <w:rFonts w:ascii="Normal" w:eastAsia="Times New Roman" w:hAnsi="Normal" w:cs="Times New Roman"/>
      <w:b/>
      <w:sz w:val="24"/>
      <w:szCs w:val="20"/>
      <w:lang w:val="en-US"/>
    </w:rPr>
  </w:style>
  <w:style w:type="character" w:customStyle="1" w:styleId="characterstyle1">
    <w:name w:val="characterstyle1"/>
    <w:rsid w:val="002A6940"/>
    <w:rPr>
      <w:rFonts w:ascii="Arial" w:hAnsi="Arial" w:cs="Arial" w:hint="default"/>
    </w:rPr>
  </w:style>
  <w:style w:type="paragraph" w:customStyle="1" w:styleId="Listaszerbekezds10">
    <w:name w:val="Listaszerű bekezdés1"/>
    <w:basedOn w:val="Norml"/>
    <w:link w:val="ListParagraphChar"/>
    <w:uiPriority w:val="99"/>
    <w:qFormat/>
    <w:rsid w:val="002A6940"/>
    <w:pPr>
      <w:spacing w:after="200" w:line="288" w:lineRule="auto"/>
      <w:ind w:left="720"/>
      <w:contextualSpacing/>
    </w:pPr>
    <w:rPr>
      <w:rFonts w:ascii="Calibri" w:eastAsia="Times New Roman" w:hAnsi="Calibri" w:cs="Times New Roman"/>
      <w:i/>
      <w:iCs/>
      <w:sz w:val="20"/>
      <w:szCs w:val="20"/>
      <w:lang w:bidi="en-US"/>
    </w:rPr>
  </w:style>
  <w:style w:type="character" w:customStyle="1" w:styleId="FontStyle73">
    <w:name w:val="Font Style73"/>
    <w:uiPriority w:val="99"/>
    <w:rsid w:val="002A6940"/>
    <w:rPr>
      <w:rFonts w:ascii="Times New Roman" w:hAnsi="Times New Roman"/>
      <w:color w:val="000000"/>
      <w:sz w:val="22"/>
    </w:rPr>
  </w:style>
  <w:style w:type="character" w:customStyle="1" w:styleId="ListParagraphChar">
    <w:name w:val="List Paragraph Char"/>
    <w:link w:val="Listaszerbekezds10"/>
    <w:uiPriority w:val="99"/>
    <w:locked/>
    <w:rsid w:val="002A6940"/>
    <w:rPr>
      <w:rFonts w:ascii="Calibri" w:eastAsia="Times New Roman" w:hAnsi="Calibri" w:cs="Times New Roman"/>
      <w:i/>
      <w:iCs/>
      <w:sz w:val="20"/>
      <w:szCs w:val="20"/>
      <w:lang w:bidi="en-US"/>
    </w:rPr>
  </w:style>
  <w:style w:type="character" w:customStyle="1" w:styleId="Lbjegyzet-karakterek">
    <w:name w:val="Lábjegyzet-karakterek"/>
    <w:rsid w:val="002A6940"/>
    <w:rPr>
      <w:rFonts w:cs="Times New Roman"/>
      <w:vertAlign w:val="superscript"/>
    </w:rPr>
  </w:style>
  <w:style w:type="character" w:customStyle="1" w:styleId="textexposedshow2">
    <w:name w:val="text_exposed_show2"/>
    <w:rsid w:val="002A6940"/>
    <w:rPr>
      <w:vanish/>
      <w:webHidden w:val="0"/>
      <w:specVanish/>
    </w:rPr>
  </w:style>
  <w:style w:type="paragraph" w:styleId="Vltozat">
    <w:name w:val="Revision"/>
    <w:hidden/>
    <w:uiPriority w:val="99"/>
    <w:semiHidden/>
    <w:rsid w:val="002A6940"/>
    <w:pPr>
      <w:spacing w:after="0" w:line="240" w:lineRule="auto"/>
    </w:pPr>
    <w:rPr>
      <w:rFonts w:ascii="Times New Roman" w:eastAsia="Times New Roman" w:hAnsi="Times New Roman" w:cs="Times New Roman"/>
      <w:sz w:val="20"/>
      <w:szCs w:val="20"/>
      <w:lang w:val="hu-HU" w:eastAsia="hu-HU"/>
    </w:rPr>
  </w:style>
  <w:style w:type="paragraph" w:customStyle="1" w:styleId="Doksihoz">
    <w:name w:val="Doksihoz"/>
    <w:basedOn w:val="Norml"/>
    <w:rsid w:val="002A6940"/>
    <w:pPr>
      <w:keepLines/>
      <w:tabs>
        <w:tab w:val="num" w:pos="705"/>
      </w:tabs>
      <w:spacing w:before="120" w:after="120" w:line="276" w:lineRule="auto"/>
      <w:ind w:left="705" w:hanging="705"/>
      <w:jc w:val="both"/>
    </w:pPr>
    <w:rPr>
      <w:rFonts w:ascii="Times New Roman" w:eastAsia="Times New Roman" w:hAnsi="Times New Roman" w:cs="Times New Roman"/>
      <w:sz w:val="24"/>
      <w:szCs w:val="24"/>
      <w:lang w:eastAsia="hu-HU"/>
    </w:rPr>
  </w:style>
  <w:style w:type="paragraph" w:customStyle="1" w:styleId="PBDocTxt">
    <w:name w:val="PBDocTxt"/>
    <w:basedOn w:val="Norml"/>
    <w:rsid w:val="002A6940"/>
    <w:pPr>
      <w:spacing w:before="240" w:after="0" w:line="240" w:lineRule="auto"/>
      <w:jc w:val="both"/>
    </w:pPr>
    <w:rPr>
      <w:rFonts w:ascii="Times New Roman" w:eastAsia="Times New Roman" w:hAnsi="Times New Roman" w:cs="Times New Roman"/>
      <w:sz w:val="22"/>
      <w:szCs w:val="20"/>
    </w:rPr>
  </w:style>
  <w:style w:type="paragraph" w:customStyle="1" w:styleId="PBHeading2">
    <w:name w:val="PBHeading2"/>
    <w:basedOn w:val="Norml"/>
    <w:next w:val="PBDocTxt"/>
    <w:rsid w:val="002A6940"/>
    <w:pPr>
      <w:keepNext/>
      <w:numPr>
        <w:ilvl w:val="5"/>
        <w:numId w:val="20"/>
      </w:numPr>
      <w:tabs>
        <w:tab w:val="clear" w:pos="3600"/>
      </w:tabs>
      <w:spacing w:before="240" w:after="0" w:line="260" w:lineRule="atLeast"/>
      <w:ind w:left="0" w:firstLine="0"/>
      <w:jc w:val="both"/>
      <w:outlineLvl w:val="1"/>
    </w:pPr>
    <w:rPr>
      <w:rFonts w:ascii="Times New Roman" w:eastAsia="Times New Roman" w:hAnsi="Times New Roman" w:cs="Times New Roman"/>
      <w:b/>
      <w:sz w:val="22"/>
      <w:szCs w:val="20"/>
    </w:rPr>
  </w:style>
  <w:style w:type="paragraph" w:customStyle="1" w:styleId="PBHead6">
    <w:name w:val="PBHead6"/>
    <w:basedOn w:val="Norml"/>
    <w:next w:val="Norml"/>
    <w:rsid w:val="002A6940"/>
    <w:pPr>
      <w:numPr>
        <w:ilvl w:val="4"/>
        <w:numId w:val="20"/>
      </w:numPr>
      <w:tabs>
        <w:tab w:val="clear" w:pos="2880"/>
        <w:tab w:val="num" w:pos="3600"/>
      </w:tabs>
      <w:spacing w:before="240" w:after="0" w:line="260" w:lineRule="atLeast"/>
      <w:ind w:left="3600"/>
      <w:jc w:val="both"/>
      <w:outlineLvl w:val="5"/>
    </w:pPr>
    <w:rPr>
      <w:rFonts w:ascii="Times New Roman" w:eastAsia="Times New Roman" w:hAnsi="Times New Roman" w:cs="Times New Roman"/>
      <w:sz w:val="22"/>
      <w:szCs w:val="20"/>
    </w:rPr>
  </w:style>
  <w:style w:type="paragraph" w:customStyle="1" w:styleId="PBHead5">
    <w:name w:val="PBHead5"/>
    <w:basedOn w:val="Norml"/>
    <w:next w:val="Norml"/>
    <w:rsid w:val="002A6940"/>
    <w:pPr>
      <w:numPr>
        <w:ilvl w:val="3"/>
        <w:numId w:val="20"/>
      </w:numPr>
      <w:tabs>
        <w:tab w:val="clear" w:pos="2160"/>
        <w:tab w:val="num" w:pos="2880"/>
      </w:tabs>
      <w:spacing w:before="240" w:after="0" w:line="260" w:lineRule="atLeast"/>
      <w:ind w:left="2880"/>
      <w:jc w:val="both"/>
      <w:outlineLvl w:val="4"/>
    </w:pPr>
    <w:rPr>
      <w:rFonts w:ascii="Times New Roman" w:eastAsia="Times New Roman" w:hAnsi="Times New Roman" w:cs="Times New Roman"/>
      <w:sz w:val="22"/>
      <w:szCs w:val="20"/>
    </w:rPr>
  </w:style>
  <w:style w:type="paragraph" w:customStyle="1" w:styleId="PBAltHead4">
    <w:name w:val="PBAltHead4"/>
    <w:basedOn w:val="Norml"/>
    <w:next w:val="Norml"/>
    <w:rsid w:val="002A6940"/>
    <w:pPr>
      <w:numPr>
        <w:ilvl w:val="2"/>
        <w:numId w:val="20"/>
      </w:numPr>
      <w:tabs>
        <w:tab w:val="clear" w:pos="1440"/>
        <w:tab w:val="num" w:pos="2160"/>
      </w:tabs>
      <w:spacing w:before="240" w:after="0" w:line="260" w:lineRule="atLeast"/>
      <w:jc w:val="both"/>
      <w:outlineLvl w:val="3"/>
    </w:pPr>
    <w:rPr>
      <w:rFonts w:ascii="Times New Roman" w:eastAsia="Times New Roman" w:hAnsi="Times New Roman" w:cs="Times New Roman"/>
      <w:sz w:val="22"/>
      <w:szCs w:val="20"/>
    </w:rPr>
  </w:style>
  <w:style w:type="paragraph" w:customStyle="1" w:styleId="PBHead3">
    <w:name w:val="PBHead3"/>
    <w:basedOn w:val="Norml"/>
    <w:rsid w:val="002A6940"/>
    <w:pPr>
      <w:numPr>
        <w:ilvl w:val="1"/>
        <w:numId w:val="20"/>
      </w:numPr>
      <w:tabs>
        <w:tab w:val="clear" w:pos="720"/>
        <w:tab w:val="num" w:pos="1440"/>
      </w:tabs>
      <w:spacing w:before="240" w:after="0" w:line="260" w:lineRule="atLeast"/>
      <w:ind w:left="1440"/>
      <w:jc w:val="both"/>
      <w:outlineLvl w:val="2"/>
    </w:pPr>
    <w:rPr>
      <w:rFonts w:ascii="Times New Roman" w:eastAsia="Times New Roman" w:hAnsi="Times New Roman" w:cs="Times New Roman"/>
      <w:sz w:val="22"/>
      <w:szCs w:val="20"/>
    </w:rPr>
  </w:style>
  <w:style w:type="paragraph" w:customStyle="1" w:styleId="PBHead2">
    <w:name w:val="PBHead2"/>
    <w:basedOn w:val="Norml"/>
    <w:next w:val="Norml"/>
    <w:rsid w:val="002A6940"/>
    <w:pPr>
      <w:keepNext/>
      <w:numPr>
        <w:numId w:val="20"/>
      </w:numPr>
      <w:spacing w:before="240" w:after="0" w:line="260" w:lineRule="atLeast"/>
      <w:jc w:val="both"/>
      <w:outlineLvl w:val="1"/>
    </w:pPr>
    <w:rPr>
      <w:rFonts w:ascii="Times New Roman" w:eastAsia="Times New Roman" w:hAnsi="Times New Roman" w:cs="Times New Roman"/>
      <w:b/>
      <w:sz w:val="22"/>
      <w:szCs w:val="20"/>
    </w:rPr>
  </w:style>
  <w:style w:type="paragraph" w:customStyle="1" w:styleId="Tblzattartalom">
    <w:name w:val="Táblázattartalom"/>
    <w:basedOn w:val="Norml"/>
    <w:rsid w:val="002A6940"/>
    <w:pPr>
      <w:widowControl w:val="0"/>
      <w:suppressLineNumbers/>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Tblzatfejlc">
    <w:name w:val="Táblázatfejléc"/>
    <w:basedOn w:val="Tblzattartalom"/>
    <w:rsid w:val="002A6940"/>
    <w:pPr>
      <w:jc w:val="center"/>
    </w:pPr>
    <w:rPr>
      <w:b/>
      <w:i/>
    </w:rPr>
  </w:style>
  <w:style w:type="paragraph" w:customStyle="1" w:styleId="PBNormal">
    <w:name w:val="PBNormal"/>
    <w:link w:val="PBNormalChar"/>
    <w:rsid w:val="002A6940"/>
    <w:pPr>
      <w:spacing w:after="0" w:line="260" w:lineRule="atLeast"/>
    </w:pPr>
    <w:rPr>
      <w:rFonts w:ascii="Times New Roman" w:eastAsia="Times New Roman" w:hAnsi="Times New Roman" w:cs="Times New Roman"/>
      <w:szCs w:val="20"/>
      <w:lang w:val="hu-HU" w:eastAsia="hu-HU"/>
    </w:rPr>
  </w:style>
  <w:style w:type="character" w:customStyle="1" w:styleId="PBNormalChar">
    <w:name w:val="PBNormal Char"/>
    <w:link w:val="PBNormal"/>
    <w:locked/>
    <w:rsid w:val="002A6940"/>
    <w:rPr>
      <w:rFonts w:ascii="Times New Roman" w:eastAsia="Times New Roman" w:hAnsi="Times New Roman" w:cs="Times New Roman"/>
      <w:szCs w:val="20"/>
      <w:lang w:val="hu-HU" w:eastAsia="hu-HU"/>
    </w:rPr>
  </w:style>
  <w:style w:type="paragraph" w:customStyle="1" w:styleId="PBSignatory">
    <w:name w:val="PBSignatory"/>
    <w:basedOn w:val="Norml"/>
    <w:next w:val="PBDocTxt"/>
    <w:rsid w:val="002A6940"/>
    <w:pPr>
      <w:pageBreakBefore/>
      <w:numPr>
        <w:numId w:val="21"/>
      </w:numPr>
      <w:tabs>
        <w:tab w:val="clear" w:pos="720"/>
      </w:tabs>
      <w:spacing w:before="240" w:after="240" w:line="260" w:lineRule="atLeast"/>
      <w:ind w:left="0" w:firstLine="0"/>
      <w:jc w:val="center"/>
    </w:pPr>
    <w:rPr>
      <w:rFonts w:ascii="Times New Roman" w:eastAsia="Times New Roman" w:hAnsi="Times New Roman" w:cs="Times New Roman"/>
      <w:b/>
      <w:caps/>
      <w:sz w:val="22"/>
      <w:szCs w:val="20"/>
      <w:lang w:eastAsia="hu-HU"/>
    </w:rPr>
  </w:style>
  <w:style w:type="character" w:customStyle="1" w:styleId="ListaszerbekezdsChar">
    <w:name w:val="Listaszerű bekezdés Char"/>
    <w:aliases w:val="Welt L Char,lista_2 Char,Számozott lista 1 Char,Eszeri felsorolás Char,List Paragraph à moi Char,Bullet List Char,FooterText Char,numbered Char,Paragraphe de liste1 Char,Bulletr List Paragraph Char,列出段落 Char,列出段落1 Char"/>
    <w:link w:val="Listaszerbekezds"/>
    <w:uiPriority w:val="34"/>
    <w:qFormat/>
    <w:locked/>
    <w:rsid w:val="002A6940"/>
    <w:rPr>
      <w:rFonts w:eastAsiaTheme="minorEastAsia"/>
      <w:sz w:val="23"/>
      <w:szCs w:val="23"/>
      <w:lang w:val="hu-HU"/>
    </w:rPr>
  </w:style>
  <w:style w:type="paragraph" w:customStyle="1" w:styleId="PBSchHead">
    <w:name w:val="PBSchHead"/>
    <w:basedOn w:val="Norml"/>
    <w:next w:val="Norml"/>
    <w:rsid w:val="002A6940"/>
    <w:pPr>
      <w:pageBreakBefore/>
      <w:spacing w:before="240" w:after="0" w:line="260" w:lineRule="atLeast"/>
      <w:jc w:val="center"/>
      <w:outlineLvl w:val="0"/>
    </w:pPr>
    <w:rPr>
      <w:rFonts w:ascii="Times New Roman" w:eastAsia="Times New Roman" w:hAnsi="Times New Roman" w:cs="Times New Roman"/>
      <w:caps/>
      <w:sz w:val="22"/>
      <w:szCs w:val="20"/>
      <w:lang w:eastAsia="hu-HU"/>
    </w:rPr>
  </w:style>
  <w:style w:type="paragraph" w:customStyle="1" w:styleId="PBSchPartHead">
    <w:name w:val="PBSchPartHead"/>
    <w:basedOn w:val="PBSchHead"/>
    <w:next w:val="Norml"/>
    <w:rsid w:val="002A6940"/>
    <w:pPr>
      <w:pageBreakBefore w:val="0"/>
    </w:pPr>
  </w:style>
  <w:style w:type="paragraph" w:customStyle="1" w:styleId="PBSchHeadHU">
    <w:name w:val="PBSchHeadHU"/>
    <w:basedOn w:val="Norml"/>
    <w:next w:val="Norml"/>
    <w:rsid w:val="002A6940"/>
    <w:pPr>
      <w:pageBreakBefore/>
      <w:spacing w:before="240" w:after="0" w:line="260" w:lineRule="atLeast"/>
      <w:jc w:val="center"/>
      <w:outlineLvl w:val="0"/>
    </w:pPr>
    <w:rPr>
      <w:rFonts w:ascii="Times New Roman" w:eastAsia="Times New Roman" w:hAnsi="Times New Roman" w:cs="Times New Roman"/>
      <w:caps/>
      <w:sz w:val="22"/>
      <w:szCs w:val="20"/>
      <w:lang w:eastAsia="hu-HU"/>
    </w:rPr>
  </w:style>
  <w:style w:type="paragraph" w:customStyle="1" w:styleId="PBSchPartHeadHU">
    <w:name w:val="PBSchPartHeadHU"/>
    <w:basedOn w:val="PBSchHeadHU"/>
    <w:next w:val="Norml"/>
    <w:rsid w:val="002A6940"/>
    <w:pPr>
      <w:pageBreakBefore w:val="0"/>
    </w:pPr>
  </w:style>
  <w:style w:type="paragraph" w:customStyle="1" w:styleId="PBDocTxtL1">
    <w:name w:val="PBDocTxtL1"/>
    <w:basedOn w:val="PBDocTxt"/>
    <w:rsid w:val="002A6940"/>
    <w:pPr>
      <w:spacing w:line="260" w:lineRule="atLeast"/>
      <w:ind w:left="720"/>
    </w:pPr>
  </w:style>
  <w:style w:type="paragraph" w:customStyle="1" w:styleId="PBDocTxtL2">
    <w:name w:val="PBDocTxtL2"/>
    <w:basedOn w:val="PBDocTxt"/>
    <w:rsid w:val="002A6940"/>
    <w:pPr>
      <w:spacing w:line="260" w:lineRule="atLeast"/>
      <w:ind w:left="1440"/>
    </w:pPr>
  </w:style>
  <w:style w:type="paragraph" w:customStyle="1" w:styleId="PBDocTxtL3">
    <w:name w:val="PBDocTxtL3"/>
    <w:basedOn w:val="PBDocTxt"/>
    <w:rsid w:val="002A6940"/>
    <w:pPr>
      <w:spacing w:line="260" w:lineRule="atLeast"/>
      <w:ind w:left="2160"/>
    </w:pPr>
  </w:style>
  <w:style w:type="paragraph" w:customStyle="1" w:styleId="PBDocTxtL4">
    <w:name w:val="PBDocTxtL4"/>
    <w:basedOn w:val="PBDocTxt"/>
    <w:rsid w:val="002A6940"/>
    <w:pPr>
      <w:spacing w:line="260" w:lineRule="atLeast"/>
      <w:ind w:left="2880"/>
    </w:pPr>
  </w:style>
  <w:style w:type="character" w:customStyle="1" w:styleId="Lbjegyzet-hivatkozs1">
    <w:name w:val="Lábjegyzet-hivatkozás1"/>
    <w:rsid w:val="002A6940"/>
    <w:rPr>
      <w:vertAlign w:val="superscript"/>
    </w:rPr>
  </w:style>
  <w:style w:type="paragraph" w:customStyle="1" w:styleId="BalloonText1">
    <w:name w:val="Balloon Text1"/>
    <w:basedOn w:val="Norml"/>
    <w:semiHidden/>
    <w:rsid w:val="002A6940"/>
    <w:pPr>
      <w:spacing w:after="0" w:line="240" w:lineRule="auto"/>
    </w:pPr>
    <w:rPr>
      <w:rFonts w:ascii="Tahoma" w:eastAsia="Times New Roman" w:hAnsi="Tahoma" w:cs="Tahoma"/>
      <w:sz w:val="16"/>
      <w:szCs w:val="16"/>
      <w:lang w:val="en-GB" w:eastAsia="en-GB"/>
    </w:rPr>
  </w:style>
  <w:style w:type="paragraph" w:customStyle="1" w:styleId="okeanujfuggelek">
    <w:name w:val="okean_uj_fuggelek"/>
    <w:basedOn w:val="Felsorols"/>
    <w:rsid w:val="002A6940"/>
    <w:pPr>
      <w:numPr>
        <w:numId w:val="0"/>
      </w:numPr>
      <w:spacing w:before="120" w:after="60" w:line="280" w:lineRule="exact"/>
      <w:ind w:left="720" w:hanging="360"/>
      <w:jc w:val="both"/>
    </w:pPr>
    <w:rPr>
      <w:rFonts w:ascii="Arial" w:eastAsia="Times New Roman" w:hAnsi="Arial" w:cs="Arial"/>
      <w:bCs/>
      <w:sz w:val="22"/>
      <w:szCs w:val="22"/>
      <w:lang w:eastAsia="hu-HU"/>
    </w:rPr>
  </w:style>
  <w:style w:type="paragraph" w:customStyle="1" w:styleId="flecs">
    <w:name w:val="fülecs"/>
    <w:basedOn w:val="Norml"/>
    <w:rsid w:val="002A6940"/>
    <w:pPr>
      <w:widowControl w:val="0"/>
      <w:numPr>
        <w:numId w:val="23"/>
      </w:numPr>
      <w:spacing w:before="20" w:after="20" w:line="240" w:lineRule="auto"/>
      <w:ind w:left="568" w:hanging="284"/>
      <w:jc w:val="both"/>
    </w:pPr>
    <w:rPr>
      <w:rFonts w:ascii="Times New Roman" w:eastAsia="Times New Roman" w:hAnsi="Times New Roman" w:cs="Times New Roman"/>
      <w:color w:val="000000"/>
      <w:sz w:val="24"/>
      <w:szCs w:val="20"/>
      <w:lang w:eastAsia="hu-HU"/>
    </w:rPr>
  </w:style>
  <w:style w:type="paragraph" w:customStyle="1" w:styleId="DRSKHead1">
    <w:name w:val="DRSK_Head1"/>
    <w:basedOn w:val="Listaszerbekezds"/>
    <w:qFormat/>
    <w:rsid w:val="002A6940"/>
    <w:pPr>
      <w:keepNext/>
      <w:numPr>
        <w:numId w:val="24"/>
      </w:numPr>
      <w:tabs>
        <w:tab w:val="num" w:pos="1080"/>
      </w:tabs>
      <w:spacing w:after="240" w:line="240" w:lineRule="auto"/>
      <w:ind w:left="1080" w:hanging="360"/>
      <w:contextualSpacing w:val="0"/>
      <w:jc w:val="both"/>
    </w:pPr>
    <w:rPr>
      <w:rFonts w:ascii="Calibri" w:eastAsia="Times New Roman" w:hAnsi="Calibri" w:cs="Times New Roman"/>
      <w:b/>
      <w:bCs/>
      <w:caps/>
      <w:sz w:val="22"/>
      <w:szCs w:val="22"/>
      <w:lang w:eastAsia="hu-HU"/>
    </w:rPr>
  </w:style>
  <w:style w:type="paragraph" w:customStyle="1" w:styleId="DRSKHead2">
    <w:name w:val="DRSK_Head2"/>
    <w:basedOn w:val="Listaszerbekezds"/>
    <w:qFormat/>
    <w:rsid w:val="002A6940"/>
    <w:pPr>
      <w:numPr>
        <w:ilvl w:val="1"/>
        <w:numId w:val="24"/>
      </w:numPr>
      <w:tabs>
        <w:tab w:val="num" w:pos="1800"/>
      </w:tabs>
      <w:spacing w:after="240" w:line="240" w:lineRule="auto"/>
      <w:ind w:left="1800" w:hanging="360"/>
      <w:contextualSpacing w:val="0"/>
      <w:jc w:val="both"/>
    </w:pPr>
    <w:rPr>
      <w:rFonts w:ascii="Calibri" w:eastAsia="Times New Roman" w:hAnsi="Calibri" w:cs="Times New Roman"/>
      <w:b/>
      <w:bCs/>
      <w:sz w:val="22"/>
      <w:szCs w:val="22"/>
      <w:lang w:eastAsia="hu-HU"/>
    </w:rPr>
  </w:style>
  <w:style w:type="paragraph" w:customStyle="1" w:styleId="DRSKHead3">
    <w:name w:val="DRSK_Head3"/>
    <w:basedOn w:val="Listaszerbekezds"/>
    <w:qFormat/>
    <w:rsid w:val="002A6940"/>
    <w:pPr>
      <w:numPr>
        <w:ilvl w:val="2"/>
        <w:numId w:val="24"/>
      </w:numPr>
      <w:tabs>
        <w:tab w:val="num" w:pos="2520"/>
      </w:tabs>
      <w:autoSpaceDE w:val="0"/>
      <w:autoSpaceDN w:val="0"/>
      <w:adjustRightInd w:val="0"/>
      <w:spacing w:after="240" w:line="240" w:lineRule="auto"/>
      <w:ind w:left="2520" w:hanging="360"/>
      <w:contextualSpacing w:val="0"/>
      <w:jc w:val="both"/>
    </w:pPr>
    <w:rPr>
      <w:rFonts w:ascii="Calibri" w:eastAsia="Times New Roman" w:hAnsi="Calibri" w:cs="Times New Roman"/>
      <w:sz w:val="22"/>
      <w:szCs w:val="22"/>
      <w:lang w:eastAsia="hu-HU"/>
    </w:rPr>
  </w:style>
  <w:style w:type="paragraph" w:customStyle="1" w:styleId="DRSKHead4">
    <w:name w:val="DRSK_Head4"/>
    <w:basedOn w:val="Listaszerbekezds"/>
    <w:qFormat/>
    <w:rsid w:val="002A6940"/>
    <w:pPr>
      <w:numPr>
        <w:ilvl w:val="3"/>
        <w:numId w:val="24"/>
      </w:numPr>
      <w:tabs>
        <w:tab w:val="num" w:pos="3240"/>
      </w:tabs>
      <w:spacing w:after="120" w:line="240" w:lineRule="auto"/>
      <w:ind w:left="3240" w:hanging="360"/>
      <w:contextualSpacing w:val="0"/>
      <w:jc w:val="both"/>
    </w:pPr>
    <w:rPr>
      <w:rFonts w:ascii="Calibri" w:eastAsia="Times New Roman" w:hAnsi="Calibri" w:cs="Times New Roman"/>
      <w:sz w:val="22"/>
      <w:szCs w:val="22"/>
      <w:lang w:eastAsia="hu-HU"/>
    </w:rPr>
  </w:style>
  <w:style w:type="paragraph" w:styleId="Szmozottlista3">
    <w:name w:val="List Number 3"/>
    <w:basedOn w:val="Norml"/>
    <w:rsid w:val="002A6940"/>
    <w:pPr>
      <w:tabs>
        <w:tab w:val="num" w:pos="926"/>
      </w:tabs>
      <w:spacing w:after="0" w:line="240" w:lineRule="auto"/>
      <w:ind w:left="926" w:hanging="360"/>
    </w:pPr>
    <w:rPr>
      <w:rFonts w:ascii="Times New Roman" w:eastAsia="Times New Roman" w:hAnsi="Times New Roman" w:cs="Times New Roman"/>
      <w:sz w:val="20"/>
      <w:szCs w:val="20"/>
      <w:lang w:eastAsia="hu-HU"/>
    </w:rPr>
  </w:style>
</w:styles>
</file>

<file path=word/webSettings.xml><?xml version="1.0" encoding="utf-8"?>
<w:webSettings xmlns:r="http://schemas.openxmlformats.org/officeDocument/2006/relationships" xmlns:w="http://schemas.openxmlformats.org/wordprocessingml/2006/main">
  <w:divs>
    <w:div w:id="64967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fm.gov.hu"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ugyfelszolgalat@emmi.gov.h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kozbeszerzes.h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zolnok.jarasihivatal@jasz.gov.hu" TargetMode="External"/><Relationship Id="rId5" Type="http://schemas.openxmlformats.org/officeDocument/2006/relationships/settings" Target="settings.xml"/><Relationship Id="rId15" Type="http://schemas.openxmlformats.org/officeDocument/2006/relationships/hyperlink" Target="mailto:szolnok.jarasihivatal@jasz.gov.hu" TargetMode="External"/><Relationship Id="rId10" Type="http://schemas.openxmlformats.org/officeDocument/2006/relationships/hyperlink" Target="http://www.tomajmonostora.h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martfu.hu/" TargetMode="External"/><Relationship Id="rId14" Type="http://schemas.openxmlformats.org/officeDocument/2006/relationships/hyperlink" Target="mailto:szolnok.jarasihivatal@jasz.gov.hu"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8\MedianResume.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6C70B-A206-4A5B-BD55-7939016A46D8}">
  <ds:schemaRefs>
    <ds:schemaRef ds:uri="http://schemas.microsoft.com/office/2006/customDocumentInformationPanel"/>
  </ds:schemaRefs>
</ds:datastoreItem>
</file>

<file path=customXml/itemProps2.xml><?xml version="1.0" encoding="utf-8"?>
<ds:datastoreItem xmlns:ds="http://schemas.openxmlformats.org/officeDocument/2006/customXml" ds:itemID="{5C551CD9-322D-4F3C-9227-01D2255FE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MedianResume</Template>
  <TotalTime>9</TotalTime>
  <Pages>100</Pages>
  <Words>33660</Words>
  <Characters>232258</Characters>
  <Application>Microsoft Office Word</Application>
  <DocSecurity>0</DocSecurity>
  <Lines>1935</Lines>
  <Paragraphs>530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Közbeszerzési Eljárási Dokumentum</dc:creator>
  <cp:lastModifiedBy>Bakos</cp:lastModifiedBy>
  <cp:revision>3</cp:revision>
  <cp:lastPrinted>2017-10-26T08:18:00Z</cp:lastPrinted>
  <dcterms:created xsi:type="dcterms:W3CDTF">2018-02-08T11:56:00Z</dcterms:created>
  <dcterms:modified xsi:type="dcterms:W3CDTF">2018-02-12T15:17:00Z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1038</vt:i4>
  </property>
  <property fmtid="{D5CDD505-2E9C-101B-9397-08002B2CF9AE}" pid="3" name="_Version">
    <vt:lpwstr>0809</vt:lpwstr>
  </property>
</Properties>
</file>